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1.xml" ContentType="application/vnd.openxmlformats-officedocument.wordprocessingml.footer+xml"/>
  <Override PartName="/word/footer7.xml" ContentType="application/vnd.openxmlformats-officedocument.wordprocessingml.footer+xml"/>
  <Override PartName="/word/footer2.xml" ContentType="application/vnd.openxmlformats-officedocument.wordprocessingml.footer+xml"/>
  <Override PartName="/word/footer6.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endnotes.xml" ContentType="application/vnd.openxmlformats-officedocument.wordprocessingml.endnotes+xml"/>
  <Override PartName="/word/footer3.xml" ContentType="application/vnd.openxmlformats-officedocument.wordprocessingml.footer+xml"/>
  <Override PartName="/word/footer4.xml" ContentType="application/vnd.openxmlformats-officedocument.wordprocessingml.footer+xml"/>
  <Override PartName="/word/footer11.xml" ContentType="application/vnd.openxmlformats-officedocument.wordprocessingml.footer+xml"/>
  <Override PartName="/word/footnotes.xml" ContentType="application/vnd.openxmlformats-officedocument.wordprocessingml.footnotes+xml"/>
  <Override PartName="/word/footer10.xml" ContentType="application/vnd.openxmlformats-officedocument.wordprocessingml.footer+xml"/>
  <Override PartName="/word/theme/theme1.xml" ContentType="application/vnd.openxmlformats-officedocument.theme+xml"/>
  <Override PartName="/word/charts/chart1.xml" ContentType="application/vnd.openxmlformats-officedocument.drawingml.chart+xml"/>
  <Override PartName="/word/charts/chart2.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WithEffects.xml" ContentType="application/vnd.ms-word.stylesWithEffects+xml"/>
  <Override PartName="/word/fontTable.xml" ContentType="application/vnd.openxmlformats-officedocument.wordprocessingml.fontTable+xml"/>
  <Override PartName="/word/charts/style1.xml" ContentType="application/vnd.ms-office.chartstyle+xml"/>
  <Override PartName="/word/charts/colors1.xml" ContentType="application/vnd.ms-office.chartcolorstyle+xml"/>
  <Override PartName="/word/charts/colors2.xml" ContentType="application/vnd.ms-office.chartcolorstyle+xml"/>
  <Override PartName="/word/charts/style2.xml" ContentType="application/vnd.ms-office.chartstyle+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44D" w:rsidRPr="0081796E" w:rsidRDefault="000C344D" w:rsidP="000C344D">
      <w:pPr>
        <w:jc w:val="center"/>
        <w:rPr>
          <w:rFonts w:ascii="Arial" w:hAnsi="Arial" w:cs="Arial"/>
          <w:smallCaps/>
        </w:rPr>
      </w:pPr>
      <w:r w:rsidRPr="0081796E">
        <w:rPr>
          <w:rFonts w:ascii="Arial" w:hAnsi="Arial" w:cs="Arial"/>
          <w:smallCaps/>
        </w:rPr>
        <w:t>Document of the Inter-American Development Bank</w:t>
      </w:r>
    </w:p>
    <w:p w:rsidR="000C344D" w:rsidRPr="0081796E" w:rsidRDefault="000C344D" w:rsidP="000C344D">
      <w:pPr>
        <w:jc w:val="center"/>
        <w:rPr>
          <w:rFonts w:ascii="Arial" w:hAnsi="Arial" w:cs="Arial"/>
        </w:rPr>
      </w:pPr>
    </w:p>
    <w:p w:rsidR="000C344D" w:rsidRPr="0081796E" w:rsidRDefault="000C344D" w:rsidP="000C344D">
      <w:pPr>
        <w:jc w:val="center"/>
        <w:rPr>
          <w:rFonts w:ascii="Arial" w:hAnsi="Arial" w:cs="Arial"/>
        </w:rPr>
      </w:pPr>
    </w:p>
    <w:p w:rsidR="000C344D" w:rsidRPr="0081796E" w:rsidRDefault="000C344D" w:rsidP="000C344D">
      <w:pPr>
        <w:jc w:val="center"/>
        <w:rPr>
          <w:rFonts w:ascii="Arial" w:hAnsi="Arial" w:cs="Arial"/>
          <w:b/>
          <w:smallCaps/>
          <w:szCs w:val="24"/>
        </w:rPr>
      </w:pPr>
    </w:p>
    <w:p w:rsidR="000C344D" w:rsidRPr="0081796E" w:rsidRDefault="000C344D" w:rsidP="000C344D">
      <w:pPr>
        <w:jc w:val="center"/>
        <w:rPr>
          <w:rFonts w:ascii="Arial" w:hAnsi="Arial" w:cs="Arial"/>
          <w:b/>
          <w:smallCaps/>
          <w:szCs w:val="24"/>
        </w:rPr>
      </w:pPr>
      <w:r w:rsidRPr="0081796E">
        <w:rPr>
          <w:rFonts w:ascii="Arial" w:hAnsi="Arial" w:cs="Arial"/>
          <w:b/>
          <w:smallCaps/>
          <w:sz w:val="28"/>
          <w:szCs w:val="24"/>
        </w:rPr>
        <w:t>Guyana</w:t>
      </w:r>
    </w:p>
    <w:p w:rsidR="000C344D" w:rsidRPr="0081796E" w:rsidRDefault="000C344D" w:rsidP="000C344D">
      <w:pPr>
        <w:rPr>
          <w:rFonts w:ascii="Arial" w:hAnsi="Arial" w:cs="Arial"/>
          <w:b/>
          <w:smallCaps/>
          <w:szCs w:val="24"/>
        </w:rPr>
      </w:pPr>
    </w:p>
    <w:p w:rsidR="000C344D" w:rsidRPr="0081796E" w:rsidRDefault="000C344D" w:rsidP="000C344D">
      <w:pPr>
        <w:jc w:val="center"/>
        <w:rPr>
          <w:rFonts w:ascii="Arial" w:hAnsi="Arial" w:cs="Arial"/>
          <w:b/>
          <w:smallCaps/>
          <w:szCs w:val="24"/>
        </w:rPr>
      </w:pPr>
    </w:p>
    <w:p w:rsidR="000C344D" w:rsidRPr="000C344D" w:rsidRDefault="000C344D" w:rsidP="000C344D">
      <w:pPr>
        <w:jc w:val="center"/>
        <w:rPr>
          <w:rFonts w:ascii="Arial" w:hAnsi="Arial" w:cs="Arial"/>
          <w:b/>
          <w:smallCaps/>
          <w:sz w:val="28"/>
          <w:szCs w:val="24"/>
        </w:rPr>
      </w:pPr>
      <w:r w:rsidRPr="0081796E">
        <w:rPr>
          <w:rFonts w:ascii="Arial" w:hAnsi="Arial" w:cs="Arial"/>
          <w:b/>
          <w:smallCaps/>
          <w:sz w:val="28"/>
          <w:szCs w:val="24"/>
        </w:rPr>
        <w:t>Sustainable Agricultural Development Program</w:t>
      </w:r>
    </w:p>
    <w:p w:rsidR="000C344D" w:rsidRDefault="000C344D" w:rsidP="000C344D">
      <w:pPr>
        <w:jc w:val="center"/>
        <w:rPr>
          <w:rFonts w:ascii="Arial" w:hAnsi="Arial" w:cs="Arial"/>
          <w:b/>
          <w:smallCaps/>
          <w:szCs w:val="24"/>
        </w:rPr>
      </w:pPr>
      <w:bookmarkStart w:id="0" w:name="Text7"/>
      <w:r w:rsidRPr="0081796E">
        <w:rPr>
          <w:rFonts w:ascii="Arial" w:hAnsi="Arial" w:cs="Arial"/>
          <w:b/>
          <w:smallCaps/>
          <w:szCs w:val="24"/>
        </w:rPr>
        <w:t>(</w:t>
      </w:r>
      <w:bookmarkEnd w:id="0"/>
      <w:r w:rsidRPr="0081796E">
        <w:rPr>
          <w:rFonts w:ascii="Arial" w:hAnsi="Arial" w:cs="Arial"/>
          <w:b/>
          <w:smallCaps/>
          <w:szCs w:val="24"/>
        </w:rPr>
        <w:t>GY-L1060)</w:t>
      </w:r>
    </w:p>
    <w:p w:rsidR="000C344D" w:rsidRDefault="000C344D" w:rsidP="000C344D">
      <w:pPr>
        <w:jc w:val="center"/>
        <w:rPr>
          <w:rFonts w:ascii="Arial" w:hAnsi="Arial" w:cs="Arial"/>
          <w:b/>
          <w:smallCaps/>
          <w:szCs w:val="24"/>
        </w:rPr>
      </w:pPr>
    </w:p>
    <w:p w:rsidR="000C344D" w:rsidRDefault="000C344D" w:rsidP="000C344D">
      <w:pPr>
        <w:jc w:val="center"/>
        <w:rPr>
          <w:rFonts w:ascii="Times New Roman" w:hAnsi="Times New Roman" w:cs="Times New Roman"/>
          <w:b/>
          <w:sz w:val="24"/>
          <w:szCs w:val="24"/>
        </w:rPr>
      </w:pPr>
      <w:r w:rsidRPr="000C344D">
        <w:rPr>
          <w:rFonts w:ascii="Times New Roman" w:hAnsi="Times New Roman" w:cs="Times New Roman"/>
          <w:b/>
          <w:sz w:val="24"/>
          <w:szCs w:val="24"/>
        </w:rPr>
        <w:t xml:space="preserve">Report of the Consultant for Component 2: </w:t>
      </w:r>
    </w:p>
    <w:p w:rsidR="000C344D" w:rsidRPr="000C344D" w:rsidRDefault="000C344D" w:rsidP="000C344D">
      <w:pPr>
        <w:jc w:val="center"/>
        <w:rPr>
          <w:rFonts w:ascii="Arial" w:hAnsi="Arial" w:cs="Arial"/>
          <w:b/>
          <w:smallCaps/>
          <w:szCs w:val="24"/>
        </w:rPr>
      </w:pPr>
      <w:r w:rsidRPr="000C344D">
        <w:rPr>
          <w:rFonts w:ascii="Times New Roman" w:hAnsi="Times New Roman" w:cs="Times New Roman"/>
          <w:b/>
          <w:sz w:val="24"/>
          <w:szCs w:val="24"/>
        </w:rPr>
        <w:t xml:space="preserve">Strengthening of the agricultural innovation and extension system </w:t>
      </w:r>
    </w:p>
    <w:p w:rsidR="000C344D" w:rsidRDefault="000C344D">
      <w:pPr>
        <w:rPr>
          <w:rFonts w:ascii="Times New Roman" w:hAnsi="Times New Roman" w:cs="Times New Roman"/>
          <w:b/>
          <w:sz w:val="24"/>
          <w:szCs w:val="24"/>
        </w:rPr>
      </w:pPr>
    </w:p>
    <w:p w:rsidR="00233261" w:rsidRDefault="00233261">
      <w:pPr>
        <w:rPr>
          <w:rFonts w:ascii="Times New Roman" w:hAnsi="Times New Roman" w:cs="Times New Roman"/>
          <w:b/>
          <w:sz w:val="24"/>
          <w:szCs w:val="24"/>
        </w:rPr>
      </w:pPr>
    </w:p>
    <w:p w:rsidR="00233261" w:rsidRDefault="00233261">
      <w:pPr>
        <w:rPr>
          <w:rFonts w:ascii="Times New Roman" w:hAnsi="Times New Roman" w:cs="Times New Roman"/>
          <w:b/>
          <w:sz w:val="24"/>
          <w:szCs w:val="24"/>
        </w:rPr>
      </w:pPr>
    </w:p>
    <w:p w:rsidR="000C344D" w:rsidRDefault="00233261" w:rsidP="0023326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By</w:t>
      </w:r>
    </w:p>
    <w:p w:rsidR="00233261" w:rsidRDefault="00233261" w:rsidP="00233261">
      <w:pPr>
        <w:spacing w:after="0" w:line="240" w:lineRule="auto"/>
        <w:jc w:val="center"/>
        <w:rPr>
          <w:rFonts w:ascii="Times New Roman" w:hAnsi="Times New Roman" w:cs="Times New Roman"/>
          <w:b/>
          <w:sz w:val="24"/>
          <w:szCs w:val="24"/>
        </w:rPr>
      </w:pPr>
    </w:p>
    <w:p w:rsidR="00233261" w:rsidRDefault="00233261" w:rsidP="00233261">
      <w:pPr>
        <w:spacing w:after="0" w:line="240" w:lineRule="auto"/>
        <w:jc w:val="center"/>
        <w:rPr>
          <w:rFonts w:ascii="Times New Roman" w:hAnsi="Times New Roman" w:cs="Times New Roman"/>
          <w:b/>
          <w:sz w:val="24"/>
          <w:szCs w:val="24"/>
        </w:rPr>
      </w:pPr>
    </w:p>
    <w:p w:rsidR="00233261" w:rsidRDefault="00233261" w:rsidP="00233261">
      <w:pPr>
        <w:spacing w:after="0" w:line="240" w:lineRule="auto"/>
        <w:jc w:val="center"/>
        <w:rPr>
          <w:rFonts w:ascii="Times New Roman" w:hAnsi="Times New Roman" w:cs="Times New Roman"/>
          <w:b/>
          <w:sz w:val="24"/>
          <w:szCs w:val="24"/>
        </w:rPr>
      </w:pPr>
      <w:bookmarkStart w:id="1" w:name="_GoBack"/>
      <w:bookmarkEnd w:id="1"/>
    </w:p>
    <w:p w:rsidR="00233261" w:rsidRDefault="00233261" w:rsidP="00233261">
      <w:pPr>
        <w:spacing w:after="0" w:line="240" w:lineRule="auto"/>
        <w:jc w:val="center"/>
        <w:rPr>
          <w:rFonts w:ascii="Times New Roman" w:hAnsi="Times New Roman" w:cs="Times New Roman"/>
          <w:b/>
          <w:sz w:val="24"/>
          <w:szCs w:val="24"/>
        </w:rPr>
      </w:pPr>
    </w:p>
    <w:p w:rsidR="00233261" w:rsidRDefault="00233261" w:rsidP="00233261">
      <w:pPr>
        <w:spacing w:after="0" w:line="240" w:lineRule="auto"/>
        <w:jc w:val="center"/>
        <w:rPr>
          <w:rFonts w:ascii="Times New Roman" w:hAnsi="Times New Roman" w:cs="Times New Roman"/>
          <w:b/>
          <w:sz w:val="24"/>
          <w:szCs w:val="24"/>
        </w:rPr>
      </w:pPr>
    </w:p>
    <w:p w:rsidR="00233261" w:rsidRDefault="00233261" w:rsidP="0023326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Dr</w:t>
      </w:r>
      <w:r w:rsidR="003B2B8F">
        <w:rPr>
          <w:rFonts w:ascii="Times New Roman" w:hAnsi="Times New Roman" w:cs="Times New Roman"/>
          <w:b/>
          <w:sz w:val="24"/>
          <w:szCs w:val="24"/>
        </w:rPr>
        <w:t xml:space="preserve">. </w:t>
      </w:r>
      <w:r>
        <w:rPr>
          <w:rFonts w:ascii="Times New Roman" w:hAnsi="Times New Roman" w:cs="Times New Roman"/>
          <w:b/>
          <w:sz w:val="24"/>
          <w:szCs w:val="24"/>
        </w:rPr>
        <w:t xml:space="preserve"> Leslie A. Simpson</w:t>
      </w:r>
    </w:p>
    <w:p w:rsidR="000C344D" w:rsidRDefault="00233261" w:rsidP="0023326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IDB Consultant</w:t>
      </w:r>
    </w:p>
    <w:p w:rsidR="007316EC" w:rsidRDefault="007316EC" w:rsidP="00233261">
      <w:pPr>
        <w:jc w:val="center"/>
        <w:rPr>
          <w:rFonts w:ascii="Times New Roman" w:hAnsi="Times New Roman" w:cs="Times New Roman"/>
          <w:b/>
          <w:sz w:val="24"/>
          <w:szCs w:val="24"/>
        </w:rPr>
      </w:pPr>
    </w:p>
    <w:p w:rsidR="007316EC" w:rsidRDefault="007316EC" w:rsidP="00233261">
      <w:pPr>
        <w:jc w:val="center"/>
        <w:rPr>
          <w:rFonts w:ascii="Times New Roman" w:hAnsi="Times New Roman" w:cs="Times New Roman"/>
          <w:b/>
          <w:sz w:val="24"/>
          <w:szCs w:val="24"/>
        </w:rPr>
      </w:pPr>
    </w:p>
    <w:p w:rsidR="007316EC" w:rsidRDefault="007316EC" w:rsidP="00233261">
      <w:pPr>
        <w:jc w:val="center"/>
        <w:rPr>
          <w:rFonts w:ascii="Times New Roman" w:hAnsi="Times New Roman" w:cs="Times New Roman"/>
          <w:b/>
          <w:sz w:val="24"/>
          <w:szCs w:val="24"/>
        </w:rPr>
      </w:pPr>
    </w:p>
    <w:p w:rsidR="007316EC" w:rsidRDefault="007316EC" w:rsidP="00233261">
      <w:pPr>
        <w:jc w:val="center"/>
        <w:rPr>
          <w:rFonts w:ascii="Times New Roman" w:hAnsi="Times New Roman" w:cs="Times New Roman"/>
          <w:b/>
          <w:sz w:val="24"/>
          <w:szCs w:val="24"/>
        </w:rPr>
      </w:pPr>
    </w:p>
    <w:p w:rsidR="007316EC" w:rsidRDefault="007316EC" w:rsidP="00233261">
      <w:pPr>
        <w:jc w:val="center"/>
        <w:rPr>
          <w:rFonts w:ascii="Times New Roman" w:hAnsi="Times New Roman" w:cs="Times New Roman"/>
          <w:b/>
          <w:sz w:val="24"/>
          <w:szCs w:val="24"/>
        </w:rPr>
      </w:pPr>
    </w:p>
    <w:p w:rsidR="007316EC" w:rsidRDefault="007316EC" w:rsidP="00233261">
      <w:pPr>
        <w:jc w:val="center"/>
        <w:rPr>
          <w:rFonts w:ascii="Times New Roman" w:hAnsi="Times New Roman" w:cs="Times New Roman"/>
          <w:b/>
          <w:sz w:val="24"/>
          <w:szCs w:val="24"/>
        </w:rPr>
      </w:pPr>
    </w:p>
    <w:p w:rsidR="007316EC" w:rsidRDefault="007316EC" w:rsidP="00233261">
      <w:pPr>
        <w:jc w:val="center"/>
        <w:rPr>
          <w:rFonts w:ascii="Times New Roman" w:hAnsi="Times New Roman" w:cs="Times New Roman"/>
          <w:b/>
          <w:sz w:val="24"/>
          <w:szCs w:val="24"/>
        </w:rPr>
      </w:pPr>
    </w:p>
    <w:p w:rsidR="007316EC" w:rsidRDefault="007316EC" w:rsidP="00233261">
      <w:pPr>
        <w:jc w:val="center"/>
        <w:rPr>
          <w:rFonts w:ascii="Times New Roman" w:hAnsi="Times New Roman" w:cs="Times New Roman"/>
          <w:b/>
          <w:sz w:val="24"/>
          <w:szCs w:val="24"/>
        </w:rPr>
      </w:pPr>
    </w:p>
    <w:p w:rsidR="000C344D" w:rsidRDefault="00194493" w:rsidP="007316EC">
      <w:pPr>
        <w:jc w:val="right"/>
        <w:rPr>
          <w:rFonts w:ascii="Times New Roman" w:hAnsi="Times New Roman" w:cs="Times New Roman"/>
          <w:b/>
          <w:sz w:val="24"/>
          <w:szCs w:val="24"/>
        </w:rPr>
      </w:pPr>
      <w:r>
        <w:rPr>
          <w:rFonts w:ascii="Times New Roman" w:hAnsi="Times New Roman" w:cs="Times New Roman"/>
          <w:b/>
          <w:sz w:val="24"/>
          <w:szCs w:val="24"/>
        </w:rPr>
        <w:t>25</w:t>
      </w:r>
      <w:r w:rsidR="007316EC">
        <w:rPr>
          <w:rFonts w:ascii="Times New Roman" w:hAnsi="Times New Roman" w:cs="Times New Roman"/>
          <w:b/>
          <w:sz w:val="24"/>
          <w:szCs w:val="24"/>
        </w:rPr>
        <w:t xml:space="preserve"> August 2016</w:t>
      </w:r>
      <w:r w:rsidR="000C344D">
        <w:rPr>
          <w:rFonts w:ascii="Times New Roman" w:hAnsi="Times New Roman" w:cs="Times New Roman"/>
          <w:b/>
          <w:sz w:val="24"/>
          <w:szCs w:val="24"/>
        </w:rPr>
        <w:br w:type="page"/>
      </w:r>
    </w:p>
    <w:sdt>
      <w:sdtPr>
        <w:id w:val="-1435049884"/>
        <w:docPartObj>
          <w:docPartGallery w:val="Table of Contents"/>
          <w:docPartUnique/>
        </w:docPartObj>
      </w:sdtPr>
      <w:sdtEndPr>
        <w:rPr>
          <w:b/>
          <w:bCs/>
          <w:noProof/>
        </w:rPr>
      </w:sdtEndPr>
      <w:sdtContent>
        <w:p w:rsidR="003021E9" w:rsidRPr="00FF6152" w:rsidRDefault="003021E9" w:rsidP="005F66A0">
          <w:pPr>
            <w:rPr>
              <w:b/>
            </w:rPr>
          </w:pPr>
          <w:r w:rsidRPr="00FF6152">
            <w:rPr>
              <w:b/>
            </w:rPr>
            <w:t>Table of Contents</w:t>
          </w:r>
        </w:p>
        <w:p w:rsidR="00BE2C66" w:rsidRDefault="003021E9">
          <w:pPr>
            <w:pStyle w:val="TOC2"/>
            <w:tabs>
              <w:tab w:val="right" w:leader="dot" w:pos="9350"/>
            </w:tabs>
            <w:rPr>
              <w:rFonts w:cstheme="minorBidi"/>
              <w:noProof/>
            </w:rPr>
          </w:pPr>
          <w:r>
            <w:fldChar w:fldCharType="begin"/>
          </w:r>
          <w:r>
            <w:instrText xml:space="preserve"> TOC \o "1-3" \h \z \u </w:instrText>
          </w:r>
          <w:r>
            <w:fldChar w:fldCharType="separate"/>
          </w:r>
          <w:hyperlink w:anchor="_Toc459965476" w:history="1">
            <w:r w:rsidR="00BE2C66" w:rsidRPr="00F73B79">
              <w:rPr>
                <w:rStyle w:val="Hyperlink"/>
                <w:noProof/>
              </w:rPr>
              <w:t>Programme Description - Component 2</w:t>
            </w:r>
            <w:r w:rsidR="00BE2C66">
              <w:rPr>
                <w:noProof/>
                <w:webHidden/>
              </w:rPr>
              <w:tab/>
            </w:r>
            <w:r w:rsidR="00BE2C66">
              <w:rPr>
                <w:noProof/>
                <w:webHidden/>
              </w:rPr>
              <w:fldChar w:fldCharType="begin"/>
            </w:r>
            <w:r w:rsidR="00BE2C66">
              <w:rPr>
                <w:noProof/>
                <w:webHidden/>
              </w:rPr>
              <w:instrText xml:space="preserve"> PAGEREF _Toc459965476 \h </w:instrText>
            </w:r>
            <w:r w:rsidR="00BE2C66">
              <w:rPr>
                <w:noProof/>
                <w:webHidden/>
              </w:rPr>
            </w:r>
            <w:r w:rsidR="00BE2C66">
              <w:rPr>
                <w:noProof/>
                <w:webHidden/>
              </w:rPr>
              <w:fldChar w:fldCharType="separate"/>
            </w:r>
            <w:r w:rsidR="00BE2C66">
              <w:rPr>
                <w:noProof/>
                <w:webHidden/>
              </w:rPr>
              <w:t>6</w:t>
            </w:r>
            <w:r w:rsidR="00BE2C66">
              <w:rPr>
                <w:noProof/>
                <w:webHidden/>
              </w:rPr>
              <w:fldChar w:fldCharType="end"/>
            </w:r>
          </w:hyperlink>
        </w:p>
        <w:p w:rsidR="00BE2C66" w:rsidRDefault="003B2B8F">
          <w:pPr>
            <w:pStyle w:val="TOC2"/>
            <w:tabs>
              <w:tab w:val="right" w:leader="dot" w:pos="9350"/>
            </w:tabs>
            <w:rPr>
              <w:rFonts w:cstheme="minorBidi"/>
              <w:noProof/>
            </w:rPr>
          </w:pPr>
          <w:hyperlink w:anchor="_Toc459965477" w:history="1">
            <w:r w:rsidR="00BE2C66" w:rsidRPr="00F73B79">
              <w:rPr>
                <w:rStyle w:val="Hyperlink"/>
                <w:noProof/>
              </w:rPr>
              <w:t>A summation of the activities of the Consultancy and scope of this report</w:t>
            </w:r>
            <w:r w:rsidR="00BE2C66">
              <w:rPr>
                <w:noProof/>
                <w:webHidden/>
              </w:rPr>
              <w:tab/>
            </w:r>
            <w:r w:rsidR="00BE2C66">
              <w:rPr>
                <w:noProof/>
                <w:webHidden/>
              </w:rPr>
              <w:fldChar w:fldCharType="begin"/>
            </w:r>
            <w:r w:rsidR="00BE2C66">
              <w:rPr>
                <w:noProof/>
                <w:webHidden/>
              </w:rPr>
              <w:instrText xml:space="preserve"> PAGEREF _Toc459965477 \h </w:instrText>
            </w:r>
            <w:r w:rsidR="00BE2C66">
              <w:rPr>
                <w:noProof/>
                <w:webHidden/>
              </w:rPr>
            </w:r>
            <w:r w:rsidR="00BE2C66">
              <w:rPr>
                <w:noProof/>
                <w:webHidden/>
              </w:rPr>
              <w:fldChar w:fldCharType="separate"/>
            </w:r>
            <w:r w:rsidR="00BE2C66">
              <w:rPr>
                <w:noProof/>
                <w:webHidden/>
              </w:rPr>
              <w:t>7</w:t>
            </w:r>
            <w:r w:rsidR="00BE2C66">
              <w:rPr>
                <w:noProof/>
                <w:webHidden/>
              </w:rPr>
              <w:fldChar w:fldCharType="end"/>
            </w:r>
          </w:hyperlink>
        </w:p>
        <w:p w:rsidR="00BE2C66" w:rsidRDefault="003B2B8F">
          <w:pPr>
            <w:pStyle w:val="TOC1"/>
            <w:tabs>
              <w:tab w:val="right" w:leader="dot" w:pos="9350"/>
            </w:tabs>
            <w:rPr>
              <w:rFonts w:cstheme="minorBidi"/>
              <w:noProof/>
            </w:rPr>
          </w:pPr>
          <w:hyperlink w:anchor="_Toc459965478" w:history="1">
            <w:r w:rsidR="00BE2C66" w:rsidRPr="00F73B79">
              <w:rPr>
                <w:rStyle w:val="Hyperlink"/>
                <w:rFonts w:ascii="Times New Roman" w:hAnsi="Times New Roman"/>
                <w:b/>
                <w:noProof/>
              </w:rPr>
              <w:t>Activities of the consultancy</w:t>
            </w:r>
            <w:r w:rsidR="00BE2C66">
              <w:rPr>
                <w:noProof/>
                <w:webHidden/>
              </w:rPr>
              <w:tab/>
            </w:r>
            <w:r w:rsidR="00BE2C66">
              <w:rPr>
                <w:noProof/>
                <w:webHidden/>
              </w:rPr>
              <w:fldChar w:fldCharType="begin"/>
            </w:r>
            <w:r w:rsidR="00BE2C66">
              <w:rPr>
                <w:noProof/>
                <w:webHidden/>
              </w:rPr>
              <w:instrText xml:space="preserve"> PAGEREF _Toc459965478 \h </w:instrText>
            </w:r>
            <w:r w:rsidR="00BE2C66">
              <w:rPr>
                <w:noProof/>
                <w:webHidden/>
              </w:rPr>
            </w:r>
            <w:r w:rsidR="00BE2C66">
              <w:rPr>
                <w:noProof/>
                <w:webHidden/>
              </w:rPr>
              <w:fldChar w:fldCharType="separate"/>
            </w:r>
            <w:r w:rsidR="00BE2C66">
              <w:rPr>
                <w:noProof/>
                <w:webHidden/>
              </w:rPr>
              <w:t>8</w:t>
            </w:r>
            <w:r w:rsidR="00BE2C66">
              <w:rPr>
                <w:noProof/>
                <w:webHidden/>
              </w:rPr>
              <w:fldChar w:fldCharType="end"/>
            </w:r>
          </w:hyperlink>
        </w:p>
        <w:p w:rsidR="00BE2C66" w:rsidRDefault="003B2B8F">
          <w:pPr>
            <w:pStyle w:val="TOC2"/>
            <w:tabs>
              <w:tab w:val="right" w:leader="dot" w:pos="9350"/>
            </w:tabs>
            <w:rPr>
              <w:rFonts w:cstheme="minorBidi"/>
              <w:noProof/>
            </w:rPr>
          </w:pPr>
          <w:hyperlink w:anchor="_Toc459965479" w:history="1">
            <w:r w:rsidR="00BE2C66" w:rsidRPr="00F73B79">
              <w:rPr>
                <w:rStyle w:val="Hyperlink"/>
                <w:noProof/>
              </w:rPr>
              <w:t>Initial meeting with personnel from the Ministry of Agriculture – 23 June 2016</w:t>
            </w:r>
            <w:r w:rsidR="00BE2C66">
              <w:rPr>
                <w:noProof/>
                <w:webHidden/>
              </w:rPr>
              <w:tab/>
            </w:r>
            <w:r w:rsidR="00BE2C66">
              <w:rPr>
                <w:noProof/>
                <w:webHidden/>
              </w:rPr>
              <w:fldChar w:fldCharType="begin"/>
            </w:r>
            <w:r w:rsidR="00BE2C66">
              <w:rPr>
                <w:noProof/>
                <w:webHidden/>
              </w:rPr>
              <w:instrText xml:space="preserve"> PAGEREF _Toc459965479 \h </w:instrText>
            </w:r>
            <w:r w:rsidR="00BE2C66">
              <w:rPr>
                <w:noProof/>
                <w:webHidden/>
              </w:rPr>
            </w:r>
            <w:r w:rsidR="00BE2C66">
              <w:rPr>
                <w:noProof/>
                <w:webHidden/>
              </w:rPr>
              <w:fldChar w:fldCharType="separate"/>
            </w:r>
            <w:r w:rsidR="00BE2C66">
              <w:rPr>
                <w:noProof/>
                <w:webHidden/>
              </w:rPr>
              <w:t>8</w:t>
            </w:r>
            <w:r w:rsidR="00BE2C66">
              <w:rPr>
                <w:noProof/>
                <w:webHidden/>
              </w:rPr>
              <w:fldChar w:fldCharType="end"/>
            </w:r>
          </w:hyperlink>
        </w:p>
        <w:p w:rsidR="00BE2C66" w:rsidRDefault="003B2B8F">
          <w:pPr>
            <w:pStyle w:val="TOC2"/>
            <w:tabs>
              <w:tab w:val="right" w:leader="dot" w:pos="9350"/>
            </w:tabs>
            <w:rPr>
              <w:rFonts w:cstheme="minorBidi"/>
              <w:noProof/>
            </w:rPr>
          </w:pPr>
          <w:hyperlink w:anchor="_Toc459965480" w:history="1">
            <w:r w:rsidR="00BE2C66" w:rsidRPr="00F73B79">
              <w:rPr>
                <w:rStyle w:val="Hyperlink"/>
                <w:noProof/>
              </w:rPr>
              <w:t>Meetings with other key stakeholders in Guyana</w:t>
            </w:r>
            <w:r w:rsidR="00BE2C66">
              <w:rPr>
                <w:noProof/>
                <w:webHidden/>
              </w:rPr>
              <w:tab/>
            </w:r>
            <w:r w:rsidR="00BE2C66">
              <w:rPr>
                <w:noProof/>
                <w:webHidden/>
              </w:rPr>
              <w:fldChar w:fldCharType="begin"/>
            </w:r>
            <w:r w:rsidR="00BE2C66">
              <w:rPr>
                <w:noProof/>
                <w:webHidden/>
              </w:rPr>
              <w:instrText xml:space="preserve"> PAGEREF _Toc459965480 \h </w:instrText>
            </w:r>
            <w:r w:rsidR="00BE2C66">
              <w:rPr>
                <w:noProof/>
                <w:webHidden/>
              </w:rPr>
            </w:r>
            <w:r w:rsidR="00BE2C66">
              <w:rPr>
                <w:noProof/>
                <w:webHidden/>
              </w:rPr>
              <w:fldChar w:fldCharType="separate"/>
            </w:r>
            <w:r w:rsidR="00BE2C66">
              <w:rPr>
                <w:noProof/>
                <w:webHidden/>
              </w:rPr>
              <w:t>9</w:t>
            </w:r>
            <w:r w:rsidR="00BE2C66">
              <w:rPr>
                <w:noProof/>
                <w:webHidden/>
              </w:rPr>
              <w:fldChar w:fldCharType="end"/>
            </w:r>
          </w:hyperlink>
        </w:p>
        <w:p w:rsidR="00BE2C66" w:rsidRDefault="003B2B8F">
          <w:pPr>
            <w:pStyle w:val="TOC2"/>
            <w:tabs>
              <w:tab w:val="right" w:leader="dot" w:pos="9350"/>
            </w:tabs>
            <w:rPr>
              <w:rFonts w:cstheme="minorBidi"/>
              <w:noProof/>
            </w:rPr>
          </w:pPr>
          <w:hyperlink w:anchor="_Toc459965481" w:history="1">
            <w:r w:rsidR="00BE2C66" w:rsidRPr="00F73B79">
              <w:rPr>
                <w:rStyle w:val="Hyperlink"/>
                <w:noProof/>
              </w:rPr>
              <w:t>Visit to Ebini Station</w:t>
            </w:r>
            <w:r w:rsidR="00BE2C66">
              <w:rPr>
                <w:noProof/>
                <w:webHidden/>
              </w:rPr>
              <w:tab/>
            </w:r>
            <w:r w:rsidR="00BE2C66">
              <w:rPr>
                <w:noProof/>
                <w:webHidden/>
              </w:rPr>
              <w:fldChar w:fldCharType="begin"/>
            </w:r>
            <w:r w:rsidR="00BE2C66">
              <w:rPr>
                <w:noProof/>
                <w:webHidden/>
              </w:rPr>
              <w:instrText xml:space="preserve"> PAGEREF _Toc459965481 \h </w:instrText>
            </w:r>
            <w:r w:rsidR="00BE2C66">
              <w:rPr>
                <w:noProof/>
                <w:webHidden/>
              </w:rPr>
            </w:r>
            <w:r w:rsidR="00BE2C66">
              <w:rPr>
                <w:noProof/>
                <w:webHidden/>
              </w:rPr>
              <w:fldChar w:fldCharType="separate"/>
            </w:r>
            <w:r w:rsidR="00BE2C66">
              <w:rPr>
                <w:noProof/>
                <w:webHidden/>
              </w:rPr>
              <w:t>12</w:t>
            </w:r>
            <w:r w:rsidR="00BE2C66">
              <w:rPr>
                <w:noProof/>
                <w:webHidden/>
              </w:rPr>
              <w:fldChar w:fldCharType="end"/>
            </w:r>
          </w:hyperlink>
        </w:p>
        <w:p w:rsidR="00BE2C66" w:rsidRDefault="003B2B8F">
          <w:pPr>
            <w:pStyle w:val="TOC2"/>
            <w:tabs>
              <w:tab w:val="right" w:leader="dot" w:pos="9350"/>
            </w:tabs>
            <w:rPr>
              <w:rFonts w:cstheme="minorBidi"/>
              <w:noProof/>
            </w:rPr>
          </w:pPr>
          <w:hyperlink w:anchor="_Toc459965482" w:history="1">
            <w:r w:rsidR="00BE2C66" w:rsidRPr="00F73B79">
              <w:rPr>
                <w:rStyle w:val="Hyperlink"/>
                <w:noProof/>
              </w:rPr>
              <w:t>Visit to the Rupununi Savannah</w:t>
            </w:r>
            <w:r w:rsidR="00BE2C66">
              <w:rPr>
                <w:noProof/>
                <w:webHidden/>
              </w:rPr>
              <w:tab/>
            </w:r>
            <w:r w:rsidR="00BE2C66">
              <w:rPr>
                <w:noProof/>
                <w:webHidden/>
              </w:rPr>
              <w:fldChar w:fldCharType="begin"/>
            </w:r>
            <w:r w:rsidR="00BE2C66">
              <w:rPr>
                <w:noProof/>
                <w:webHidden/>
              </w:rPr>
              <w:instrText xml:space="preserve"> PAGEREF _Toc459965482 \h </w:instrText>
            </w:r>
            <w:r w:rsidR="00BE2C66">
              <w:rPr>
                <w:noProof/>
                <w:webHidden/>
              </w:rPr>
            </w:r>
            <w:r w:rsidR="00BE2C66">
              <w:rPr>
                <w:noProof/>
                <w:webHidden/>
              </w:rPr>
              <w:fldChar w:fldCharType="separate"/>
            </w:r>
            <w:r w:rsidR="00BE2C66">
              <w:rPr>
                <w:noProof/>
                <w:webHidden/>
              </w:rPr>
              <w:t>15</w:t>
            </w:r>
            <w:r w:rsidR="00BE2C66">
              <w:rPr>
                <w:noProof/>
                <w:webHidden/>
              </w:rPr>
              <w:fldChar w:fldCharType="end"/>
            </w:r>
          </w:hyperlink>
        </w:p>
        <w:p w:rsidR="00BE2C66" w:rsidRDefault="003B2B8F">
          <w:pPr>
            <w:pStyle w:val="TOC2"/>
            <w:tabs>
              <w:tab w:val="right" w:leader="dot" w:pos="9350"/>
            </w:tabs>
            <w:rPr>
              <w:rFonts w:cstheme="minorBidi"/>
              <w:noProof/>
            </w:rPr>
          </w:pPr>
          <w:hyperlink w:anchor="_Toc459965483" w:history="1">
            <w:r w:rsidR="00BE2C66" w:rsidRPr="00F73B79">
              <w:rPr>
                <w:rStyle w:val="Hyperlink"/>
                <w:noProof/>
              </w:rPr>
              <w:t>Visit to Brazil</w:t>
            </w:r>
            <w:r w:rsidR="00BE2C66">
              <w:rPr>
                <w:noProof/>
                <w:webHidden/>
              </w:rPr>
              <w:tab/>
            </w:r>
            <w:r w:rsidR="00BE2C66">
              <w:rPr>
                <w:noProof/>
                <w:webHidden/>
              </w:rPr>
              <w:fldChar w:fldCharType="begin"/>
            </w:r>
            <w:r w:rsidR="00BE2C66">
              <w:rPr>
                <w:noProof/>
                <w:webHidden/>
              </w:rPr>
              <w:instrText xml:space="preserve"> PAGEREF _Toc459965483 \h </w:instrText>
            </w:r>
            <w:r w:rsidR="00BE2C66">
              <w:rPr>
                <w:noProof/>
                <w:webHidden/>
              </w:rPr>
            </w:r>
            <w:r w:rsidR="00BE2C66">
              <w:rPr>
                <w:noProof/>
                <w:webHidden/>
              </w:rPr>
              <w:fldChar w:fldCharType="separate"/>
            </w:r>
            <w:r w:rsidR="00BE2C66">
              <w:rPr>
                <w:noProof/>
                <w:webHidden/>
              </w:rPr>
              <w:t>20</w:t>
            </w:r>
            <w:r w:rsidR="00BE2C66">
              <w:rPr>
                <w:noProof/>
                <w:webHidden/>
              </w:rPr>
              <w:fldChar w:fldCharType="end"/>
            </w:r>
          </w:hyperlink>
        </w:p>
        <w:p w:rsidR="00BE2C66" w:rsidRDefault="003B2B8F">
          <w:pPr>
            <w:pStyle w:val="TOC1"/>
            <w:tabs>
              <w:tab w:val="right" w:leader="dot" w:pos="9350"/>
            </w:tabs>
            <w:rPr>
              <w:rFonts w:cstheme="minorBidi"/>
              <w:noProof/>
            </w:rPr>
          </w:pPr>
          <w:hyperlink w:anchor="_Toc459965484" w:history="1">
            <w:r w:rsidR="00BE2C66" w:rsidRPr="00F73B79">
              <w:rPr>
                <w:rStyle w:val="Hyperlink"/>
                <w:rFonts w:ascii="Times New Roman" w:hAnsi="Times New Roman"/>
                <w:b/>
                <w:noProof/>
              </w:rPr>
              <w:t>Literature and documents review</w:t>
            </w:r>
            <w:r w:rsidR="00BE2C66">
              <w:rPr>
                <w:noProof/>
                <w:webHidden/>
              </w:rPr>
              <w:tab/>
            </w:r>
            <w:r w:rsidR="00BE2C66">
              <w:rPr>
                <w:noProof/>
                <w:webHidden/>
              </w:rPr>
              <w:fldChar w:fldCharType="begin"/>
            </w:r>
            <w:r w:rsidR="00BE2C66">
              <w:rPr>
                <w:noProof/>
                <w:webHidden/>
              </w:rPr>
              <w:instrText xml:space="preserve"> PAGEREF _Toc459965484 \h </w:instrText>
            </w:r>
            <w:r w:rsidR="00BE2C66">
              <w:rPr>
                <w:noProof/>
                <w:webHidden/>
              </w:rPr>
            </w:r>
            <w:r w:rsidR="00BE2C66">
              <w:rPr>
                <w:noProof/>
                <w:webHidden/>
              </w:rPr>
              <w:fldChar w:fldCharType="separate"/>
            </w:r>
            <w:r w:rsidR="00BE2C66">
              <w:rPr>
                <w:noProof/>
                <w:webHidden/>
              </w:rPr>
              <w:t>21</w:t>
            </w:r>
            <w:r w:rsidR="00BE2C66">
              <w:rPr>
                <w:noProof/>
                <w:webHidden/>
              </w:rPr>
              <w:fldChar w:fldCharType="end"/>
            </w:r>
          </w:hyperlink>
        </w:p>
        <w:p w:rsidR="00BE2C66" w:rsidRDefault="003B2B8F">
          <w:pPr>
            <w:pStyle w:val="TOC2"/>
            <w:tabs>
              <w:tab w:val="right" w:leader="dot" w:pos="9350"/>
            </w:tabs>
            <w:rPr>
              <w:rFonts w:cstheme="minorBidi"/>
              <w:noProof/>
            </w:rPr>
          </w:pPr>
          <w:hyperlink w:anchor="_Toc459965485" w:history="1">
            <w:r w:rsidR="00BE2C66" w:rsidRPr="00F73B79">
              <w:rPr>
                <w:rStyle w:val="Hyperlink"/>
                <w:noProof/>
              </w:rPr>
              <w:t>Review of strategic plans drafted by NAREI and GLDA</w:t>
            </w:r>
            <w:r w:rsidR="00BE2C66">
              <w:rPr>
                <w:noProof/>
                <w:webHidden/>
              </w:rPr>
              <w:tab/>
            </w:r>
            <w:r w:rsidR="00BE2C66">
              <w:rPr>
                <w:noProof/>
                <w:webHidden/>
              </w:rPr>
              <w:fldChar w:fldCharType="begin"/>
            </w:r>
            <w:r w:rsidR="00BE2C66">
              <w:rPr>
                <w:noProof/>
                <w:webHidden/>
              </w:rPr>
              <w:instrText xml:space="preserve"> PAGEREF _Toc459965485 \h </w:instrText>
            </w:r>
            <w:r w:rsidR="00BE2C66">
              <w:rPr>
                <w:noProof/>
                <w:webHidden/>
              </w:rPr>
            </w:r>
            <w:r w:rsidR="00BE2C66">
              <w:rPr>
                <w:noProof/>
                <w:webHidden/>
              </w:rPr>
              <w:fldChar w:fldCharType="separate"/>
            </w:r>
            <w:r w:rsidR="00BE2C66">
              <w:rPr>
                <w:noProof/>
                <w:webHidden/>
              </w:rPr>
              <w:t>21</w:t>
            </w:r>
            <w:r w:rsidR="00BE2C66">
              <w:rPr>
                <w:noProof/>
                <w:webHidden/>
              </w:rPr>
              <w:fldChar w:fldCharType="end"/>
            </w:r>
          </w:hyperlink>
        </w:p>
        <w:p w:rsidR="00BE2C66" w:rsidRDefault="003B2B8F">
          <w:pPr>
            <w:pStyle w:val="TOC3"/>
            <w:tabs>
              <w:tab w:val="left" w:pos="880"/>
              <w:tab w:val="right" w:leader="dot" w:pos="9350"/>
            </w:tabs>
            <w:rPr>
              <w:rFonts w:cstheme="minorBidi"/>
              <w:noProof/>
            </w:rPr>
          </w:pPr>
          <w:hyperlink w:anchor="_Toc459965486" w:history="1">
            <w:r w:rsidR="00BE2C66" w:rsidRPr="00F73B79">
              <w:rPr>
                <w:rStyle w:val="Hyperlink"/>
                <w:rFonts w:ascii="Calibri" w:eastAsiaTheme="minorHAnsi" w:hAnsi="Calibri"/>
                <w:noProof/>
              </w:rPr>
              <w:t>-</w:t>
            </w:r>
            <w:r w:rsidR="00BE2C66">
              <w:rPr>
                <w:rFonts w:cstheme="minorBidi"/>
                <w:noProof/>
              </w:rPr>
              <w:tab/>
            </w:r>
            <w:r w:rsidR="00BE2C66" w:rsidRPr="00F73B79">
              <w:rPr>
                <w:rStyle w:val="Hyperlink"/>
                <w:rFonts w:ascii="Times New Roman" w:hAnsi="Times New Roman"/>
                <w:b/>
                <w:noProof/>
              </w:rPr>
              <w:t>Strategic plan of NAREI</w:t>
            </w:r>
            <w:r w:rsidR="00BE2C66">
              <w:rPr>
                <w:noProof/>
                <w:webHidden/>
              </w:rPr>
              <w:tab/>
            </w:r>
            <w:r w:rsidR="00BE2C66">
              <w:rPr>
                <w:noProof/>
                <w:webHidden/>
              </w:rPr>
              <w:fldChar w:fldCharType="begin"/>
            </w:r>
            <w:r w:rsidR="00BE2C66">
              <w:rPr>
                <w:noProof/>
                <w:webHidden/>
              </w:rPr>
              <w:instrText xml:space="preserve"> PAGEREF _Toc459965486 \h </w:instrText>
            </w:r>
            <w:r w:rsidR="00BE2C66">
              <w:rPr>
                <w:noProof/>
                <w:webHidden/>
              </w:rPr>
            </w:r>
            <w:r w:rsidR="00BE2C66">
              <w:rPr>
                <w:noProof/>
                <w:webHidden/>
              </w:rPr>
              <w:fldChar w:fldCharType="separate"/>
            </w:r>
            <w:r w:rsidR="00BE2C66">
              <w:rPr>
                <w:noProof/>
                <w:webHidden/>
              </w:rPr>
              <w:t>21</w:t>
            </w:r>
            <w:r w:rsidR="00BE2C66">
              <w:rPr>
                <w:noProof/>
                <w:webHidden/>
              </w:rPr>
              <w:fldChar w:fldCharType="end"/>
            </w:r>
          </w:hyperlink>
        </w:p>
        <w:p w:rsidR="00BE2C66" w:rsidRDefault="003B2B8F">
          <w:pPr>
            <w:pStyle w:val="TOC3"/>
            <w:tabs>
              <w:tab w:val="left" w:pos="880"/>
              <w:tab w:val="right" w:leader="dot" w:pos="9350"/>
            </w:tabs>
            <w:rPr>
              <w:rFonts w:cstheme="minorBidi"/>
              <w:noProof/>
            </w:rPr>
          </w:pPr>
          <w:hyperlink w:anchor="_Toc459965487" w:history="1">
            <w:r w:rsidR="00BE2C66" w:rsidRPr="00F73B79">
              <w:rPr>
                <w:rStyle w:val="Hyperlink"/>
                <w:rFonts w:ascii="Calibri" w:eastAsiaTheme="minorHAnsi" w:hAnsi="Calibri"/>
                <w:noProof/>
              </w:rPr>
              <w:t>-</w:t>
            </w:r>
            <w:r w:rsidR="00BE2C66">
              <w:rPr>
                <w:rFonts w:cstheme="minorBidi"/>
                <w:noProof/>
              </w:rPr>
              <w:tab/>
            </w:r>
            <w:r w:rsidR="00BE2C66" w:rsidRPr="00F73B79">
              <w:rPr>
                <w:rStyle w:val="Hyperlink"/>
                <w:rFonts w:ascii="Times New Roman" w:hAnsi="Times New Roman"/>
                <w:b/>
                <w:noProof/>
              </w:rPr>
              <w:t>Strategic plan of GLDA</w:t>
            </w:r>
            <w:r w:rsidR="00BE2C66">
              <w:rPr>
                <w:noProof/>
                <w:webHidden/>
              </w:rPr>
              <w:tab/>
            </w:r>
            <w:r w:rsidR="00BE2C66">
              <w:rPr>
                <w:noProof/>
                <w:webHidden/>
              </w:rPr>
              <w:fldChar w:fldCharType="begin"/>
            </w:r>
            <w:r w:rsidR="00BE2C66">
              <w:rPr>
                <w:noProof/>
                <w:webHidden/>
              </w:rPr>
              <w:instrText xml:space="preserve"> PAGEREF _Toc459965487 \h </w:instrText>
            </w:r>
            <w:r w:rsidR="00BE2C66">
              <w:rPr>
                <w:noProof/>
                <w:webHidden/>
              </w:rPr>
            </w:r>
            <w:r w:rsidR="00BE2C66">
              <w:rPr>
                <w:noProof/>
                <w:webHidden/>
              </w:rPr>
              <w:fldChar w:fldCharType="separate"/>
            </w:r>
            <w:r w:rsidR="00BE2C66">
              <w:rPr>
                <w:noProof/>
                <w:webHidden/>
              </w:rPr>
              <w:t>26</w:t>
            </w:r>
            <w:r w:rsidR="00BE2C66">
              <w:rPr>
                <w:noProof/>
                <w:webHidden/>
              </w:rPr>
              <w:fldChar w:fldCharType="end"/>
            </w:r>
          </w:hyperlink>
        </w:p>
        <w:p w:rsidR="00BE2C66" w:rsidRDefault="003B2B8F">
          <w:pPr>
            <w:pStyle w:val="TOC2"/>
            <w:tabs>
              <w:tab w:val="right" w:leader="dot" w:pos="9350"/>
            </w:tabs>
            <w:rPr>
              <w:rFonts w:cstheme="minorBidi"/>
              <w:noProof/>
            </w:rPr>
          </w:pPr>
          <w:hyperlink w:anchor="_Toc459965488" w:history="1">
            <w:r w:rsidR="00BE2C66" w:rsidRPr="00F73B79">
              <w:rPr>
                <w:rStyle w:val="Hyperlink"/>
                <w:noProof/>
              </w:rPr>
              <w:t>Feasibility of long term plan and identification of potential beneficiaries</w:t>
            </w:r>
            <w:r w:rsidR="00BE2C66">
              <w:rPr>
                <w:noProof/>
                <w:webHidden/>
              </w:rPr>
              <w:tab/>
            </w:r>
            <w:r w:rsidR="00BE2C66">
              <w:rPr>
                <w:noProof/>
                <w:webHidden/>
              </w:rPr>
              <w:fldChar w:fldCharType="begin"/>
            </w:r>
            <w:r w:rsidR="00BE2C66">
              <w:rPr>
                <w:noProof/>
                <w:webHidden/>
              </w:rPr>
              <w:instrText xml:space="preserve"> PAGEREF _Toc459965488 \h </w:instrText>
            </w:r>
            <w:r w:rsidR="00BE2C66">
              <w:rPr>
                <w:noProof/>
                <w:webHidden/>
              </w:rPr>
            </w:r>
            <w:r w:rsidR="00BE2C66">
              <w:rPr>
                <w:noProof/>
                <w:webHidden/>
              </w:rPr>
              <w:fldChar w:fldCharType="separate"/>
            </w:r>
            <w:r w:rsidR="00BE2C66">
              <w:rPr>
                <w:noProof/>
                <w:webHidden/>
              </w:rPr>
              <w:t>29</w:t>
            </w:r>
            <w:r w:rsidR="00BE2C66">
              <w:rPr>
                <w:noProof/>
                <w:webHidden/>
              </w:rPr>
              <w:fldChar w:fldCharType="end"/>
            </w:r>
          </w:hyperlink>
        </w:p>
        <w:p w:rsidR="00BE2C66" w:rsidRDefault="003B2B8F">
          <w:pPr>
            <w:pStyle w:val="TOC2"/>
            <w:tabs>
              <w:tab w:val="right" w:leader="dot" w:pos="9350"/>
            </w:tabs>
            <w:rPr>
              <w:rFonts w:cstheme="minorBidi"/>
              <w:noProof/>
            </w:rPr>
          </w:pPr>
          <w:hyperlink w:anchor="_Toc459965489" w:history="1">
            <w:r w:rsidR="00BE2C66" w:rsidRPr="00F73B79">
              <w:rPr>
                <w:rStyle w:val="Hyperlink"/>
                <w:noProof/>
              </w:rPr>
              <w:t>Analysis of gaps and requirements based on long term vision developed by NAREI and GLDA.</w:t>
            </w:r>
            <w:r w:rsidR="00BE2C66">
              <w:rPr>
                <w:noProof/>
                <w:webHidden/>
              </w:rPr>
              <w:tab/>
            </w:r>
            <w:r w:rsidR="00BE2C66">
              <w:rPr>
                <w:noProof/>
                <w:webHidden/>
              </w:rPr>
              <w:fldChar w:fldCharType="begin"/>
            </w:r>
            <w:r w:rsidR="00BE2C66">
              <w:rPr>
                <w:noProof/>
                <w:webHidden/>
              </w:rPr>
              <w:instrText xml:space="preserve"> PAGEREF _Toc459965489 \h </w:instrText>
            </w:r>
            <w:r w:rsidR="00BE2C66">
              <w:rPr>
                <w:noProof/>
                <w:webHidden/>
              </w:rPr>
            </w:r>
            <w:r w:rsidR="00BE2C66">
              <w:rPr>
                <w:noProof/>
                <w:webHidden/>
              </w:rPr>
              <w:fldChar w:fldCharType="separate"/>
            </w:r>
            <w:r w:rsidR="00BE2C66">
              <w:rPr>
                <w:noProof/>
                <w:webHidden/>
              </w:rPr>
              <w:t>30</w:t>
            </w:r>
            <w:r w:rsidR="00BE2C66">
              <w:rPr>
                <w:noProof/>
                <w:webHidden/>
              </w:rPr>
              <w:fldChar w:fldCharType="end"/>
            </w:r>
          </w:hyperlink>
        </w:p>
        <w:p w:rsidR="00BE2C66" w:rsidRDefault="003B2B8F">
          <w:pPr>
            <w:pStyle w:val="TOC1"/>
            <w:tabs>
              <w:tab w:val="right" w:leader="dot" w:pos="9350"/>
            </w:tabs>
            <w:rPr>
              <w:rFonts w:cstheme="minorBidi"/>
              <w:noProof/>
            </w:rPr>
          </w:pPr>
          <w:hyperlink w:anchor="_Toc459965490" w:history="1">
            <w:r w:rsidR="00BE2C66" w:rsidRPr="00F73B79">
              <w:rPr>
                <w:rStyle w:val="Hyperlink"/>
                <w:rFonts w:ascii="Times New Roman" w:hAnsi="Times New Roman"/>
                <w:b/>
                <w:noProof/>
              </w:rPr>
              <w:t>Proposed Research and Extension Programme for the IS and RS</w:t>
            </w:r>
            <w:r w:rsidR="00BE2C66">
              <w:rPr>
                <w:noProof/>
                <w:webHidden/>
              </w:rPr>
              <w:tab/>
            </w:r>
            <w:r w:rsidR="00BE2C66">
              <w:rPr>
                <w:noProof/>
                <w:webHidden/>
              </w:rPr>
              <w:fldChar w:fldCharType="begin"/>
            </w:r>
            <w:r w:rsidR="00BE2C66">
              <w:rPr>
                <w:noProof/>
                <w:webHidden/>
              </w:rPr>
              <w:instrText xml:space="preserve"> PAGEREF _Toc459965490 \h </w:instrText>
            </w:r>
            <w:r w:rsidR="00BE2C66">
              <w:rPr>
                <w:noProof/>
                <w:webHidden/>
              </w:rPr>
            </w:r>
            <w:r w:rsidR="00BE2C66">
              <w:rPr>
                <w:noProof/>
                <w:webHidden/>
              </w:rPr>
              <w:fldChar w:fldCharType="separate"/>
            </w:r>
            <w:r w:rsidR="00BE2C66">
              <w:rPr>
                <w:noProof/>
                <w:webHidden/>
              </w:rPr>
              <w:t>31</w:t>
            </w:r>
            <w:r w:rsidR="00BE2C66">
              <w:rPr>
                <w:noProof/>
                <w:webHidden/>
              </w:rPr>
              <w:fldChar w:fldCharType="end"/>
            </w:r>
          </w:hyperlink>
        </w:p>
        <w:p w:rsidR="00BE2C66" w:rsidRDefault="003B2B8F">
          <w:pPr>
            <w:pStyle w:val="TOC2"/>
            <w:tabs>
              <w:tab w:val="right" w:leader="dot" w:pos="9350"/>
            </w:tabs>
            <w:rPr>
              <w:rFonts w:cstheme="minorBidi"/>
              <w:noProof/>
            </w:rPr>
          </w:pPr>
          <w:hyperlink w:anchor="_Toc459965491" w:history="1">
            <w:r w:rsidR="00BE2C66" w:rsidRPr="00F73B79">
              <w:rPr>
                <w:rStyle w:val="Hyperlink"/>
                <w:noProof/>
              </w:rPr>
              <w:t>Intermediate Savannahs</w:t>
            </w:r>
            <w:r w:rsidR="00BE2C66">
              <w:rPr>
                <w:noProof/>
                <w:webHidden/>
              </w:rPr>
              <w:tab/>
            </w:r>
            <w:r w:rsidR="00BE2C66">
              <w:rPr>
                <w:noProof/>
                <w:webHidden/>
              </w:rPr>
              <w:fldChar w:fldCharType="begin"/>
            </w:r>
            <w:r w:rsidR="00BE2C66">
              <w:rPr>
                <w:noProof/>
                <w:webHidden/>
              </w:rPr>
              <w:instrText xml:space="preserve"> PAGEREF _Toc459965491 \h </w:instrText>
            </w:r>
            <w:r w:rsidR="00BE2C66">
              <w:rPr>
                <w:noProof/>
                <w:webHidden/>
              </w:rPr>
            </w:r>
            <w:r w:rsidR="00BE2C66">
              <w:rPr>
                <w:noProof/>
                <w:webHidden/>
              </w:rPr>
              <w:fldChar w:fldCharType="separate"/>
            </w:r>
            <w:r w:rsidR="00BE2C66">
              <w:rPr>
                <w:noProof/>
                <w:webHidden/>
              </w:rPr>
              <w:t>32</w:t>
            </w:r>
            <w:r w:rsidR="00BE2C66">
              <w:rPr>
                <w:noProof/>
                <w:webHidden/>
              </w:rPr>
              <w:fldChar w:fldCharType="end"/>
            </w:r>
          </w:hyperlink>
        </w:p>
        <w:p w:rsidR="00BE2C66" w:rsidRDefault="003B2B8F">
          <w:pPr>
            <w:pStyle w:val="TOC2"/>
            <w:tabs>
              <w:tab w:val="right" w:leader="dot" w:pos="9350"/>
            </w:tabs>
            <w:rPr>
              <w:rFonts w:cstheme="minorBidi"/>
              <w:noProof/>
            </w:rPr>
          </w:pPr>
          <w:hyperlink w:anchor="_Toc459965492" w:history="1">
            <w:r w:rsidR="00BE2C66" w:rsidRPr="00F73B79">
              <w:rPr>
                <w:rStyle w:val="Hyperlink"/>
                <w:noProof/>
              </w:rPr>
              <w:t>Rupununi Savannahs</w:t>
            </w:r>
            <w:r w:rsidR="00BE2C66">
              <w:rPr>
                <w:noProof/>
                <w:webHidden/>
              </w:rPr>
              <w:tab/>
            </w:r>
            <w:r w:rsidR="00BE2C66">
              <w:rPr>
                <w:noProof/>
                <w:webHidden/>
              </w:rPr>
              <w:fldChar w:fldCharType="begin"/>
            </w:r>
            <w:r w:rsidR="00BE2C66">
              <w:rPr>
                <w:noProof/>
                <w:webHidden/>
              </w:rPr>
              <w:instrText xml:space="preserve"> PAGEREF _Toc459965492 \h </w:instrText>
            </w:r>
            <w:r w:rsidR="00BE2C66">
              <w:rPr>
                <w:noProof/>
                <w:webHidden/>
              </w:rPr>
            </w:r>
            <w:r w:rsidR="00BE2C66">
              <w:rPr>
                <w:noProof/>
                <w:webHidden/>
              </w:rPr>
              <w:fldChar w:fldCharType="separate"/>
            </w:r>
            <w:r w:rsidR="00BE2C66">
              <w:rPr>
                <w:noProof/>
                <w:webHidden/>
              </w:rPr>
              <w:t>45</w:t>
            </w:r>
            <w:r w:rsidR="00BE2C66">
              <w:rPr>
                <w:noProof/>
                <w:webHidden/>
              </w:rPr>
              <w:fldChar w:fldCharType="end"/>
            </w:r>
          </w:hyperlink>
        </w:p>
        <w:p w:rsidR="00BE2C66" w:rsidRDefault="003B2B8F">
          <w:pPr>
            <w:pStyle w:val="TOC2"/>
            <w:tabs>
              <w:tab w:val="right" w:leader="dot" w:pos="9350"/>
            </w:tabs>
            <w:rPr>
              <w:rFonts w:cstheme="minorBidi"/>
              <w:noProof/>
            </w:rPr>
          </w:pPr>
          <w:hyperlink w:anchor="_Toc459965493" w:history="1">
            <w:r w:rsidR="00BE2C66" w:rsidRPr="00F73B79">
              <w:rPr>
                <w:rStyle w:val="Hyperlink"/>
                <w:noProof/>
              </w:rPr>
              <w:t>Details of the Extension Proposal</w:t>
            </w:r>
            <w:r w:rsidR="00BE2C66">
              <w:rPr>
                <w:noProof/>
                <w:webHidden/>
              </w:rPr>
              <w:tab/>
            </w:r>
            <w:r w:rsidR="00BE2C66">
              <w:rPr>
                <w:noProof/>
                <w:webHidden/>
              </w:rPr>
              <w:fldChar w:fldCharType="begin"/>
            </w:r>
            <w:r w:rsidR="00BE2C66">
              <w:rPr>
                <w:noProof/>
                <w:webHidden/>
              </w:rPr>
              <w:instrText xml:space="preserve"> PAGEREF _Toc459965493 \h </w:instrText>
            </w:r>
            <w:r w:rsidR="00BE2C66">
              <w:rPr>
                <w:noProof/>
                <w:webHidden/>
              </w:rPr>
            </w:r>
            <w:r w:rsidR="00BE2C66">
              <w:rPr>
                <w:noProof/>
                <w:webHidden/>
              </w:rPr>
              <w:fldChar w:fldCharType="separate"/>
            </w:r>
            <w:r w:rsidR="00BE2C66">
              <w:rPr>
                <w:noProof/>
                <w:webHidden/>
              </w:rPr>
              <w:t>62</w:t>
            </w:r>
            <w:r w:rsidR="00BE2C66">
              <w:rPr>
                <w:noProof/>
                <w:webHidden/>
              </w:rPr>
              <w:fldChar w:fldCharType="end"/>
            </w:r>
          </w:hyperlink>
        </w:p>
        <w:p w:rsidR="00BE2C66" w:rsidRDefault="003B2B8F">
          <w:pPr>
            <w:pStyle w:val="TOC1"/>
            <w:tabs>
              <w:tab w:val="right" w:leader="dot" w:pos="9350"/>
            </w:tabs>
            <w:rPr>
              <w:rFonts w:cstheme="minorBidi"/>
              <w:noProof/>
            </w:rPr>
          </w:pPr>
          <w:hyperlink w:anchor="_Toc459965494" w:history="1">
            <w:r w:rsidR="00BE2C66" w:rsidRPr="00F73B79">
              <w:rPr>
                <w:rStyle w:val="Hyperlink"/>
                <w:rFonts w:ascii="Times New Roman" w:hAnsi="Times New Roman"/>
                <w:b/>
                <w:noProof/>
              </w:rPr>
              <w:t>Recommendations and Conclusion</w:t>
            </w:r>
            <w:r w:rsidR="00BE2C66">
              <w:rPr>
                <w:noProof/>
                <w:webHidden/>
              </w:rPr>
              <w:tab/>
            </w:r>
            <w:r w:rsidR="00BE2C66">
              <w:rPr>
                <w:noProof/>
                <w:webHidden/>
              </w:rPr>
              <w:fldChar w:fldCharType="begin"/>
            </w:r>
            <w:r w:rsidR="00BE2C66">
              <w:rPr>
                <w:noProof/>
                <w:webHidden/>
              </w:rPr>
              <w:instrText xml:space="preserve"> PAGEREF _Toc459965494 \h </w:instrText>
            </w:r>
            <w:r w:rsidR="00BE2C66">
              <w:rPr>
                <w:noProof/>
                <w:webHidden/>
              </w:rPr>
            </w:r>
            <w:r w:rsidR="00BE2C66">
              <w:rPr>
                <w:noProof/>
                <w:webHidden/>
              </w:rPr>
              <w:fldChar w:fldCharType="separate"/>
            </w:r>
            <w:r w:rsidR="00BE2C66">
              <w:rPr>
                <w:noProof/>
                <w:webHidden/>
              </w:rPr>
              <w:t>66</w:t>
            </w:r>
            <w:r w:rsidR="00BE2C66">
              <w:rPr>
                <w:noProof/>
                <w:webHidden/>
              </w:rPr>
              <w:fldChar w:fldCharType="end"/>
            </w:r>
          </w:hyperlink>
        </w:p>
        <w:p w:rsidR="00BE2C66" w:rsidRDefault="003B2B8F">
          <w:pPr>
            <w:pStyle w:val="TOC1"/>
            <w:tabs>
              <w:tab w:val="right" w:leader="dot" w:pos="9350"/>
            </w:tabs>
            <w:rPr>
              <w:rFonts w:cstheme="minorBidi"/>
              <w:noProof/>
            </w:rPr>
          </w:pPr>
          <w:hyperlink w:anchor="_Toc459965495" w:history="1">
            <w:r w:rsidR="00BE2C66" w:rsidRPr="00F73B79">
              <w:rPr>
                <w:rStyle w:val="Hyperlink"/>
                <w:rFonts w:ascii="Times New Roman" w:hAnsi="Times New Roman"/>
                <w:b/>
                <w:noProof/>
              </w:rPr>
              <w:t>Documents Consulted</w:t>
            </w:r>
            <w:r w:rsidR="00BE2C66">
              <w:rPr>
                <w:noProof/>
                <w:webHidden/>
              </w:rPr>
              <w:tab/>
            </w:r>
            <w:r w:rsidR="00BE2C66">
              <w:rPr>
                <w:noProof/>
                <w:webHidden/>
              </w:rPr>
              <w:fldChar w:fldCharType="begin"/>
            </w:r>
            <w:r w:rsidR="00BE2C66">
              <w:rPr>
                <w:noProof/>
                <w:webHidden/>
              </w:rPr>
              <w:instrText xml:space="preserve"> PAGEREF _Toc459965495 \h </w:instrText>
            </w:r>
            <w:r w:rsidR="00BE2C66">
              <w:rPr>
                <w:noProof/>
                <w:webHidden/>
              </w:rPr>
            </w:r>
            <w:r w:rsidR="00BE2C66">
              <w:rPr>
                <w:noProof/>
                <w:webHidden/>
              </w:rPr>
              <w:fldChar w:fldCharType="separate"/>
            </w:r>
            <w:r w:rsidR="00BE2C66">
              <w:rPr>
                <w:noProof/>
                <w:webHidden/>
              </w:rPr>
              <w:t>67</w:t>
            </w:r>
            <w:r w:rsidR="00BE2C66">
              <w:rPr>
                <w:noProof/>
                <w:webHidden/>
              </w:rPr>
              <w:fldChar w:fldCharType="end"/>
            </w:r>
          </w:hyperlink>
        </w:p>
        <w:p w:rsidR="00BE2C66" w:rsidRDefault="003B2B8F">
          <w:pPr>
            <w:pStyle w:val="TOC1"/>
            <w:tabs>
              <w:tab w:val="right" w:leader="dot" w:pos="9350"/>
            </w:tabs>
            <w:rPr>
              <w:rFonts w:cstheme="minorBidi"/>
              <w:noProof/>
            </w:rPr>
          </w:pPr>
          <w:hyperlink w:anchor="_Toc459965496" w:history="1">
            <w:r w:rsidR="00BE2C66" w:rsidRPr="00F73B79">
              <w:rPr>
                <w:rStyle w:val="Hyperlink"/>
                <w:rFonts w:ascii="Times New Roman" w:hAnsi="Times New Roman"/>
                <w:b/>
                <w:noProof/>
              </w:rPr>
              <w:t>Personnel Consulted</w:t>
            </w:r>
            <w:r w:rsidR="00BE2C66">
              <w:rPr>
                <w:noProof/>
                <w:webHidden/>
              </w:rPr>
              <w:tab/>
            </w:r>
            <w:r w:rsidR="00BE2C66">
              <w:rPr>
                <w:noProof/>
                <w:webHidden/>
              </w:rPr>
              <w:fldChar w:fldCharType="begin"/>
            </w:r>
            <w:r w:rsidR="00BE2C66">
              <w:rPr>
                <w:noProof/>
                <w:webHidden/>
              </w:rPr>
              <w:instrText xml:space="preserve"> PAGEREF _Toc459965496 \h </w:instrText>
            </w:r>
            <w:r w:rsidR="00BE2C66">
              <w:rPr>
                <w:noProof/>
                <w:webHidden/>
              </w:rPr>
            </w:r>
            <w:r w:rsidR="00BE2C66">
              <w:rPr>
                <w:noProof/>
                <w:webHidden/>
              </w:rPr>
              <w:fldChar w:fldCharType="separate"/>
            </w:r>
            <w:r w:rsidR="00BE2C66">
              <w:rPr>
                <w:noProof/>
                <w:webHidden/>
              </w:rPr>
              <w:t>69</w:t>
            </w:r>
            <w:r w:rsidR="00BE2C66">
              <w:rPr>
                <w:noProof/>
                <w:webHidden/>
              </w:rPr>
              <w:fldChar w:fldCharType="end"/>
            </w:r>
          </w:hyperlink>
        </w:p>
        <w:p w:rsidR="00BE2C66" w:rsidRDefault="003B2B8F">
          <w:pPr>
            <w:pStyle w:val="TOC1"/>
            <w:tabs>
              <w:tab w:val="right" w:leader="dot" w:pos="9350"/>
            </w:tabs>
            <w:rPr>
              <w:rFonts w:cstheme="minorBidi"/>
              <w:noProof/>
            </w:rPr>
          </w:pPr>
          <w:hyperlink w:anchor="_Toc459965497" w:history="1">
            <w:r w:rsidR="00BE2C66" w:rsidRPr="00F73B79">
              <w:rPr>
                <w:rStyle w:val="Hyperlink"/>
                <w:rFonts w:ascii="Times New Roman" w:hAnsi="Times New Roman"/>
                <w:b/>
                <w:noProof/>
                <w:lang w:val="pt-BR"/>
              </w:rPr>
              <w:t>ANNEXES</w:t>
            </w:r>
            <w:r w:rsidR="00BE2C66">
              <w:rPr>
                <w:noProof/>
                <w:webHidden/>
              </w:rPr>
              <w:tab/>
            </w:r>
            <w:r w:rsidR="00BE2C66">
              <w:rPr>
                <w:noProof/>
                <w:webHidden/>
              </w:rPr>
              <w:fldChar w:fldCharType="begin"/>
            </w:r>
            <w:r w:rsidR="00BE2C66">
              <w:rPr>
                <w:noProof/>
                <w:webHidden/>
              </w:rPr>
              <w:instrText xml:space="preserve"> PAGEREF _Toc459965497 \h </w:instrText>
            </w:r>
            <w:r w:rsidR="00BE2C66">
              <w:rPr>
                <w:noProof/>
                <w:webHidden/>
              </w:rPr>
            </w:r>
            <w:r w:rsidR="00BE2C66">
              <w:rPr>
                <w:noProof/>
                <w:webHidden/>
              </w:rPr>
              <w:fldChar w:fldCharType="separate"/>
            </w:r>
            <w:r w:rsidR="00BE2C66">
              <w:rPr>
                <w:noProof/>
                <w:webHidden/>
              </w:rPr>
              <w:t>72</w:t>
            </w:r>
            <w:r w:rsidR="00BE2C66">
              <w:rPr>
                <w:noProof/>
                <w:webHidden/>
              </w:rPr>
              <w:fldChar w:fldCharType="end"/>
            </w:r>
          </w:hyperlink>
        </w:p>
        <w:p w:rsidR="00BE2C66" w:rsidRDefault="003B2B8F">
          <w:pPr>
            <w:pStyle w:val="TOC2"/>
            <w:tabs>
              <w:tab w:val="right" w:leader="dot" w:pos="9350"/>
            </w:tabs>
            <w:rPr>
              <w:rFonts w:cstheme="minorBidi"/>
              <w:noProof/>
            </w:rPr>
          </w:pPr>
          <w:hyperlink w:anchor="_Toc459965498" w:history="1">
            <w:r w:rsidR="00BE2C66" w:rsidRPr="00F73B79">
              <w:rPr>
                <w:rStyle w:val="Hyperlink"/>
                <w:noProof/>
              </w:rPr>
              <w:t>ANNEX 1. Agenda Leslie Simpson – First Mission</w:t>
            </w:r>
            <w:r w:rsidR="00BE2C66">
              <w:rPr>
                <w:noProof/>
                <w:webHidden/>
              </w:rPr>
              <w:tab/>
            </w:r>
            <w:r w:rsidR="00BE2C66">
              <w:rPr>
                <w:noProof/>
                <w:webHidden/>
              </w:rPr>
              <w:fldChar w:fldCharType="begin"/>
            </w:r>
            <w:r w:rsidR="00BE2C66">
              <w:rPr>
                <w:noProof/>
                <w:webHidden/>
              </w:rPr>
              <w:instrText xml:space="preserve"> PAGEREF _Toc459965498 \h </w:instrText>
            </w:r>
            <w:r w:rsidR="00BE2C66">
              <w:rPr>
                <w:noProof/>
                <w:webHidden/>
              </w:rPr>
            </w:r>
            <w:r w:rsidR="00BE2C66">
              <w:rPr>
                <w:noProof/>
                <w:webHidden/>
              </w:rPr>
              <w:fldChar w:fldCharType="separate"/>
            </w:r>
            <w:r w:rsidR="00BE2C66">
              <w:rPr>
                <w:noProof/>
                <w:webHidden/>
              </w:rPr>
              <w:t>72</w:t>
            </w:r>
            <w:r w:rsidR="00BE2C66">
              <w:rPr>
                <w:noProof/>
                <w:webHidden/>
              </w:rPr>
              <w:fldChar w:fldCharType="end"/>
            </w:r>
          </w:hyperlink>
        </w:p>
        <w:p w:rsidR="00BE2C66" w:rsidRDefault="003B2B8F">
          <w:pPr>
            <w:pStyle w:val="TOC2"/>
            <w:tabs>
              <w:tab w:val="right" w:leader="dot" w:pos="9350"/>
            </w:tabs>
            <w:rPr>
              <w:rFonts w:cstheme="minorBidi"/>
              <w:noProof/>
            </w:rPr>
          </w:pPr>
          <w:hyperlink w:anchor="_Toc459965499" w:history="1">
            <w:r w:rsidR="00BE2C66" w:rsidRPr="00F73B79">
              <w:rPr>
                <w:rStyle w:val="Hyperlink"/>
                <w:noProof/>
              </w:rPr>
              <w:t>ANNEX 2. Inventory of the Ebini Agricultural Station</w:t>
            </w:r>
            <w:r w:rsidR="00BE2C66">
              <w:rPr>
                <w:noProof/>
                <w:webHidden/>
              </w:rPr>
              <w:tab/>
            </w:r>
            <w:r w:rsidR="00BE2C66">
              <w:rPr>
                <w:noProof/>
                <w:webHidden/>
              </w:rPr>
              <w:fldChar w:fldCharType="begin"/>
            </w:r>
            <w:r w:rsidR="00BE2C66">
              <w:rPr>
                <w:noProof/>
                <w:webHidden/>
              </w:rPr>
              <w:instrText xml:space="preserve"> PAGEREF _Toc459965499 \h </w:instrText>
            </w:r>
            <w:r w:rsidR="00BE2C66">
              <w:rPr>
                <w:noProof/>
                <w:webHidden/>
              </w:rPr>
            </w:r>
            <w:r w:rsidR="00BE2C66">
              <w:rPr>
                <w:noProof/>
                <w:webHidden/>
              </w:rPr>
              <w:fldChar w:fldCharType="separate"/>
            </w:r>
            <w:r w:rsidR="00BE2C66">
              <w:rPr>
                <w:noProof/>
                <w:webHidden/>
              </w:rPr>
              <w:t>73</w:t>
            </w:r>
            <w:r w:rsidR="00BE2C66">
              <w:rPr>
                <w:noProof/>
                <w:webHidden/>
              </w:rPr>
              <w:fldChar w:fldCharType="end"/>
            </w:r>
          </w:hyperlink>
        </w:p>
        <w:p w:rsidR="00BE2C66" w:rsidRDefault="003B2B8F">
          <w:pPr>
            <w:pStyle w:val="TOC2"/>
            <w:tabs>
              <w:tab w:val="right" w:leader="dot" w:pos="9350"/>
            </w:tabs>
            <w:rPr>
              <w:rFonts w:cstheme="minorBidi"/>
              <w:noProof/>
            </w:rPr>
          </w:pPr>
          <w:hyperlink w:anchor="_Toc459965500" w:history="1">
            <w:r w:rsidR="00BE2C66" w:rsidRPr="00F73B79">
              <w:rPr>
                <w:rStyle w:val="Hyperlink"/>
                <w:noProof/>
              </w:rPr>
              <w:t>ANNEX 3. Soil Mapping Units for Region 9 Rupununi</w:t>
            </w:r>
            <w:r w:rsidR="00BE2C66">
              <w:rPr>
                <w:noProof/>
                <w:webHidden/>
              </w:rPr>
              <w:tab/>
            </w:r>
            <w:r w:rsidR="00BE2C66">
              <w:rPr>
                <w:noProof/>
                <w:webHidden/>
              </w:rPr>
              <w:fldChar w:fldCharType="begin"/>
            </w:r>
            <w:r w:rsidR="00BE2C66">
              <w:rPr>
                <w:noProof/>
                <w:webHidden/>
              </w:rPr>
              <w:instrText xml:space="preserve"> PAGEREF _Toc459965500 \h </w:instrText>
            </w:r>
            <w:r w:rsidR="00BE2C66">
              <w:rPr>
                <w:noProof/>
                <w:webHidden/>
              </w:rPr>
            </w:r>
            <w:r w:rsidR="00BE2C66">
              <w:rPr>
                <w:noProof/>
                <w:webHidden/>
              </w:rPr>
              <w:fldChar w:fldCharType="separate"/>
            </w:r>
            <w:r w:rsidR="00BE2C66">
              <w:rPr>
                <w:noProof/>
                <w:webHidden/>
              </w:rPr>
              <w:t>74</w:t>
            </w:r>
            <w:r w:rsidR="00BE2C66">
              <w:rPr>
                <w:noProof/>
                <w:webHidden/>
              </w:rPr>
              <w:fldChar w:fldCharType="end"/>
            </w:r>
          </w:hyperlink>
        </w:p>
        <w:p w:rsidR="00BE2C66" w:rsidRDefault="003B2B8F">
          <w:pPr>
            <w:pStyle w:val="TOC2"/>
            <w:tabs>
              <w:tab w:val="right" w:leader="dot" w:pos="9350"/>
            </w:tabs>
            <w:rPr>
              <w:rFonts w:cstheme="minorBidi"/>
              <w:noProof/>
            </w:rPr>
          </w:pPr>
          <w:hyperlink w:anchor="_Toc459965501" w:history="1">
            <w:r w:rsidR="00BE2C66" w:rsidRPr="00F73B79">
              <w:rPr>
                <w:rStyle w:val="Hyperlink"/>
                <w:noProof/>
              </w:rPr>
              <w:t>ANNEX 4. Requirements of the Ebini station</w:t>
            </w:r>
            <w:r w:rsidR="00BE2C66">
              <w:rPr>
                <w:noProof/>
                <w:webHidden/>
              </w:rPr>
              <w:tab/>
            </w:r>
            <w:r w:rsidR="00BE2C66">
              <w:rPr>
                <w:noProof/>
                <w:webHidden/>
              </w:rPr>
              <w:fldChar w:fldCharType="begin"/>
            </w:r>
            <w:r w:rsidR="00BE2C66">
              <w:rPr>
                <w:noProof/>
                <w:webHidden/>
              </w:rPr>
              <w:instrText xml:space="preserve"> PAGEREF _Toc459965501 \h </w:instrText>
            </w:r>
            <w:r w:rsidR="00BE2C66">
              <w:rPr>
                <w:noProof/>
                <w:webHidden/>
              </w:rPr>
            </w:r>
            <w:r w:rsidR="00BE2C66">
              <w:rPr>
                <w:noProof/>
                <w:webHidden/>
              </w:rPr>
              <w:fldChar w:fldCharType="separate"/>
            </w:r>
            <w:r w:rsidR="00BE2C66">
              <w:rPr>
                <w:noProof/>
                <w:webHidden/>
              </w:rPr>
              <w:t>75</w:t>
            </w:r>
            <w:r w:rsidR="00BE2C66">
              <w:rPr>
                <w:noProof/>
                <w:webHidden/>
              </w:rPr>
              <w:fldChar w:fldCharType="end"/>
            </w:r>
          </w:hyperlink>
        </w:p>
        <w:p w:rsidR="00BE2C66" w:rsidRDefault="003B2B8F">
          <w:pPr>
            <w:pStyle w:val="TOC2"/>
            <w:tabs>
              <w:tab w:val="right" w:leader="dot" w:pos="9350"/>
            </w:tabs>
            <w:rPr>
              <w:rFonts w:cstheme="minorBidi"/>
              <w:noProof/>
            </w:rPr>
          </w:pPr>
          <w:hyperlink w:anchor="_Toc459965502" w:history="1">
            <w:r w:rsidR="00BE2C66" w:rsidRPr="00F73B79">
              <w:rPr>
                <w:rStyle w:val="Hyperlink"/>
                <w:noProof/>
              </w:rPr>
              <w:t>ANNEX 5. List of Chemicals and Equipment needed for the re-activation of the NAREI Laboratory at Mon Repos</w:t>
            </w:r>
            <w:r w:rsidR="00BE2C66">
              <w:rPr>
                <w:noProof/>
                <w:webHidden/>
              </w:rPr>
              <w:tab/>
            </w:r>
            <w:r w:rsidR="00BE2C66">
              <w:rPr>
                <w:noProof/>
                <w:webHidden/>
              </w:rPr>
              <w:fldChar w:fldCharType="begin"/>
            </w:r>
            <w:r w:rsidR="00BE2C66">
              <w:rPr>
                <w:noProof/>
                <w:webHidden/>
              </w:rPr>
              <w:instrText xml:space="preserve"> PAGEREF _Toc459965502 \h </w:instrText>
            </w:r>
            <w:r w:rsidR="00BE2C66">
              <w:rPr>
                <w:noProof/>
                <w:webHidden/>
              </w:rPr>
            </w:r>
            <w:r w:rsidR="00BE2C66">
              <w:rPr>
                <w:noProof/>
                <w:webHidden/>
              </w:rPr>
              <w:fldChar w:fldCharType="separate"/>
            </w:r>
            <w:r w:rsidR="00BE2C66">
              <w:rPr>
                <w:noProof/>
                <w:webHidden/>
              </w:rPr>
              <w:t>77</w:t>
            </w:r>
            <w:r w:rsidR="00BE2C66">
              <w:rPr>
                <w:noProof/>
                <w:webHidden/>
              </w:rPr>
              <w:fldChar w:fldCharType="end"/>
            </w:r>
          </w:hyperlink>
        </w:p>
        <w:p w:rsidR="00BE2C66" w:rsidRDefault="003B2B8F">
          <w:pPr>
            <w:pStyle w:val="TOC2"/>
            <w:tabs>
              <w:tab w:val="right" w:leader="dot" w:pos="9350"/>
            </w:tabs>
            <w:rPr>
              <w:rFonts w:cstheme="minorBidi"/>
              <w:noProof/>
            </w:rPr>
          </w:pPr>
          <w:hyperlink w:anchor="_Toc459965503" w:history="1">
            <w:r w:rsidR="00BE2C66" w:rsidRPr="00F73B79">
              <w:rPr>
                <w:rStyle w:val="Hyperlink"/>
                <w:noProof/>
              </w:rPr>
              <w:t>ANNEX 6 Crop production packages in the Intermediate Savannahs for selected commodities</w:t>
            </w:r>
            <w:r w:rsidR="00BE2C66">
              <w:rPr>
                <w:noProof/>
                <w:webHidden/>
              </w:rPr>
              <w:tab/>
            </w:r>
            <w:r w:rsidR="00BE2C66">
              <w:rPr>
                <w:noProof/>
                <w:webHidden/>
              </w:rPr>
              <w:fldChar w:fldCharType="begin"/>
            </w:r>
            <w:r w:rsidR="00BE2C66">
              <w:rPr>
                <w:noProof/>
                <w:webHidden/>
              </w:rPr>
              <w:instrText xml:space="preserve"> PAGEREF _Toc459965503 \h </w:instrText>
            </w:r>
            <w:r w:rsidR="00BE2C66">
              <w:rPr>
                <w:noProof/>
                <w:webHidden/>
              </w:rPr>
            </w:r>
            <w:r w:rsidR="00BE2C66">
              <w:rPr>
                <w:noProof/>
                <w:webHidden/>
              </w:rPr>
              <w:fldChar w:fldCharType="separate"/>
            </w:r>
            <w:r w:rsidR="00BE2C66">
              <w:rPr>
                <w:noProof/>
                <w:webHidden/>
              </w:rPr>
              <w:t>84</w:t>
            </w:r>
            <w:r w:rsidR="00BE2C66">
              <w:rPr>
                <w:noProof/>
                <w:webHidden/>
              </w:rPr>
              <w:fldChar w:fldCharType="end"/>
            </w:r>
          </w:hyperlink>
        </w:p>
        <w:p w:rsidR="003021E9" w:rsidRDefault="003021E9">
          <w:r>
            <w:rPr>
              <w:b/>
              <w:bCs/>
              <w:noProof/>
            </w:rPr>
            <w:fldChar w:fldCharType="end"/>
          </w:r>
        </w:p>
      </w:sdtContent>
    </w:sdt>
    <w:p w:rsidR="00524F05" w:rsidRPr="00524F05" w:rsidRDefault="00524F05" w:rsidP="005F66A0">
      <w:pPr>
        <w:rPr>
          <w:rFonts w:ascii="Times New Roman" w:hAnsi="Times New Roman" w:cs="Times New Roman"/>
          <w:b/>
          <w:sz w:val="28"/>
          <w:szCs w:val="28"/>
        </w:rPr>
      </w:pPr>
      <w:r w:rsidRPr="00524F05">
        <w:rPr>
          <w:rFonts w:ascii="Times New Roman" w:hAnsi="Times New Roman" w:cs="Times New Roman"/>
          <w:b/>
          <w:sz w:val="28"/>
          <w:szCs w:val="28"/>
        </w:rPr>
        <w:t>Acronyms and Abbreviations</w:t>
      </w:r>
    </w:p>
    <w:p w:rsidR="009A546B" w:rsidRDefault="009A546B" w:rsidP="004635CB">
      <w:pPr>
        <w:spacing w:after="0" w:line="240" w:lineRule="auto"/>
        <w:rPr>
          <w:rStyle w:val="apple-converted-space"/>
          <w:rFonts w:ascii="Times New Roman" w:hAnsi="Times New Roman" w:cs="Times New Roman"/>
          <w:bCs/>
          <w:sz w:val="24"/>
          <w:szCs w:val="24"/>
        </w:rPr>
      </w:pPr>
      <w:r>
        <w:rPr>
          <w:rStyle w:val="apple-converted-space"/>
          <w:rFonts w:ascii="Times New Roman" w:hAnsi="Times New Roman" w:cs="Times New Roman"/>
          <w:bCs/>
          <w:sz w:val="24"/>
          <w:szCs w:val="24"/>
        </w:rPr>
        <w:t>AC</w:t>
      </w:r>
      <w:r>
        <w:rPr>
          <w:rStyle w:val="apple-converted-space"/>
          <w:rFonts w:ascii="Times New Roman" w:hAnsi="Times New Roman" w:cs="Times New Roman"/>
          <w:bCs/>
          <w:sz w:val="24"/>
          <w:szCs w:val="24"/>
        </w:rPr>
        <w:tab/>
      </w:r>
      <w:r>
        <w:rPr>
          <w:rStyle w:val="apple-converted-space"/>
          <w:rFonts w:ascii="Times New Roman" w:hAnsi="Times New Roman" w:cs="Times New Roman"/>
          <w:bCs/>
          <w:sz w:val="24"/>
          <w:szCs w:val="24"/>
        </w:rPr>
        <w:tab/>
        <w:t>- Agricultural Centre</w:t>
      </w:r>
    </w:p>
    <w:p w:rsidR="009A546B" w:rsidRDefault="009A546B" w:rsidP="004635CB">
      <w:pPr>
        <w:spacing w:after="0" w:line="240" w:lineRule="auto"/>
        <w:rPr>
          <w:rStyle w:val="apple-converted-space"/>
          <w:rFonts w:ascii="Times New Roman" w:hAnsi="Times New Roman" w:cs="Times New Roman"/>
          <w:bCs/>
          <w:sz w:val="24"/>
          <w:szCs w:val="24"/>
        </w:rPr>
      </w:pPr>
      <w:r>
        <w:rPr>
          <w:rStyle w:val="apple-converted-space"/>
          <w:rFonts w:ascii="Times New Roman" w:hAnsi="Times New Roman" w:cs="Times New Roman"/>
          <w:bCs/>
          <w:sz w:val="24"/>
          <w:szCs w:val="24"/>
        </w:rPr>
        <w:lastRenderedPageBreak/>
        <w:t>ADG</w:t>
      </w:r>
      <w:r>
        <w:rPr>
          <w:rStyle w:val="apple-converted-space"/>
          <w:rFonts w:ascii="Times New Roman" w:hAnsi="Times New Roman" w:cs="Times New Roman"/>
          <w:bCs/>
          <w:sz w:val="24"/>
          <w:szCs w:val="24"/>
        </w:rPr>
        <w:tab/>
      </w:r>
      <w:r>
        <w:rPr>
          <w:rStyle w:val="apple-converted-space"/>
          <w:rFonts w:ascii="Times New Roman" w:hAnsi="Times New Roman" w:cs="Times New Roman"/>
          <w:bCs/>
          <w:sz w:val="24"/>
          <w:szCs w:val="24"/>
        </w:rPr>
        <w:tab/>
        <w:t>- Average Daily Gain</w:t>
      </w:r>
    </w:p>
    <w:p w:rsidR="009A546B" w:rsidRDefault="009A546B" w:rsidP="004635CB">
      <w:pPr>
        <w:spacing w:after="0" w:line="240" w:lineRule="auto"/>
        <w:rPr>
          <w:rStyle w:val="apple-converted-space"/>
          <w:rFonts w:ascii="Times New Roman" w:hAnsi="Times New Roman" w:cs="Times New Roman"/>
          <w:bCs/>
          <w:sz w:val="24"/>
          <w:szCs w:val="24"/>
        </w:rPr>
      </w:pPr>
      <w:r>
        <w:rPr>
          <w:rStyle w:val="apple-converted-space"/>
          <w:rFonts w:ascii="Times New Roman" w:hAnsi="Times New Roman" w:cs="Times New Roman"/>
          <w:bCs/>
          <w:sz w:val="24"/>
          <w:szCs w:val="24"/>
        </w:rPr>
        <w:t>ADP</w:t>
      </w:r>
      <w:r>
        <w:rPr>
          <w:rStyle w:val="apple-converted-space"/>
          <w:rFonts w:ascii="Times New Roman" w:hAnsi="Times New Roman" w:cs="Times New Roman"/>
          <w:bCs/>
          <w:sz w:val="24"/>
          <w:szCs w:val="24"/>
        </w:rPr>
        <w:tab/>
      </w:r>
      <w:r>
        <w:rPr>
          <w:rStyle w:val="apple-converted-space"/>
          <w:rFonts w:ascii="Times New Roman" w:hAnsi="Times New Roman" w:cs="Times New Roman"/>
          <w:bCs/>
          <w:sz w:val="24"/>
          <w:szCs w:val="24"/>
        </w:rPr>
        <w:tab/>
        <w:t>- Agricultural Diversification Programme</w:t>
      </w:r>
    </w:p>
    <w:p w:rsidR="009A546B" w:rsidRDefault="009A546B" w:rsidP="004635CB">
      <w:pPr>
        <w:spacing w:after="0" w:line="240" w:lineRule="auto"/>
        <w:rPr>
          <w:rStyle w:val="apple-converted-space"/>
          <w:rFonts w:ascii="Times New Roman" w:hAnsi="Times New Roman" w:cs="Times New Roman"/>
          <w:bCs/>
          <w:sz w:val="24"/>
          <w:szCs w:val="24"/>
        </w:rPr>
      </w:pPr>
      <w:r>
        <w:rPr>
          <w:rStyle w:val="apple-converted-space"/>
          <w:rFonts w:ascii="Times New Roman" w:hAnsi="Times New Roman" w:cs="Times New Roman"/>
          <w:bCs/>
          <w:sz w:val="24"/>
          <w:szCs w:val="24"/>
        </w:rPr>
        <w:t>ADP</w:t>
      </w:r>
      <w:r>
        <w:rPr>
          <w:rStyle w:val="apple-converted-space"/>
          <w:rFonts w:ascii="Times New Roman" w:hAnsi="Times New Roman" w:cs="Times New Roman"/>
          <w:bCs/>
          <w:sz w:val="24"/>
          <w:szCs w:val="24"/>
        </w:rPr>
        <w:tab/>
      </w:r>
      <w:r>
        <w:rPr>
          <w:rStyle w:val="apple-converted-space"/>
          <w:rFonts w:ascii="Times New Roman" w:hAnsi="Times New Roman" w:cs="Times New Roman"/>
          <w:bCs/>
          <w:sz w:val="24"/>
          <w:szCs w:val="24"/>
        </w:rPr>
        <w:tab/>
        <w:t>- Amerindian Development Programme</w:t>
      </w:r>
    </w:p>
    <w:p w:rsidR="009A546B" w:rsidRDefault="009A546B" w:rsidP="004635CB">
      <w:pPr>
        <w:spacing w:after="0" w:line="240" w:lineRule="auto"/>
        <w:rPr>
          <w:rStyle w:val="apple-converted-space"/>
          <w:rFonts w:ascii="Times New Roman" w:hAnsi="Times New Roman" w:cs="Times New Roman"/>
          <w:bCs/>
          <w:sz w:val="24"/>
          <w:szCs w:val="24"/>
        </w:rPr>
      </w:pPr>
      <w:r>
        <w:rPr>
          <w:rStyle w:val="apple-converted-space"/>
          <w:rFonts w:ascii="Times New Roman" w:hAnsi="Times New Roman" w:cs="Times New Roman"/>
          <w:bCs/>
          <w:sz w:val="24"/>
          <w:szCs w:val="24"/>
        </w:rPr>
        <w:t>AI</w:t>
      </w:r>
      <w:r>
        <w:rPr>
          <w:rStyle w:val="apple-converted-space"/>
          <w:rFonts w:ascii="Times New Roman" w:hAnsi="Times New Roman" w:cs="Times New Roman"/>
          <w:bCs/>
          <w:sz w:val="24"/>
          <w:szCs w:val="24"/>
        </w:rPr>
        <w:tab/>
      </w:r>
      <w:r>
        <w:rPr>
          <w:rStyle w:val="apple-converted-space"/>
          <w:rFonts w:ascii="Times New Roman" w:hAnsi="Times New Roman" w:cs="Times New Roman"/>
          <w:bCs/>
          <w:sz w:val="24"/>
          <w:szCs w:val="24"/>
        </w:rPr>
        <w:tab/>
        <w:t>- Artificial Insemination</w:t>
      </w:r>
    </w:p>
    <w:p w:rsidR="009A546B" w:rsidRDefault="009A546B" w:rsidP="004635CB">
      <w:pPr>
        <w:spacing w:after="0" w:line="240" w:lineRule="auto"/>
        <w:rPr>
          <w:rStyle w:val="apple-converted-space"/>
          <w:rFonts w:ascii="Times New Roman" w:hAnsi="Times New Roman" w:cs="Times New Roman"/>
          <w:bCs/>
          <w:sz w:val="24"/>
          <w:szCs w:val="24"/>
        </w:rPr>
      </w:pPr>
      <w:r>
        <w:rPr>
          <w:rStyle w:val="apple-converted-space"/>
          <w:rFonts w:ascii="Times New Roman" w:hAnsi="Times New Roman" w:cs="Times New Roman"/>
          <w:bCs/>
          <w:sz w:val="24"/>
          <w:szCs w:val="24"/>
        </w:rPr>
        <w:t xml:space="preserve">CARICOM </w:t>
      </w:r>
      <w:r>
        <w:rPr>
          <w:rStyle w:val="apple-converted-space"/>
          <w:rFonts w:ascii="Times New Roman" w:hAnsi="Times New Roman" w:cs="Times New Roman"/>
          <w:bCs/>
          <w:sz w:val="24"/>
          <w:szCs w:val="24"/>
        </w:rPr>
        <w:tab/>
        <w:t>- Caribbean Community</w:t>
      </w:r>
    </w:p>
    <w:p w:rsidR="009A546B" w:rsidRDefault="009A546B" w:rsidP="004635CB">
      <w:pPr>
        <w:spacing w:after="0" w:line="240" w:lineRule="auto"/>
        <w:rPr>
          <w:rStyle w:val="apple-converted-space"/>
          <w:rFonts w:ascii="Times New Roman" w:hAnsi="Times New Roman" w:cs="Times New Roman"/>
          <w:bCs/>
          <w:sz w:val="24"/>
          <w:szCs w:val="24"/>
        </w:rPr>
      </w:pPr>
      <w:r>
        <w:rPr>
          <w:rStyle w:val="apple-converted-space"/>
          <w:rFonts w:ascii="Times New Roman" w:hAnsi="Times New Roman" w:cs="Times New Roman"/>
          <w:bCs/>
          <w:sz w:val="24"/>
          <w:szCs w:val="24"/>
        </w:rPr>
        <w:t>CEA</w:t>
      </w:r>
      <w:r>
        <w:rPr>
          <w:rStyle w:val="apple-converted-space"/>
          <w:rFonts w:ascii="Times New Roman" w:hAnsi="Times New Roman" w:cs="Times New Roman"/>
          <w:bCs/>
          <w:sz w:val="24"/>
          <w:szCs w:val="24"/>
        </w:rPr>
        <w:tab/>
      </w:r>
      <w:r>
        <w:rPr>
          <w:rStyle w:val="apple-converted-space"/>
          <w:rFonts w:ascii="Times New Roman" w:hAnsi="Times New Roman" w:cs="Times New Roman"/>
          <w:bCs/>
          <w:sz w:val="24"/>
          <w:szCs w:val="24"/>
        </w:rPr>
        <w:tab/>
        <w:t>- Crop Extension Officer</w:t>
      </w:r>
    </w:p>
    <w:p w:rsidR="009A546B" w:rsidRDefault="009A546B" w:rsidP="004635CB">
      <w:pPr>
        <w:spacing w:after="0" w:line="240" w:lineRule="auto"/>
        <w:rPr>
          <w:rStyle w:val="apple-converted-space"/>
          <w:rFonts w:ascii="Times New Roman" w:hAnsi="Times New Roman" w:cs="Times New Roman"/>
          <w:bCs/>
          <w:sz w:val="24"/>
          <w:szCs w:val="24"/>
        </w:rPr>
      </w:pPr>
      <w:r>
        <w:rPr>
          <w:rStyle w:val="apple-converted-space"/>
          <w:rFonts w:ascii="Times New Roman" w:hAnsi="Times New Roman" w:cs="Times New Roman"/>
          <w:bCs/>
          <w:sz w:val="24"/>
          <w:szCs w:val="24"/>
        </w:rPr>
        <w:t>CEO</w:t>
      </w:r>
      <w:r>
        <w:rPr>
          <w:rStyle w:val="apple-converted-space"/>
          <w:rFonts w:ascii="Times New Roman" w:hAnsi="Times New Roman" w:cs="Times New Roman"/>
          <w:bCs/>
          <w:sz w:val="24"/>
          <w:szCs w:val="24"/>
        </w:rPr>
        <w:tab/>
      </w:r>
      <w:r>
        <w:rPr>
          <w:rStyle w:val="apple-converted-space"/>
          <w:rFonts w:ascii="Times New Roman" w:hAnsi="Times New Roman" w:cs="Times New Roman"/>
          <w:bCs/>
          <w:sz w:val="24"/>
          <w:szCs w:val="24"/>
        </w:rPr>
        <w:tab/>
        <w:t>- Chief Executive Officer</w:t>
      </w:r>
    </w:p>
    <w:p w:rsidR="009A546B" w:rsidRDefault="009A546B" w:rsidP="004635CB">
      <w:pPr>
        <w:spacing w:after="0" w:line="240" w:lineRule="auto"/>
        <w:rPr>
          <w:rStyle w:val="apple-converted-space"/>
          <w:rFonts w:ascii="Times New Roman" w:hAnsi="Times New Roman" w:cs="Times New Roman"/>
          <w:bCs/>
          <w:sz w:val="24"/>
          <w:szCs w:val="24"/>
        </w:rPr>
      </w:pPr>
      <w:r>
        <w:rPr>
          <w:rStyle w:val="apple-converted-space"/>
          <w:rFonts w:ascii="Times New Roman" w:hAnsi="Times New Roman" w:cs="Times New Roman"/>
          <w:bCs/>
          <w:sz w:val="24"/>
          <w:szCs w:val="24"/>
        </w:rPr>
        <w:t>CI</w:t>
      </w:r>
      <w:r>
        <w:rPr>
          <w:rStyle w:val="apple-converted-space"/>
          <w:rFonts w:ascii="Times New Roman" w:hAnsi="Times New Roman" w:cs="Times New Roman"/>
          <w:bCs/>
          <w:sz w:val="24"/>
          <w:szCs w:val="24"/>
        </w:rPr>
        <w:tab/>
      </w:r>
      <w:r>
        <w:rPr>
          <w:rStyle w:val="apple-converted-space"/>
          <w:rFonts w:ascii="Times New Roman" w:hAnsi="Times New Roman" w:cs="Times New Roman"/>
          <w:bCs/>
          <w:sz w:val="24"/>
          <w:szCs w:val="24"/>
        </w:rPr>
        <w:tab/>
        <w:t>- Conservancy International</w:t>
      </w:r>
    </w:p>
    <w:p w:rsidR="009A546B" w:rsidRDefault="009A546B" w:rsidP="004635CB">
      <w:pPr>
        <w:spacing w:after="0" w:line="240" w:lineRule="auto"/>
        <w:rPr>
          <w:rStyle w:val="apple-converted-space"/>
          <w:rFonts w:ascii="Times New Roman" w:hAnsi="Times New Roman" w:cs="Times New Roman"/>
          <w:bCs/>
          <w:sz w:val="24"/>
          <w:szCs w:val="24"/>
        </w:rPr>
      </w:pPr>
      <w:r>
        <w:rPr>
          <w:rStyle w:val="apple-converted-space"/>
          <w:rFonts w:ascii="Times New Roman" w:hAnsi="Times New Roman" w:cs="Times New Roman"/>
          <w:bCs/>
          <w:sz w:val="24"/>
          <w:szCs w:val="24"/>
        </w:rPr>
        <w:t>CIAT</w:t>
      </w:r>
      <w:r>
        <w:rPr>
          <w:rStyle w:val="apple-converted-space"/>
          <w:rFonts w:ascii="Times New Roman" w:hAnsi="Times New Roman" w:cs="Times New Roman"/>
          <w:bCs/>
          <w:sz w:val="24"/>
          <w:szCs w:val="24"/>
        </w:rPr>
        <w:tab/>
      </w:r>
      <w:r>
        <w:rPr>
          <w:rStyle w:val="apple-converted-space"/>
          <w:rFonts w:ascii="Times New Roman" w:hAnsi="Times New Roman" w:cs="Times New Roman"/>
          <w:bCs/>
          <w:sz w:val="24"/>
          <w:szCs w:val="24"/>
        </w:rPr>
        <w:tab/>
        <w:t>- International Center for Tropical Agriculture</w:t>
      </w:r>
    </w:p>
    <w:p w:rsidR="009A546B" w:rsidRDefault="009A546B" w:rsidP="004635CB">
      <w:pPr>
        <w:spacing w:after="0" w:line="240" w:lineRule="auto"/>
        <w:rPr>
          <w:rStyle w:val="apple-converted-space"/>
          <w:rFonts w:ascii="Times New Roman" w:hAnsi="Times New Roman" w:cs="Times New Roman"/>
          <w:bCs/>
          <w:sz w:val="24"/>
          <w:szCs w:val="24"/>
        </w:rPr>
      </w:pPr>
      <w:r>
        <w:rPr>
          <w:rStyle w:val="apple-converted-space"/>
          <w:rFonts w:ascii="Times New Roman" w:hAnsi="Times New Roman" w:cs="Times New Roman"/>
          <w:bCs/>
          <w:sz w:val="24"/>
          <w:szCs w:val="24"/>
        </w:rPr>
        <w:t>CIMH</w:t>
      </w:r>
      <w:r>
        <w:rPr>
          <w:rStyle w:val="apple-converted-space"/>
          <w:rFonts w:ascii="Times New Roman" w:hAnsi="Times New Roman" w:cs="Times New Roman"/>
          <w:bCs/>
          <w:sz w:val="24"/>
          <w:szCs w:val="24"/>
        </w:rPr>
        <w:tab/>
      </w:r>
      <w:r>
        <w:rPr>
          <w:rStyle w:val="apple-converted-space"/>
          <w:rFonts w:ascii="Times New Roman" w:hAnsi="Times New Roman" w:cs="Times New Roman"/>
          <w:bCs/>
          <w:sz w:val="24"/>
          <w:szCs w:val="24"/>
        </w:rPr>
        <w:tab/>
        <w:t>- Caribbean Institute for Meteorology and Hydrology</w:t>
      </w:r>
    </w:p>
    <w:p w:rsidR="009A546B" w:rsidRPr="00AD0317" w:rsidRDefault="009A546B" w:rsidP="004635CB">
      <w:pPr>
        <w:spacing w:after="0" w:line="240" w:lineRule="auto"/>
        <w:rPr>
          <w:rStyle w:val="apple-converted-space"/>
          <w:rFonts w:ascii="Times New Roman" w:hAnsi="Times New Roman" w:cs="Times New Roman"/>
          <w:bCs/>
          <w:sz w:val="24"/>
          <w:szCs w:val="24"/>
        </w:rPr>
      </w:pPr>
      <w:r w:rsidRPr="00AD0317">
        <w:rPr>
          <w:rStyle w:val="apple-converted-space"/>
          <w:rFonts w:ascii="Times New Roman" w:hAnsi="Times New Roman" w:cs="Times New Roman"/>
          <w:bCs/>
          <w:sz w:val="24"/>
          <w:szCs w:val="24"/>
        </w:rPr>
        <w:t>DAP</w:t>
      </w:r>
      <w:r w:rsidRPr="00AD0317">
        <w:rPr>
          <w:rStyle w:val="apple-converted-space"/>
          <w:rFonts w:ascii="Times New Roman" w:hAnsi="Times New Roman" w:cs="Times New Roman"/>
          <w:bCs/>
          <w:sz w:val="24"/>
          <w:szCs w:val="24"/>
        </w:rPr>
        <w:tab/>
      </w:r>
      <w:r w:rsidRPr="00AD0317">
        <w:rPr>
          <w:rStyle w:val="apple-converted-space"/>
          <w:rFonts w:ascii="Times New Roman" w:hAnsi="Times New Roman" w:cs="Times New Roman"/>
          <w:bCs/>
          <w:sz w:val="24"/>
          <w:szCs w:val="24"/>
        </w:rPr>
        <w:tab/>
        <w:t>- Days after planting</w:t>
      </w:r>
    </w:p>
    <w:p w:rsidR="009A546B" w:rsidRPr="00AD0317" w:rsidRDefault="009A546B" w:rsidP="004635CB">
      <w:pPr>
        <w:spacing w:after="0" w:line="240" w:lineRule="auto"/>
        <w:rPr>
          <w:rStyle w:val="apple-converted-space"/>
          <w:rFonts w:ascii="Times New Roman" w:hAnsi="Times New Roman" w:cs="Times New Roman"/>
          <w:bCs/>
          <w:sz w:val="24"/>
          <w:szCs w:val="24"/>
        </w:rPr>
      </w:pPr>
      <w:r w:rsidRPr="00AD0317">
        <w:rPr>
          <w:rStyle w:val="apple-converted-space"/>
          <w:rFonts w:ascii="Times New Roman" w:hAnsi="Times New Roman" w:cs="Times New Roman"/>
          <w:bCs/>
          <w:sz w:val="24"/>
          <w:szCs w:val="24"/>
        </w:rPr>
        <w:t>EMBRAPA</w:t>
      </w:r>
      <w:r w:rsidRPr="00AD0317">
        <w:rPr>
          <w:rStyle w:val="apple-converted-space"/>
          <w:rFonts w:ascii="Times New Roman" w:hAnsi="Times New Roman" w:cs="Times New Roman"/>
          <w:bCs/>
          <w:sz w:val="24"/>
          <w:szCs w:val="24"/>
        </w:rPr>
        <w:tab/>
        <w:t xml:space="preserve">- </w:t>
      </w:r>
      <w:hyperlink r:id="rId9" w:history="1">
        <w:r w:rsidRPr="00AD0317">
          <w:rPr>
            <w:rStyle w:val="Strong"/>
            <w:rFonts w:ascii="Times New Roman" w:hAnsi="Times New Roman" w:cs="Times New Roman"/>
            <w:b w:val="0"/>
            <w:sz w:val="24"/>
            <w:szCs w:val="24"/>
            <w:shd w:val="clear" w:color="auto" w:fill="FFFFFF"/>
          </w:rPr>
          <w:t>Brazilian Agricultural Research Corporation</w:t>
        </w:r>
      </w:hyperlink>
    </w:p>
    <w:p w:rsidR="009A546B" w:rsidRPr="00AD0317" w:rsidRDefault="009A546B" w:rsidP="004635CB">
      <w:pPr>
        <w:spacing w:after="0" w:line="240" w:lineRule="auto"/>
        <w:rPr>
          <w:rStyle w:val="apple-converted-space"/>
          <w:rFonts w:ascii="Times New Roman" w:hAnsi="Times New Roman" w:cs="Times New Roman"/>
          <w:bCs/>
          <w:sz w:val="24"/>
          <w:szCs w:val="24"/>
        </w:rPr>
      </w:pPr>
      <w:r w:rsidRPr="00AD0317">
        <w:rPr>
          <w:rStyle w:val="apple-converted-space"/>
          <w:rFonts w:ascii="Times New Roman" w:hAnsi="Times New Roman" w:cs="Times New Roman"/>
          <w:bCs/>
          <w:sz w:val="24"/>
          <w:szCs w:val="24"/>
        </w:rPr>
        <w:t>ETC</w:t>
      </w:r>
      <w:r w:rsidRPr="00AD0317">
        <w:rPr>
          <w:rStyle w:val="apple-converted-space"/>
          <w:rFonts w:ascii="Times New Roman" w:hAnsi="Times New Roman" w:cs="Times New Roman"/>
          <w:bCs/>
          <w:sz w:val="24"/>
          <w:szCs w:val="24"/>
        </w:rPr>
        <w:tab/>
      </w:r>
      <w:r w:rsidRPr="00AD0317">
        <w:rPr>
          <w:rStyle w:val="apple-converted-space"/>
          <w:rFonts w:ascii="Times New Roman" w:hAnsi="Times New Roman" w:cs="Times New Roman"/>
          <w:bCs/>
          <w:sz w:val="24"/>
          <w:szCs w:val="24"/>
        </w:rPr>
        <w:tab/>
        <w:t>- Extension Training Centre</w:t>
      </w:r>
    </w:p>
    <w:p w:rsidR="009A546B" w:rsidRPr="00AD0317" w:rsidRDefault="009A546B" w:rsidP="004635CB">
      <w:pPr>
        <w:spacing w:after="0" w:line="240" w:lineRule="auto"/>
        <w:rPr>
          <w:rStyle w:val="apple-converted-space"/>
          <w:rFonts w:ascii="Times New Roman" w:hAnsi="Times New Roman" w:cs="Times New Roman"/>
          <w:bCs/>
          <w:sz w:val="24"/>
          <w:szCs w:val="24"/>
        </w:rPr>
      </w:pPr>
      <w:r w:rsidRPr="00AD0317">
        <w:rPr>
          <w:rStyle w:val="apple-converted-space"/>
          <w:rFonts w:ascii="Times New Roman" w:hAnsi="Times New Roman" w:cs="Times New Roman"/>
          <w:bCs/>
          <w:sz w:val="24"/>
          <w:szCs w:val="24"/>
        </w:rPr>
        <w:t>EU</w:t>
      </w:r>
      <w:r w:rsidRPr="00AD0317">
        <w:rPr>
          <w:rStyle w:val="apple-converted-space"/>
          <w:rFonts w:ascii="Times New Roman" w:hAnsi="Times New Roman" w:cs="Times New Roman"/>
          <w:bCs/>
          <w:sz w:val="24"/>
          <w:szCs w:val="24"/>
        </w:rPr>
        <w:tab/>
      </w:r>
      <w:r w:rsidRPr="00AD0317">
        <w:rPr>
          <w:rStyle w:val="apple-converted-space"/>
          <w:rFonts w:ascii="Times New Roman" w:hAnsi="Times New Roman" w:cs="Times New Roman"/>
          <w:bCs/>
          <w:sz w:val="24"/>
          <w:szCs w:val="24"/>
        </w:rPr>
        <w:tab/>
        <w:t>- European Union</w:t>
      </w:r>
    </w:p>
    <w:p w:rsidR="009A546B" w:rsidRPr="00AD0317" w:rsidRDefault="009A546B" w:rsidP="004635CB">
      <w:pPr>
        <w:spacing w:after="0" w:line="240" w:lineRule="auto"/>
        <w:rPr>
          <w:rStyle w:val="apple-converted-space"/>
          <w:rFonts w:ascii="Times New Roman" w:hAnsi="Times New Roman" w:cs="Times New Roman"/>
          <w:bCs/>
          <w:sz w:val="24"/>
          <w:szCs w:val="24"/>
        </w:rPr>
      </w:pPr>
      <w:r w:rsidRPr="00AD0317">
        <w:rPr>
          <w:rStyle w:val="apple-converted-space"/>
          <w:rFonts w:ascii="Times New Roman" w:hAnsi="Times New Roman" w:cs="Times New Roman"/>
          <w:bCs/>
          <w:sz w:val="24"/>
          <w:szCs w:val="24"/>
        </w:rPr>
        <w:t>FAO</w:t>
      </w:r>
      <w:r w:rsidRPr="00AD0317">
        <w:rPr>
          <w:rStyle w:val="apple-converted-space"/>
          <w:rFonts w:ascii="Times New Roman" w:hAnsi="Times New Roman" w:cs="Times New Roman"/>
          <w:bCs/>
          <w:sz w:val="24"/>
          <w:szCs w:val="24"/>
        </w:rPr>
        <w:tab/>
      </w:r>
      <w:r w:rsidRPr="00AD0317">
        <w:rPr>
          <w:rStyle w:val="apple-converted-space"/>
          <w:rFonts w:ascii="Times New Roman" w:hAnsi="Times New Roman" w:cs="Times New Roman"/>
          <w:bCs/>
          <w:sz w:val="24"/>
          <w:szCs w:val="24"/>
        </w:rPr>
        <w:tab/>
        <w:t>- Food and Agricultural Organisation</w:t>
      </w:r>
    </w:p>
    <w:p w:rsidR="009A546B" w:rsidRPr="00AD0317" w:rsidRDefault="009A546B" w:rsidP="004635CB">
      <w:pPr>
        <w:spacing w:after="0" w:line="240" w:lineRule="auto"/>
        <w:rPr>
          <w:rFonts w:ascii="Times New Roman" w:hAnsi="Times New Roman" w:cs="Times New Roman"/>
          <w:sz w:val="24"/>
          <w:szCs w:val="24"/>
        </w:rPr>
      </w:pPr>
      <w:r w:rsidRPr="00AD0317">
        <w:rPr>
          <w:rFonts w:ascii="Times New Roman" w:hAnsi="Times New Roman" w:cs="Times New Roman"/>
          <w:sz w:val="24"/>
          <w:szCs w:val="24"/>
        </w:rPr>
        <w:t xml:space="preserve">FFS </w:t>
      </w:r>
      <w:r w:rsidRPr="00AD0317">
        <w:rPr>
          <w:rFonts w:ascii="Times New Roman" w:hAnsi="Times New Roman" w:cs="Times New Roman"/>
          <w:sz w:val="24"/>
          <w:szCs w:val="24"/>
        </w:rPr>
        <w:tab/>
      </w:r>
      <w:r w:rsidRPr="00AD0317">
        <w:rPr>
          <w:rFonts w:ascii="Times New Roman" w:hAnsi="Times New Roman" w:cs="Times New Roman"/>
          <w:sz w:val="24"/>
          <w:szCs w:val="24"/>
        </w:rPr>
        <w:tab/>
        <w:t>- Farmer Field School</w:t>
      </w:r>
    </w:p>
    <w:p w:rsidR="009A546B" w:rsidRPr="00AD0317" w:rsidRDefault="009A546B" w:rsidP="004635CB">
      <w:pPr>
        <w:spacing w:after="0" w:line="240" w:lineRule="auto"/>
        <w:rPr>
          <w:rFonts w:ascii="Times New Roman" w:hAnsi="Times New Roman" w:cs="Times New Roman"/>
          <w:sz w:val="24"/>
          <w:szCs w:val="24"/>
        </w:rPr>
      </w:pPr>
      <w:r w:rsidRPr="00AD0317">
        <w:rPr>
          <w:rFonts w:ascii="Times New Roman" w:hAnsi="Times New Roman" w:cs="Times New Roman"/>
          <w:sz w:val="24"/>
          <w:szCs w:val="24"/>
        </w:rPr>
        <w:t>GLDA</w:t>
      </w:r>
      <w:r w:rsidRPr="00AD0317">
        <w:rPr>
          <w:rFonts w:ascii="Times New Roman" w:hAnsi="Times New Roman" w:cs="Times New Roman"/>
          <w:sz w:val="24"/>
          <w:szCs w:val="24"/>
        </w:rPr>
        <w:tab/>
      </w:r>
      <w:r w:rsidRPr="00AD0317">
        <w:rPr>
          <w:rFonts w:ascii="Times New Roman" w:hAnsi="Times New Roman" w:cs="Times New Roman"/>
          <w:sz w:val="24"/>
          <w:szCs w:val="24"/>
        </w:rPr>
        <w:tab/>
        <w:t>- Guyana Livestock Development Authority</w:t>
      </w:r>
    </w:p>
    <w:p w:rsidR="009A546B" w:rsidRPr="00AD0317" w:rsidRDefault="009A546B" w:rsidP="004635CB">
      <w:pPr>
        <w:spacing w:after="0" w:line="240" w:lineRule="auto"/>
        <w:rPr>
          <w:rFonts w:ascii="Times New Roman" w:hAnsi="Times New Roman" w:cs="Times New Roman"/>
          <w:sz w:val="24"/>
          <w:szCs w:val="24"/>
        </w:rPr>
      </w:pPr>
      <w:r w:rsidRPr="00AD0317">
        <w:rPr>
          <w:rFonts w:ascii="Times New Roman" w:hAnsi="Times New Roman" w:cs="Times New Roman"/>
          <w:sz w:val="24"/>
          <w:szCs w:val="24"/>
        </w:rPr>
        <w:t>GRDB</w:t>
      </w:r>
      <w:r w:rsidRPr="00AD0317">
        <w:rPr>
          <w:rFonts w:ascii="Times New Roman" w:hAnsi="Times New Roman" w:cs="Times New Roman"/>
          <w:sz w:val="24"/>
          <w:szCs w:val="24"/>
        </w:rPr>
        <w:tab/>
      </w:r>
      <w:r w:rsidRPr="00AD0317">
        <w:rPr>
          <w:rFonts w:ascii="Times New Roman" w:hAnsi="Times New Roman" w:cs="Times New Roman"/>
          <w:sz w:val="24"/>
          <w:szCs w:val="24"/>
        </w:rPr>
        <w:tab/>
        <w:t>- Guyana Rice Development Board</w:t>
      </w:r>
    </w:p>
    <w:p w:rsidR="009A546B" w:rsidRPr="00EB0ED1" w:rsidRDefault="009A546B" w:rsidP="004635CB">
      <w:pPr>
        <w:spacing w:after="0" w:line="240" w:lineRule="auto"/>
        <w:rPr>
          <w:rFonts w:ascii="Times New Roman" w:hAnsi="Times New Roman" w:cs="Times New Roman"/>
          <w:sz w:val="24"/>
          <w:szCs w:val="24"/>
        </w:rPr>
      </w:pPr>
      <w:r w:rsidRPr="00EB0ED1">
        <w:rPr>
          <w:rFonts w:ascii="Times New Roman" w:hAnsi="Times New Roman" w:cs="Times New Roman"/>
          <w:sz w:val="24"/>
          <w:szCs w:val="24"/>
        </w:rPr>
        <w:t>GRIF</w:t>
      </w:r>
      <w:r w:rsidRPr="00EB0ED1">
        <w:rPr>
          <w:rFonts w:ascii="Times New Roman" w:hAnsi="Times New Roman" w:cs="Times New Roman"/>
          <w:sz w:val="24"/>
          <w:szCs w:val="24"/>
        </w:rPr>
        <w:tab/>
      </w:r>
      <w:r w:rsidRPr="00EB0ED1">
        <w:rPr>
          <w:rFonts w:ascii="Times New Roman" w:hAnsi="Times New Roman" w:cs="Times New Roman"/>
          <w:sz w:val="24"/>
          <w:szCs w:val="24"/>
        </w:rPr>
        <w:tab/>
        <w:t xml:space="preserve">- </w:t>
      </w:r>
      <w:r w:rsidRPr="00EB0ED1">
        <w:rPr>
          <w:rStyle w:val="Emphasis"/>
          <w:rFonts w:ascii="Times New Roman" w:hAnsi="Times New Roman" w:cs="Times New Roman"/>
          <w:bCs/>
          <w:i w:val="0"/>
          <w:iCs w:val="0"/>
          <w:sz w:val="24"/>
          <w:szCs w:val="24"/>
          <w:shd w:val="clear" w:color="auto" w:fill="FFFFFF"/>
        </w:rPr>
        <w:t>Guyana REDD+ Investment Fund</w:t>
      </w:r>
    </w:p>
    <w:p w:rsidR="009A546B" w:rsidRPr="00AD0317" w:rsidRDefault="009A546B" w:rsidP="004635CB">
      <w:pPr>
        <w:spacing w:after="0" w:line="240" w:lineRule="auto"/>
        <w:rPr>
          <w:rFonts w:ascii="Times New Roman" w:hAnsi="Times New Roman" w:cs="Times New Roman"/>
          <w:sz w:val="24"/>
          <w:szCs w:val="24"/>
        </w:rPr>
      </w:pPr>
      <w:r w:rsidRPr="00AD0317">
        <w:rPr>
          <w:rFonts w:ascii="Times New Roman" w:hAnsi="Times New Roman" w:cs="Times New Roman"/>
          <w:sz w:val="24"/>
          <w:szCs w:val="24"/>
        </w:rPr>
        <w:t>GSRJ</w:t>
      </w:r>
      <w:r w:rsidRPr="00AD0317">
        <w:rPr>
          <w:rFonts w:ascii="Times New Roman" w:hAnsi="Times New Roman" w:cs="Times New Roman"/>
          <w:sz w:val="24"/>
          <w:szCs w:val="24"/>
        </w:rPr>
        <w:tab/>
      </w:r>
      <w:r w:rsidRPr="00AD0317">
        <w:rPr>
          <w:rFonts w:ascii="Times New Roman" w:hAnsi="Times New Roman" w:cs="Times New Roman"/>
          <w:sz w:val="24"/>
          <w:szCs w:val="24"/>
        </w:rPr>
        <w:tab/>
        <w:t>- Global Scholastic Research Journal</w:t>
      </w:r>
    </w:p>
    <w:p w:rsidR="009A546B" w:rsidRPr="00AD0317" w:rsidRDefault="009A546B" w:rsidP="004635CB">
      <w:pPr>
        <w:spacing w:after="0" w:line="240" w:lineRule="auto"/>
        <w:rPr>
          <w:rFonts w:ascii="Times New Roman" w:hAnsi="Times New Roman" w:cs="Times New Roman"/>
          <w:sz w:val="24"/>
          <w:szCs w:val="24"/>
        </w:rPr>
      </w:pPr>
      <w:r w:rsidRPr="00AD0317">
        <w:rPr>
          <w:rFonts w:ascii="Times New Roman" w:hAnsi="Times New Roman" w:cs="Times New Roman"/>
          <w:sz w:val="24"/>
          <w:szCs w:val="24"/>
        </w:rPr>
        <w:t>GUYSUCO</w:t>
      </w:r>
      <w:r w:rsidRPr="00AD0317">
        <w:rPr>
          <w:rFonts w:ascii="Times New Roman" w:hAnsi="Times New Roman" w:cs="Times New Roman"/>
          <w:sz w:val="24"/>
          <w:szCs w:val="24"/>
        </w:rPr>
        <w:tab/>
        <w:t>- Guyana Sugar Corporation</w:t>
      </w:r>
    </w:p>
    <w:p w:rsidR="009A546B" w:rsidRPr="00AD0317" w:rsidRDefault="009A546B" w:rsidP="004635CB">
      <w:pPr>
        <w:spacing w:after="0" w:line="240" w:lineRule="auto"/>
        <w:rPr>
          <w:rFonts w:ascii="Times New Roman" w:hAnsi="Times New Roman" w:cs="Times New Roman"/>
          <w:sz w:val="24"/>
          <w:szCs w:val="24"/>
        </w:rPr>
      </w:pPr>
      <w:r w:rsidRPr="00AD0317">
        <w:rPr>
          <w:rFonts w:ascii="Times New Roman" w:hAnsi="Times New Roman" w:cs="Times New Roman"/>
          <w:sz w:val="24"/>
          <w:szCs w:val="24"/>
        </w:rPr>
        <w:t>GY</w:t>
      </w:r>
      <w:r w:rsidRPr="00AD0317">
        <w:rPr>
          <w:rFonts w:ascii="Times New Roman" w:hAnsi="Times New Roman" w:cs="Times New Roman"/>
          <w:sz w:val="24"/>
          <w:szCs w:val="24"/>
        </w:rPr>
        <w:tab/>
      </w:r>
      <w:r w:rsidRPr="00AD0317">
        <w:rPr>
          <w:rFonts w:ascii="Times New Roman" w:hAnsi="Times New Roman" w:cs="Times New Roman"/>
          <w:sz w:val="24"/>
          <w:szCs w:val="24"/>
        </w:rPr>
        <w:tab/>
        <w:t>- Guyana</w:t>
      </w:r>
    </w:p>
    <w:p w:rsidR="009A546B" w:rsidRPr="003A446E" w:rsidRDefault="009A546B" w:rsidP="004635CB">
      <w:pPr>
        <w:spacing w:after="0" w:line="240" w:lineRule="auto"/>
        <w:rPr>
          <w:rFonts w:ascii="Times New Roman" w:hAnsi="Times New Roman" w:cs="Times New Roman"/>
          <w:sz w:val="24"/>
          <w:szCs w:val="24"/>
        </w:rPr>
      </w:pPr>
      <w:r w:rsidRPr="00AD0317">
        <w:rPr>
          <w:rFonts w:ascii="Times New Roman" w:hAnsi="Times New Roman" w:cs="Times New Roman"/>
          <w:sz w:val="24"/>
          <w:szCs w:val="24"/>
        </w:rPr>
        <w:t>IAST</w:t>
      </w:r>
      <w:r w:rsidRPr="00AD0317">
        <w:rPr>
          <w:rFonts w:ascii="Times New Roman" w:hAnsi="Times New Roman" w:cs="Times New Roman"/>
          <w:sz w:val="24"/>
          <w:szCs w:val="24"/>
        </w:rPr>
        <w:tab/>
      </w:r>
      <w:r w:rsidRPr="00AD0317">
        <w:rPr>
          <w:rFonts w:ascii="Times New Roman" w:hAnsi="Times New Roman" w:cs="Times New Roman"/>
          <w:sz w:val="24"/>
          <w:szCs w:val="24"/>
        </w:rPr>
        <w:tab/>
        <w:t xml:space="preserve">- </w:t>
      </w:r>
      <w:r w:rsidRPr="003A446E">
        <w:rPr>
          <w:rFonts w:ascii="Times New Roman" w:hAnsi="Times New Roman" w:cs="Times New Roman"/>
          <w:sz w:val="24"/>
          <w:szCs w:val="24"/>
        </w:rPr>
        <w:t>Institute of Applied Science and Technology</w:t>
      </w:r>
    </w:p>
    <w:p w:rsidR="003A446E" w:rsidRPr="003A446E" w:rsidRDefault="003A446E" w:rsidP="004635CB">
      <w:pPr>
        <w:spacing w:after="0" w:line="240" w:lineRule="auto"/>
        <w:rPr>
          <w:rFonts w:ascii="Times New Roman" w:hAnsi="Times New Roman" w:cs="Times New Roman"/>
          <w:sz w:val="24"/>
          <w:szCs w:val="24"/>
        </w:rPr>
      </w:pPr>
      <w:r w:rsidRPr="003A446E">
        <w:rPr>
          <w:rFonts w:ascii="Times New Roman" w:hAnsi="Times New Roman" w:cs="Times New Roman"/>
          <w:bCs/>
          <w:color w:val="222222"/>
          <w:sz w:val="24"/>
          <w:szCs w:val="24"/>
          <w:shd w:val="clear" w:color="auto" w:fill="FFFFFF"/>
        </w:rPr>
        <w:t>ICT</w:t>
      </w:r>
      <w:r w:rsidRPr="003A446E">
        <w:rPr>
          <w:rStyle w:val="apple-converted-space"/>
          <w:rFonts w:ascii="Times New Roman" w:hAnsi="Times New Roman" w:cs="Times New Roman"/>
          <w:color w:val="222222"/>
          <w:sz w:val="24"/>
          <w:szCs w:val="24"/>
          <w:shd w:val="clear" w:color="auto" w:fill="FFFFFF"/>
        </w:rPr>
        <w:t> </w:t>
      </w:r>
      <w:r w:rsidRPr="003A446E">
        <w:rPr>
          <w:rFonts w:ascii="Times New Roman" w:hAnsi="Times New Roman" w:cs="Times New Roman"/>
          <w:color w:val="222222"/>
          <w:sz w:val="24"/>
          <w:szCs w:val="24"/>
          <w:shd w:val="clear" w:color="auto" w:fill="FFFFFF"/>
        </w:rPr>
        <w:tab/>
      </w:r>
      <w:r w:rsidRPr="003A446E">
        <w:rPr>
          <w:rFonts w:ascii="Times New Roman" w:hAnsi="Times New Roman" w:cs="Times New Roman"/>
          <w:color w:val="222222"/>
          <w:sz w:val="24"/>
          <w:szCs w:val="24"/>
          <w:shd w:val="clear" w:color="auto" w:fill="FFFFFF"/>
        </w:rPr>
        <w:tab/>
        <w:t>- information and communications technology</w:t>
      </w:r>
    </w:p>
    <w:p w:rsidR="009A546B" w:rsidRPr="00AD0317" w:rsidRDefault="009A546B" w:rsidP="004635CB">
      <w:pPr>
        <w:spacing w:after="0" w:line="240" w:lineRule="auto"/>
        <w:rPr>
          <w:rFonts w:ascii="Times New Roman" w:hAnsi="Times New Roman" w:cs="Times New Roman"/>
          <w:sz w:val="24"/>
          <w:szCs w:val="24"/>
        </w:rPr>
      </w:pPr>
      <w:r w:rsidRPr="00AD0317">
        <w:rPr>
          <w:rFonts w:ascii="Times New Roman" w:hAnsi="Times New Roman" w:cs="Times New Roman"/>
          <w:sz w:val="24"/>
          <w:szCs w:val="24"/>
        </w:rPr>
        <w:t>IDB</w:t>
      </w:r>
      <w:r w:rsidRPr="00AD0317">
        <w:rPr>
          <w:rFonts w:ascii="Times New Roman" w:hAnsi="Times New Roman" w:cs="Times New Roman"/>
          <w:sz w:val="24"/>
          <w:szCs w:val="24"/>
        </w:rPr>
        <w:tab/>
      </w:r>
      <w:r w:rsidRPr="00AD0317">
        <w:rPr>
          <w:rFonts w:ascii="Times New Roman" w:hAnsi="Times New Roman" w:cs="Times New Roman"/>
          <w:sz w:val="24"/>
          <w:szCs w:val="24"/>
        </w:rPr>
        <w:tab/>
        <w:t>- Inter-American Development Bank</w:t>
      </w:r>
    </w:p>
    <w:p w:rsidR="009A546B" w:rsidRPr="002A0344" w:rsidRDefault="009A546B" w:rsidP="004635CB">
      <w:pPr>
        <w:spacing w:after="0"/>
        <w:rPr>
          <w:rFonts w:ascii="Times New Roman" w:hAnsi="Times New Roman" w:cs="Times New Roman"/>
          <w:sz w:val="24"/>
          <w:szCs w:val="24"/>
        </w:rPr>
      </w:pPr>
      <w:r w:rsidRPr="002A0344">
        <w:rPr>
          <w:rFonts w:ascii="Times New Roman" w:hAnsi="Times New Roman" w:cs="Times New Roman"/>
          <w:sz w:val="24"/>
          <w:szCs w:val="24"/>
        </w:rPr>
        <w:t>IICA</w:t>
      </w:r>
      <w:r w:rsidRPr="002A0344">
        <w:rPr>
          <w:rFonts w:ascii="Times New Roman" w:hAnsi="Times New Roman" w:cs="Times New Roman"/>
          <w:sz w:val="24"/>
          <w:szCs w:val="24"/>
        </w:rPr>
        <w:tab/>
      </w:r>
      <w:r w:rsidRPr="002A0344">
        <w:rPr>
          <w:rFonts w:ascii="Times New Roman" w:hAnsi="Times New Roman" w:cs="Times New Roman"/>
          <w:sz w:val="24"/>
          <w:szCs w:val="24"/>
        </w:rPr>
        <w:tab/>
        <w:t>- Inter-American Institute for Cooperation on Agriculture</w:t>
      </w:r>
    </w:p>
    <w:p w:rsidR="009A546B" w:rsidRPr="002A0344" w:rsidRDefault="009A546B" w:rsidP="004635CB">
      <w:pPr>
        <w:spacing w:after="0"/>
        <w:rPr>
          <w:rFonts w:ascii="Times New Roman" w:hAnsi="Times New Roman" w:cs="Times New Roman"/>
          <w:sz w:val="24"/>
          <w:szCs w:val="24"/>
        </w:rPr>
      </w:pPr>
      <w:r w:rsidRPr="002A0344">
        <w:rPr>
          <w:rFonts w:ascii="Times New Roman" w:hAnsi="Times New Roman" w:cs="Times New Roman"/>
          <w:sz w:val="24"/>
          <w:szCs w:val="24"/>
        </w:rPr>
        <w:t>IITA</w:t>
      </w:r>
      <w:r w:rsidRPr="002A0344">
        <w:rPr>
          <w:rFonts w:ascii="Times New Roman" w:hAnsi="Times New Roman" w:cs="Times New Roman"/>
          <w:sz w:val="24"/>
          <w:szCs w:val="24"/>
        </w:rPr>
        <w:tab/>
      </w:r>
      <w:r w:rsidRPr="002A0344">
        <w:rPr>
          <w:rFonts w:ascii="Times New Roman" w:hAnsi="Times New Roman" w:cs="Times New Roman"/>
          <w:sz w:val="24"/>
          <w:szCs w:val="24"/>
        </w:rPr>
        <w:tab/>
        <w:t>- International Institute for Tropical Agriculture</w:t>
      </w:r>
    </w:p>
    <w:p w:rsidR="009A546B" w:rsidRPr="002A0344" w:rsidRDefault="009A546B" w:rsidP="004635CB">
      <w:pPr>
        <w:spacing w:after="0"/>
        <w:rPr>
          <w:rFonts w:ascii="Times New Roman" w:hAnsi="Times New Roman" w:cs="Times New Roman"/>
          <w:sz w:val="24"/>
          <w:szCs w:val="24"/>
        </w:rPr>
      </w:pPr>
      <w:r w:rsidRPr="002A0344">
        <w:rPr>
          <w:rFonts w:ascii="Times New Roman" w:hAnsi="Times New Roman" w:cs="Times New Roman"/>
          <w:sz w:val="24"/>
          <w:szCs w:val="24"/>
        </w:rPr>
        <w:t>IR</w:t>
      </w:r>
      <w:r w:rsidRPr="002A0344">
        <w:rPr>
          <w:rFonts w:ascii="Times New Roman" w:hAnsi="Times New Roman" w:cs="Times New Roman"/>
          <w:sz w:val="24"/>
          <w:szCs w:val="24"/>
        </w:rPr>
        <w:tab/>
      </w:r>
      <w:r w:rsidRPr="002A0344">
        <w:rPr>
          <w:rFonts w:ascii="Times New Roman" w:hAnsi="Times New Roman" w:cs="Times New Roman"/>
          <w:sz w:val="24"/>
          <w:szCs w:val="24"/>
        </w:rPr>
        <w:tab/>
        <w:t>- Intermediate Savannahs</w:t>
      </w:r>
    </w:p>
    <w:p w:rsidR="009A546B" w:rsidRPr="002A0344" w:rsidRDefault="009A546B" w:rsidP="004635CB">
      <w:pPr>
        <w:spacing w:after="0"/>
        <w:rPr>
          <w:rFonts w:ascii="Times New Roman" w:hAnsi="Times New Roman" w:cs="Times New Roman"/>
          <w:sz w:val="24"/>
          <w:szCs w:val="24"/>
        </w:rPr>
      </w:pPr>
      <w:r w:rsidRPr="002A0344">
        <w:rPr>
          <w:rFonts w:ascii="Times New Roman" w:hAnsi="Times New Roman" w:cs="Times New Roman"/>
          <w:sz w:val="24"/>
          <w:szCs w:val="24"/>
        </w:rPr>
        <w:t>ISNAR</w:t>
      </w:r>
      <w:r w:rsidRPr="002A0344">
        <w:rPr>
          <w:rFonts w:ascii="Times New Roman" w:hAnsi="Times New Roman" w:cs="Times New Roman"/>
          <w:sz w:val="24"/>
          <w:szCs w:val="24"/>
        </w:rPr>
        <w:tab/>
        <w:t>- International Service for National Agricultural Research</w:t>
      </w:r>
    </w:p>
    <w:p w:rsidR="009A546B" w:rsidRPr="002A0344" w:rsidRDefault="009A546B" w:rsidP="004635CB">
      <w:pPr>
        <w:spacing w:after="0"/>
        <w:rPr>
          <w:rFonts w:ascii="Times New Roman" w:hAnsi="Times New Roman" w:cs="Times New Roman"/>
          <w:sz w:val="24"/>
          <w:szCs w:val="24"/>
        </w:rPr>
      </w:pPr>
      <w:r w:rsidRPr="002A0344">
        <w:rPr>
          <w:rFonts w:ascii="Times New Roman" w:hAnsi="Times New Roman" w:cs="Times New Roman"/>
          <w:sz w:val="24"/>
          <w:szCs w:val="24"/>
        </w:rPr>
        <w:t>LBI</w:t>
      </w:r>
      <w:r w:rsidRPr="002A0344">
        <w:rPr>
          <w:rFonts w:ascii="Times New Roman" w:hAnsi="Times New Roman" w:cs="Times New Roman"/>
          <w:sz w:val="24"/>
          <w:szCs w:val="24"/>
        </w:rPr>
        <w:tab/>
      </w:r>
      <w:r w:rsidRPr="002A0344">
        <w:rPr>
          <w:rFonts w:ascii="Times New Roman" w:hAnsi="Times New Roman" w:cs="Times New Roman"/>
          <w:sz w:val="24"/>
          <w:szCs w:val="24"/>
        </w:rPr>
        <w:tab/>
        <w:t>- La Bonne Intention</w:t>
      </w:r>
    </w:p>
    <w:p w:rsidR="009A546B" w:rsidRPr="002A0344" w:rsidRDefault="009A546B" w:rsidP="004635CB">
      <w:pPr>
        <w:spacing w:after="0"/>
        <w:rPr>
          <w:rFonts w:ascii="Times New Roman" w:hAnsi="Times New Roman" w:cs="Times New Roman"/>
          <w:sz w:val="24"/>
          <w:szCs w:val="24"/>
        </w:rPr>
      </w:pPr>
      <w:r w:rsidRPr="002A0344">
        <w:rPr>
          <w:rFonts w:ascii="Times New Roman" w:hAnsi="Times New Roman" w:cs="Times New Roman"/>
          <w:sz w:val="24"/>
          <w:szCs w:val="24"/>
        </w:rPr>
        <w:t>LCDS</w:t>
      </w:r>
      <w:r w:rsidRPr="002A0344">
        <w:rPr>
          <w:rFonts w:ascii="Times New Roman" w:hAnsi="Times New Roman" w:cs="Times New Roman"/>
          <w:sz w:val="24"/>
          <w:szCs w:val="24"/>
        </w:rPr>
        <w:tab/>
      </w:r>
      <w:r w:rsidRPr="002A0344">
        <w:rPr>
          <w:rFonts w:ascii="Times New Roman" w:hAnsi="Times New Roman" w:cs="Times New Roman"/>
          <w:sz w:val="24"/>
          <w:szCs w:val="24"/>
        </w:rPr>
        <w:tab/>
        <w:t>- Low Carbon Development Strategy</w:t>
      </w:r>
    </w:p>
    <w:p w:rsidR="009A546B" w:rsidRDefault="009A546B" w:rsidP="004635CB">
      <w:pPr>
        <w:spacing w:after="0" w:line="240" w:lineRule="auto"/>
        <w:rPr>
          <w:rFonts w:ascii="Times New Roman" w:hAnsi="Times New Roman" w:cs="Times New Roman"/>
          <w:sz w:val="24"/>
          <w:szCs w:val="24"/>
        </w:rPr>
      </w:pPr>
      <w:r>
        <w:rPr>
          <w:rFonts w:ascii="Times New Roman" w:hAnsi="Times New Roman" w:cs="Times New Roman"/>
          <w:sz w:val="24"/>
          <w:szCs w:val="24"/>
        </w:rPr>
        <w:t>LEA</w:t>
      </w:r>
      <w:r>
        <w:rPr>
          <w:rFonts w:ascii="Times New Roman" w:hAnsi="Times New Roman" w:cs="Times New Roman"/>
          <w:sz w:val="24"/>
          <w:szCs w:val="24"/>
        </w:rPr>
        <w:tab/>
      </w:r>
      <w:r>
        <w:rPr>
          <w:rFonts w:ascii="Times New Roman" w:hAnsi="Times New Roman" w:cs="Times New Roman"/>
          <w:sz w:val="24"/>
          <w:szCs w:val="24"/>
        </w:rPr>
        <w:tab/>
        <w:t>- Livestock Extension Assistant</w:t>
      </w:r>
    </w:p>
    <w:p w:rsidR="009A546B" w:rsidRDefault="009A546B" w:rsidP="004635CB">
      <w:pPr>
        <w:spacing w:after="0" w:line="240" w:lineRule="auto"/>
        <w:rPr>
          <w:rFonts w:ascii="Times New Roman" w:hAnsi="Times New Roman" w:cs="Times New Roman"/>
          <w:sz w:val="24"/>
          <w:szCs w:val="24"/>
        </w:rPr>
      </w:pPr>
      <w:r>
        <w:rPr>
          <w:rFonts w:ascii="Times New Roman" w:hAnsi="Times New Roman" w:cs="Times New Roman"/>
          <w:sz w:val="24"/>
          <w:szCs w:val="24"/>
        </w:rPr>
        <w:t>LEO</w:t>
      </w:r>
      <w:r>
        <w:rPr>
          <w:rFonts w:ascii="Times New Roman" w:hAnsi="Times New Roman" w:cs="Times New Roman"/>
          <w:sz w:val="24"/>
          <w:szCs w:val="24"/>
        </w:rPr>
        <w:tab/>
      </w:r>
      <w:r>
        <w:rPr>
          <w:rFonts w:ascii="Times New Roman" w:hAnsi="Times New Roman" w:cs="Times New Roman"/>
          <w:sz w:val="24"/>
          <w:szCs w:val="24"/>
        </w:rPr>
        <w:tab/>
        <w:t>- Livestock Extension Officer</w:t>
      </w:r>
    </w:p>
    <w:p w:rsidR="009A546B" w:rsidRDefault="009A546B" w:rsidP="004635CB">
      <w:pPr>
        <w:spacing w:after="0" w:line="240" w:lineRule="auto"/>
        <w:rPr>
          <w:rFonts w:ascii="Times New Roman" w:hAnsi="Times New Roman" w:cs="Times New Roman"/>
          <w:sz w:val="24"/>
          <w:szCs w:val="24"/>
        </w:rPr>
      </w:pPr>
      <w:r>
        <w:rPr>
          <w:rFonts w:ascii="Times New Roman" w:hAnsi="Times New Roman" w:cs="Times New Roman"/>
          <w:sz w:val="24"/>
          <w:szCs w:val="24"/>
        </w:rPr>
        <w:t>MAP</w:t>
      </w:r>
      <w:r>
        <w:rPr>
          <w:rFonts w:ascii="Times New Roman" w:hAnsi="Times New Roman" w:cs="Times New Roman"/>
          <w:sz w:val="24"/>
          <w:szCs w:val="24"/>
        </w:rPr>
        <w:tab/>
      </w:r>
      <w:r>
        <w:rPr>
          <w:rFonts w:ascii="Times New Roman" w:hAnsi="Times New Roman" w:cs="Times New Roman"/>
          <w:sz w:val="24"/>
          <w:szCs w:val="24"/>
        </w:rPr>
        <w:tab/>
        <w:t>- Months after planting</w:t>
      </w:r>
    </w:p>
    <w:p w:rsidR="009A546B" w:rsidRDefault="009A546B" w:rsidP="004635CB">
      <w:pPr>
        <w:spacing w:after="0" w:line="240" w:lineRule="auto"/>
        <w:rPr>
          <w:rFonts w:ascii="Times New Roman" w:hAnsi="Times New Roman" w:cs="Times New Roman"/>
          <w:sz w:val="24"/>
          <w:szCs w:val="24"/>
        </w:rPr>
      </w:pPr>
      <w:r>
        <w:rPr>
          <w:rFonts w:ascii="Times New Roman" w:hAnsi="Times New Roman" w:cs="Times New Roman"/>
          <w:sz w:val="24"/>
          <w:szCs w:val="24"/>
        </w:rPr>
        <w:t>MoA</w:t>
      </w:r>
      <w:r>
        <w:rPr>
          <w:rFonts w:ascii="Times New Roman" w:hAnsi="Times New Roman" w:cs="Times New Roman"/>
          <w:sz w:val="24"/>
          <w:szCs w:val="24"/>
        </w:rPr>
        <w:tab/>
      </w:r>
      <w:r>
        <w:rPr>
          <w:rFonts w:ascii="Times New Roman" w:hAnsi="Times New Roman" w:cs="Times New Roman"/>
          <w:sz w:val="24"/>
          <w:szCs w:val="24"/>
        </w:rPr>
        <w:tab/>
        <w:t>- Ministry of Agriculture</w:t>
      </w:r>
    </w:p>
    <w:p w:rsidR="009A546B" w:rsidRDefault="009A546B" w:rsidP="004635CB">
      <w:pPr>
        <w:spacing w:after="0" w:line="240" w:lineRule="auto"/>
        <w:rPr>
          <w:rFonts w:ascii="Times New Roman" w:hAnsi="Times New Roman" w:cs="Times New Roman"/>
          <w:sz w:val="24"/>
          <w:szCs w:val="24"/>
        </w:rPr>
      </w:pPr>
      <w:r>
        <w:rPr>
          <w:rFonts w:ascii="Times New Roman" w:hAnsi="Times New Roman" w:cs="Times New Roman"/>
          <w:sz w:val="24"/>
          <w:szCs w:val="24"/>
        </w:rPr>
        <w:t>NAREI</w:t>
      </w:r>
      <w:r>
        <w:rPr>
          <w:rFonts w:ascii="Times New Roman" w:hAnsi="Times New Roman" w:cs="Times New Roman"/>
          <w:sz w:val="24"/>
          <w:szCs w:val="24"/>
        </w:rPr>
        <w:tab/>
        <w:t>- National Agricultural Research and Extension Institute</w:t>
      </w:r>
    </w:p>
    <w:p w:rsidR="009A546B" w:rsidRPr="00341CF7" w:rsidRDefault="009A546B" w:rsidP="004635CB">
      <w:pPr>
        <w:spacing w:after="0" w:line="240" w:lineRule="auto"/>
        <w:rPr>
          <w:rStyle w:val="apple-converted-space"/>
          <w:rFonts w:ascii="Times New Roman" w:hAnsi="Times New Roman" w:cs="Times New Roman"/>
          <w:sz w:val="24"/>
          <w:szCs w:val="24"/>
        </w:rPr>
      </w:pPr>
      <w:r>
        <w:rPr>
          <w:rFonts w:ascii="Times New Roman" w:hAnsi="Times New Roman" w:cs="Times New Roman"/>
          <w:sz w:val="24"/>
          <w:szCs w:val="24"/>
        </w:rPr>
        <w:t>NDIA</w:t>
      </w:r>
      <w:r>
        <w:rPr>
          <w:rFonts w:ascii="Times New Roman" w:hAnsi="Times New Roman" w:cs="Times New Roman"/>
          <w:sz w:val="24"/>
          <w:szCs w:val="24"/>
        </w:rPr>
        <w:tab/>
      </w:r>
      <w:r>
        <w:rPr>
          <w:rFonts w:ascii="Times New Roman" w:hAnsi="Times New Roman" w:cs="Times New Roman"/>
          <w:sz w:val="24"/>
          <w:szCs w:val="24"/>
        </w:rPr>
        <w:tab/>
        <w:t>- National Drainage and Irrigation Authority</w:t>
      </w:r>
    </w:p>
    <w:p w:rsidR="009A546B" w:rsidRDefault="009A546B" w:rsidP="004635CB">
      <w:pPr>
        <w:spacing w:after="0" w:line="240" w:lineRule="auto"/>
        <w:rPr>
          <w:rStyle w:val="apple-converted-space"/>
          <w:rFonts w:ascii="Times New Roman" w:hAnsi="Times New Roman" w:cs="Times New Roman"/>
          <w:bCs/>
          <w:sz w:val="24"/>
          <w:szCs w:val="24"/>
        </w:rPr>
      </w:pPr>
      <w:r>
        <w:rPr>
          <w:rStyle w:val="apple-converted-space"/>
          <w:rFonts w:ascii="Times New Roman" w:hAnsi="Times New Roman" w:cs="Times New Roman"/>
          <w:bCs/>
          <w:sz w:val="24"/>
          <w:szCs w:val="24"/>
        </w:rPr>
        <w:t xml:space="preserve">OPAS </w:t>
      </w:r>
      <w:r>
        <w:rPr>
          <w:rStyle w:val="apple-converted-space"/>
          <w:rFonts w:ascii="Times New Roman" w:hAnsi="Times New Roman" w:cs="Times New Roman"/>
          <w:bCs/>
          <w:sz w:val="24"/>
          <w:szCs w:val="24"/>
        </w:rPr>
        <w:tab/>
      </w:r>
      <w:r>
        <w:rPr>
          <w:rStyle w:val="apple-converted-space"/>
          <w:rFonts w:ascii="Times New Roman" w:hAnsi="Times New Roman" w:cs="Times New Roman"/>
          <w:bCs/>
          <w:sz w:val="24"/>
          <w:szCs w:val="24"/>
        </w:rPr>
        <w:tab/>
        <w:t xml:space="preserve">- </w:t>
      </w:r>
      <w:r w:rsidRPr="003021E9">
        <w:rPr>
          <w:rFonts w:ascii="Times New Roman" w:hAnsi="Times New Roman" w:cs="Times New Roman"/>
          <w:bCs/>
        </w:rPr>
        <w:t>Organizational Performance Assessment System</w:t>
      </w:r>
      <w:r w:rsidRPr="003021E9">
        <w:rPr>
          <w:rStyle w:val="apple-converted-space"/>
          <w:rFonts w:ascii="Times New Roman" w:hAnsi="Times New Roman" w:cs="Times New Roman"/>
          <w:bCs/>
          <w:sz w:val="24"/>
          <w:szCs w:val="24"/>
        </w:rPr>
        <w:t> </w:t>
      </w:r>
    </w:p>
    <w:p w:rsidR="009A546B" w:rsidRPr="00462C42" w:rsidRDefault="009A546B" w:rsidP="004635CB">
      <w:pPr>
        <w:spacing w:after="0" w:line="240" w:lineRule="auto"/>
        <w:rPr>
          <w:rStyle w:val="apple-converted-space"/>
          <w:rFonts w:ascii="Times New Roman" w:hAnsi="Times New Roman" w:cs="Times New Roman"/>
          <w:sz w:val="24"/>
          <w:szCs w:val="24"/>
        </w:rPr>
      </w:pPr>
      <w:r>
        <w:rPr>
          <w:rStyle w:val="apple-converted-space"/>
          <w:rFonts w:ascii="Times New Roman" w:hAnsi="Times New Roman" w:cs="Times New Roman"/>
          <w:bCs/>
          <w:sz w:val="24"/>
          <w:szCs w:val="24"/>
        </w:rPr>
        <w:t>PBM</w:t>
      </w:r>
      <w:r>
        <w:rPr>
          <w:rStyle w:val="apple-converted-space"/>
          <w:rFonts w:ascii="Times New Roman" w:hAnsi="Times New Roman" w:cs="Times New Roman"/>
          <w:bCs/>
          <w:sz w:val="24"/>
          <w:szCs w:val="24"/>
        </w:rPr>
        <w:tab/>
      </w:r>
      <w:r>
        <w:rPr>
          <w:rStyle w:val="apple-converted-space"/>
          <w:rFonts w:ascii="Times New Roman" w:hAnsi="Times New Roman" w:cs="Times New Roman"/>
          <w:bCs/>
          <w:sz w:val="24"/>
          <w:szCs w:val="24"/>
        </w:rPr>
        <w:tab/>
        <w:t xml:space="preserve">- </w:t>
      </w:r>
      <w:r>
        <w:rPr>
          <w:rFonts w:ascii="Times New Roman" w:hAnsi="Times New Roman" w:cs="Times New Roman"/>
          <w:sz w:val="24"/>
          <w:szCs w:val="24"/>
        </w:rPr>
        <w:t>Potential B</w:t>
      </w:r>
      <w:r w:rsidRPr="00233261">
        <w:rPr>
          <w:rFonts w:ascii="Times New Roman" w:hAnsi="Times New Roman" w:cs="Times New Roman"/>
          <w:sz w:val="24"/>
          <w:szCs w:val="24"/>
        </w:rPr>
        <w:t xml:space="preserve">ull </w:t>
      </w:r>
      <w:r>
        <w:rPr>
          <w:rFonts w:ascii="Times New Roman" w:hAnsi="Times New Roman" w:cs="Times New Roman"/>
          <w:sz w:val="24"/>
          <w:szCs w:val="24"/>
        </w:rPr>
        <w:t>Mothers</w:t>
      </w:r>
    </w:p>
    <w:p w:rsidR="009A546B" w:rsidRDefault="009A546B" w:rsidP="004635CB">
      <w:pPr>
        <w:spacing w:after="0" w:line="240" w:lineRule="auto"/>
        <w:rPr>
          <w:rStyle w:val="apple-converted-space"/>
          <w:rFonts w:ascii="Times New Roman" w:hAnsi="Times New Roman" w:cs="Times New Roman"/>
          <w:bCs/>
          <w:sz w:val="24"/>
          <w:szCs w:val="24"/>
        </w:rPr>
      </w:pPr>
      <w:r>
        <w:rPr>
          <w:rStyle w:val="apple-converted-space"/>
          <w:rFonts w:ascii="Times New Roman" w:hAnsi="Times New Roman" w:cs="Times New Roman"/>
          <w:bCs/>
          <w:sz w:val="24"/>
          <w:szCs w:val="24"/>
        </w:rPr>
        <w:t>RCB</w:t>
      </w:r>
      <w:r>
        <w:rPr>
          <w:rStyle w:val="apple-converted-space"/>
          <w:rFonts w:ascii="Times New Roman" w:hAnsi="Times New Roman" w:cs="Times New Roman"/>
          <w:bCs/>
          <w:sz w:val="24"/>
          <w:szCs w:val="24"/>
        </w:rPr>
        <w:tab/>
      </w:r>
      <w:r>
        <w:rPr>
          <w:rStyle w:val="apple-converted-space"/>
          <w:rFonts w:ascii="Times New Roman" w:hAnsi="Times New Roman" w:cs="Times New Roman"/>
          <w:bCs/>
          <w:sz w:val="24"/>
          <w:szCs w:val="24"/>
        </w:rPr>
        <w:tab/>
        <w:t>- Randomized Complete Block</w:t>
      </w:r>
    </w:p>
    <w:p w:rsidR="009A546B" w:rsidRPr="002A0344" w:rsidRDefault="009A546B" w:rsidP="004635CB">
      <w:pPr>
        <w:spacing w:after="0" w:line="240" w:lineRule="auto"/>
        <w:rPr>
          <w:rStyle w:val="apple-converted-space"/>
          <w:rFonts w:ascii="Times New Roman" w:hAnsi="Times New Roman" w:cs="Times New Roman"/>
          <w:sz w:val="24"/>
          <w:szCs w:val="24"/>
          <w:lang w:val="en"/>
        </w:rPr>
      </w:pPr>
      <w:r w:rsidRPr="002A0344">
        <w:rPr>
          <w:rStyle w:val="apple-converted-space"/>
          <w:rFonts w:ascii="Times New Roman" w:hAnsi="Times New Roman" w:cs="Times New Roman"/>
          <w:bCs/>
          <w:sz w:val="24"/>
          <w:szCs w:val="24"/>
        </w:rPr>
        <w:t>REDD</w:t>
      </w:r>
      <w:r w:rsidRPr="002A0344">
        <w:rPr>
          <w:rStyle w:val="apple-converted-space"/>
          <w:rFonts w:ascii="Times New Roman" w:hAnsi="Times New Roman" w:cs="Times New Roman"/>
          <w:bCs/>
          <w:sz w:val="24"/>
          <w:szCs w:val="24"/>
        </w:rPr>
        <w:tab/>
      </w:r>
      <w:r w:rsidRPr="002A0344">
        <w:rPr>
          <w:rStyle w:val="apple-converted-space"/>
          <w:rFonts w:ascii="Times New Roman" w:hAnsi="Times New Roman" w:cs="Times New Roman"/>
          <w:bCs/>
          <w:sz w:val="24"/>
          <w:szCs w:val="24"/>
        </w:rPr>
        <w:tab/>
        <w:t xml:space="preserve">- </w:t>
      </w:r>
      <w:r w:rsidRPr="002A0344">
        <w:rPr>
          <w:rFonts w:ascii="Times New Roman" w:hAnsi="Times New Roman" w:cs="Times New Roman"/>
          <w:sz w:val="24"/>
          <w:szCs w:val="24"/>
          <w:lang w:val="en"/>
        </w:rPr>
        <w:t>Reducing emissions from deforestation and forest degradation</w:t>
      </w:r>
    </w:p>
    <w:p w:rsidR="009A546B" w:rsidRDefault="009A546B" w:rsidP="004635CB">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RLPA</w:t>
      </w:r>
      <w:r>
        <w:rPr>
          <w:rFonts w:ascii="Times New Roman" w:hAnsi="Times New Roman" w:cs="Times New Roman"/>
          <w:sz w:val="24"/>
          <w:szCs w:val="24"/>
        </w:rPr>
        <w:tab/>
      </w:r>
      <w:r>
        <w:rPr>
          <w:rFonts w:ascii="Times New Roman" w:hAnsi="Times New Roman" w:cs="Times New Roman"/>
          <w:sz w:val="24"/>
          <w:szCs w:val="24"/>
        </w:rPr>
        <w:tab/>
        <w:t xml:space="preserve">- </w:t>
      </w:r>
      <w:r w:rsidRPr="00233261">
        <w:rPr>
          <w:rFonts w:ascii="Times New Roman" w:hAnsi="Times New Roman" w:cs="Times New Roman"/>
          <w:sz w:val="24"/>
          <w:szCs w:val="24"/>
        </w:rPr>
        <w:t>Rupununi L</w:t>
      </w:r>
      <w:r>
        <w:rPr>
          <w:rFonts w:ascii="Times New Roman" w:hAnsi="Times New Roman" w:cs="Times New Roman"/>
          <w:sz w:val="24"/>
          <w:szCs w:val="24"/>
        </w:rPr>
        <w:t>ivestock Producers Association</w:t>
      </w:r>
    </w:p>
    <w:p w:rsidR="009A546B" w:rsidRDefault="009A546B" w:rsidP="004635CB">
      <w:pPr>
        <w:spacing w:after="0" w:line="240" w:lineRule="auto"/>
        <w:rPr>
          <w:rFonts w:ascii="Times New Roman" w:hAnsi="Times New Roman" w:cs="Times New Roman"/>
          <w:sz w:val="24"/>
          <w:szCs w:val="24"/>
        </w:rPr>
      </w:pPr>
      <w:r>
        <w:rPr>
          <w:rFonts w:ascii="Times New Roman" w:hAnsi="Times New Roman" w:cs="Times New Roman"/>
          <w:sz w:val="24"/>
          <w:szCs w:val="24"/>
        </w:rPr>
        <w:t>RS</w:t>
      </w:r>
      <w:r>
        <w:rPr>
          <w:rFonts w:ascii="Times New Roman" w:hAnsi="Times New Roman" w:cs="Times New Roman"/>
          <w:sz w:val="24"/>
          <w:szCs w:val="24"/>
        </w:rPr>
        <w:tab/>
      </w:r>
      <w:r>
        <w:rPr>
          <w:rFonts w:ascii="Times New Roman" w:hAnsi="Times New Roman" w:cs="Times New Roman"/>
          <w:sz w:val="24"/>
          <w:szCs w:val="24"/>
        </w:rPr>
        <w:tab/>
        <w:t>- Rupununi Savannahs</w:t>
      </w:r>
    </w:p>
    <w:p w:rsidR="009A546B" w:rsidRDefault="009A546B" w:rsidP="004635CB">
      <w:pPr>
        <w:spacing w:after="0" w:line="240" w:lineRule="auto"/>
        <w:rPr>
          <w:rFonts w:ascii="Times New Roman" w:hAnsi="Times New Roman" w:cs="Times New Roman"/>
          <w:sz w:val="24"/>
          <w:szCs w:val="24"/>
        </w:rPr>
      </w:pPr>
      <w:r>
        <w:rPr>
          <w:rFonts w:ascii="Times New Roman" w:hAnsi="Times New Roman" w:cs="Times New Roman"/>
          <w:sz w:val="24"/>
          <w:szCs w:val="24"/>
        </w:rPr>
        <w:t>SCEO</w:t>
      </w:r>
      <w:r>
        <w:rPr>
          <w:rFonts w:ascii="Times New Roman" w:hAnsi="Times New Roman" w:cs="Times New Roman"/>
          <w:sz w:val="24"/>
          <w:szCs w:val="24"/>
        </w:rPr>
        <w:tab/>
      </w:r>
      <w:r>
        <w:rPr>
          <w:rFonts w:ascii="Times New Roman" w:hAnsi="Times New Roman" w:cs="Times New Roman"/>
          <w:sz w:val="24"/>
          <w:szCs w:val="24"/>
        </w:rPr>
        <w:tab/>
        <w:t>- Senior Crop Extension Officer</w:t>
      </w:r>
    </w:p>
    <w:p w:rsidR="009A546B" w:rsidRPr="00EB0ED1" w:rsidRDefault="009A546B" w:rsidP="004635CB">
      <w:pPr>
        <w:spacing w:after="0" w:line="240" w:lineRule="auto"/>
        <w:rPr>
          <w:rFonts w:ascii="Times New Roman" w:hAnsi="Times New Roman" w:cs="Times New Roman"/>
          <w:sz w:val="24"/>
          <w:szCs w:val="24"/>
        </w:rPr>
      </w:pPr>
      <w:r w:rsidRPr="00EB0ED1">
        <w:rPr>
          <w:rFonts w:ascii="Times New Roman" w:hAnsi="Times New Roman" w:cs="Times New Roman"/>
          <w:sz w:val="24"/>
          <w:szCs w:val="24"/>
        </w:rPr>
        <w:t>SLEO</w:t>
      </w:r>
      <w:r w:rsidRPr="00EB0ED1">
        <w:rPr>
          <w:rFonts w:ascii="Times New Roman" w:hAnsi="Times New Roman" w:cs="Times New Roman"/>
          <w:sz w:val="24"/>
          <w:szCs w:val="24"/>
        </w:rPr>
        <w:tab/>
      </w:r>
      <w:r w:rsidRPr="00EB0ED1">
        <w:rPr>
          <w:rFonts w:ascii="Times New Roman" w:hAnsi="Times New Roman" w:cs="Times New Roman"/>
          <w:sz w:val="24"/>
          <w:szCs w:val="24"/>
        </w:rPr>
        <w:tab/>
        <w:t>- Senior Livestock Extension Officer</w:t>
      </w:r>
    </w:p>
    <w:p w:rsidR="009A546B" w:rsidRPr="00EB0ED1" w:rsidRDefault="009A546B" w:rsidP="004635CB">
      <w:pPr>
        <w:spacing w:after="0" w:line="240" w:lineRule="auto"/>
        <w:rPr>
          <w:rFonts w:ascii="Times New Roman" w:hAnsi="Times New Roman" w:cs="Times New Roman"/>
          <w:sz w:val="24"/>
          <w:szCs w:val="24"/>
        </w:rPr>
      </w:pPr>
      <w:r w:rsidRPr="00EB0ED1">
        <w:rPr>
          <w:rFonts w:ascii="Times New Roman" w:hAnsi="Times New Roman" w:cs="Times New Roman"/>
          <w:sz w:val="24"/>
          <w:szCs w:val="24"/>
        </w:rPr>
        <w:t>SPS</w:t>
      </w:r>
      <w:r w:rsidRPr="00EB0ED1">
        <w:rPr>
          <w:rFonts w:ascii="Times New Roman" w:hAnsi="Times New Roman" w:cs="Times New Roman"/>
          <w:sz w:val="24"/>
          <w:szCs w:val="24"/>
        </w:rPr>
        <w:tab/>
      </w:r>
      <w:r w:rsidRPr="00EB0ED1">
        <w:rPr>
          <w:rFonts w:ascii="Times New Roman" w:hAnsi="Times New Roman" w:cs="Times New Roman"/>
          <w:sz w:val="24"/>
          <w:szCs w:val="24"/>
        </w:rPr>
        <w:tab/>
        <w:t xml:space="preserve">- Sanitary and Phytosanitary </w:t>
      </w:r>
    </w:p>
    <w:p w:rsidR="009A546B" w:rsidRDefault="009A546B" w:rsidP="004635CB">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SWOT</w:t>
      </w:r>
      <w:r>
        <w:rPr>
          <w:rFonts w:ascii="Times New Roman" w:hAnsi="Times New Roman" w:cs="Times New Roman"/>
          <w:sz w:val="24"/>
          <w:szCs w:val="24"/>
        </w:rPr>
        <w:tab/>
      </w:r>
      <w:r>
        <w:rPr>
          <w:rFonts w:ascii="Times New Roman" w:hAnsi="Times New Roman" w:cs="Times New Roman"/>
          <w:sz w:val="24"/>
          <w:szCs w:val="24"/>
        </w:rPr>
        <w:tab/>
        <w:t>- Strengths Weakness Opportunities Threats</w:t>
      </w:r>
    </w:p>
    <w:p w:rsidR="009A546B" w:rsidRDefault="009A546B" w:rsidP="004635CB">
      <w:pPr>
        <w:spacing w:after="0" w:line="240" w:lineRule="auto"/>
        <w:rPr>
          <w:rFonts w:ascii="Times New Roman" w:hAnsi="Times New Roman" w:cs="Times New Roman"/>
          <w:sz w:val="24"/>
          <w:szCs w:val="24"/>
        </w:rPr>
      </w:pPr>
      <w:r>
        <w:rPr>
          <w:rFonts w:ascii="Times New Roman" w:hAnsi="Times New Roman" w:cs="Times New Roman"/>
          <w:sz w:val="24"/>
          <w:szCs w:val="24"/>
        </w:rPr>
        <w:t>UG</w:t>
      </w:r>
      <w:r>
        <w:rPr>
          <w:rFonts w:ascii="Times New Roman" w:hAnsi="Times New Roman" w:cs="Times New Roman"/>
          <w:sz w:val="24"/>
          <w:szCs w:val="24"/>
        </w:rPr>
        <w:tab/>
      </w:r>
      <w:r>
        <w:rPr>
          <w:rFonts w:ascii="Times New Roman" w:hAnsi="Times New Roman" w:cs="Times New Roman"/>
          <w:sz w:val="24"/>
          <w:szCs w:val="24"/>
        </w:rPr>
        <w:tab/>
        <w:t>- University of Guyana</w:t>
      </w:r>
    </w:p>
    <w:p w:rsidR="009A546B" w:rsidRDefault="009A546B" w:rsidP="004635CB">
      <w:pPr>
        <w:spacing w:after="0" w:line="240" w:lineRule="auto"/>
        <w:rPr>
          <w:rFonts w:ascii="Times New Roman" w:hAnsi="Times New Roman" w:cs="Times New Roman"/>
          <w:sz w:val="24"/>
          <w:szCs w:val="24"/>
        </w:rPr>
      </w:pPr>
      <w:r>
        <w:rPr>
          <w:rFonts w:ascii="Times New Roman" w:hAnsi="Times New Roman" w:cs="Times New Roman"/>
          <w:sz w:val="24"/>
          <w:szCs w:val="24"/>
        </w:rPr>
        <w:t>UNDP</w:t>
      </w:r>
      <w:r>
        <w:rPr>
          <w:rFonts w:ascii="Times New Roman" w:hAnsi="Times New Roman" w:cs="Times New Roman"/>
          <w:sz w:val="24"/>
          <w:szCs w:val="24"/>
        </w:rPr>
        <w:tab/>
      </w:r>
      <w:r>
        <w:rPr>
          <w:rFonts w:ascii="Times New Roman" w:hAnsi="Times New Roman" w:cs="Times New Roman"/>
          <w:sz w:val="24"/>
          <w:szCs w:val="24"/>
        </w:rPr>
        <w:tab/>
        <w:t>- United Nations Development Programme</w:t>
      </w:r>
    </w:p>
    <w:p w:rsidR="009A546B" w:rsidRDefault="009A546B" w:rsidP="004635CB">
      <w:pPr>
        <w:spacing w:after="0" w:line="240" w:lineRule="auto"/>
        <w:rPr>
          <w:rFonts w:ascii="Times New Roman" w:hAnsi="Times New Roman" w:cs="Times New Roman"/>
          <w:sz w:val="24"/>
          <w:szCs w:val="24"/>
        </w:rPr>
      </w:pPr>
      <w:r>
        <w:rPr>
          <w:rFonts w:ascii="Times New Roman" w:hAnsi="Times New Roman" w:cs="Times New Roman"/>
          <w:sz w:val="24"/>
          <w:szCs w:val="24"/>
        </w:rPr>
        <w:t>USA</w:t>
      </w:r>
      <w:r>
        <w:rPr>
          <w:rFonts w:ascii="Times New Roman" w:hAnsi="Times New Roman" w:cs="Times New Roman"/>
          <w:sz w:val="24"/>
          <w:szCs w:val="24"/>
        </w:rPr>
        <w:tab/>
      </w:r>
      <w:r>
        <w:rPr>
          <w:rFonts w:ascii="Times New Roman" w:hAnsi="Times New Roman" w:cs="Times New Roman"/>
          <w:sz w:val="24"/>
          <w:szCs w:val="24"/>
        </w:rPr>
        <w:tab/>
        <w:t>- United States of America</w:t>
      </w:r>
    </w:p>
    <w:p w:rsidR="00524F05" w:rsidRPr="00524F05" w:rsidRDefault="009A546B" w:rsidP="00001021">
      <w:pPr>
        <w:rPr>
          <w:rFonts w:ascii="Times New Roman" w:hAnsi="Times New Roman" w:cs="Times New Roman"/>
          <w:b/>
          <w:sz w:val="28"/>
          <w:szCs w:val="28"/>
        </w:rPr>
      </w:pPr>
      <w:r>
        <w:rPr>
          <w:rFonts w:ascii="Times New Roman" w:hAnsi="Times New Roman" w:cs="Times New Roman"/>
          <w:sz w:val="24"/>
          <w:szCs w:val="24"/>
        </w:rPr>
        <w:tab/>
      </w:r>
      <w:r w:rsidR="00001021">
        <w:rPr>
          <w:rFonts w:ascii="Times New Roman" w:hAnsi="Times New Roman" w:cs="Times New Roman"/>
          <w:b/>
          <w:sz w:val="28"/>
          <w:szCs w:val="28"/>
        </w:rPr>
        <w:br w:type="page"/>
      </w:r>
      <w:r w:rsidR="00524F05" w:rsidRPr="00524F05">
        <w:rPr>
          <w:rFonts w:ascii="Times New Roman" w:hAnsi="Times New Roman" w:cs="Times New Roman"/>
          <w:b/>
          <w:sz w:val="28"/>
          <w:szCs w:val="28"/>
        </w:rPr>
        <w:lastRenderedPageBreak/>
        <w:t>Executive Summary</w:t>
      </w:r>
    </w:p>
    <w:p w:rsidR="00BC6AE5" w:rsidRPr="00233261" w:rsidRDefault="00BC6AE5" w:rsidP="00BC6AE5">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The Inter-American Development Bank is preparing a project for a new loan for the agricultural sector in Guyana. This loan programme is entitled the “Sustainable Agriculture Development Program” (GY-L1060) and will focus its activities in Region 9 and Region 10. Its objective is to increase the productivity of the agricultural sector while maintaining a sustainable and climate resilient use of natural resources in Guyana. </w:t>
      </w:r>
    </w:p>
    <w:p w:rsidR="00BC6AE5" w:rsidRPr="00233261" w:rsidRDefault="00BC6AE5" w:rsidP="00BC6AE5">
      <w:pPr>
        <w:spacing w:after="0" w:line="240" w:lineRule="auto"/>
        <w:jc w:val="both"/>
        <w:rPr>
          <w:rFonts w:ascii="Times New Roman" w:hAnsi="Times New Roman" w:cs="Times New Roman"/>
          <w:sz w:val="24"/>
          <w:szCs w:val="24"/>
        </w:rPr>
      </w:pPr>
    </w:p>
    <w:p w:rsidR="00BC6AE5" w:rsidRPr="00233261" w:rsidRDefault="00BC6AE5" w:rsidP="00BC6AE5">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This loan will be implemented by the Ministry of Agriculture (MoA) and has three main components. </w:t>
      </w:r>
    </w:p>
    <w:p w:rsidR="00BC6AE5" w:rsidRPr="00233261" w:rsidRDefault="00BC6AE5" w:rsidP="00BC6AE5">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Component 1: Generating information for evidence – based policy making and natural resource management</w:t>
      </w:r>
    </w:p>
    <w:p w:rsidR="00BC6AE5" w:rsidRPr="00233261" w:rsidRDefault="00BC6AE5" w:rsidP="00BC6AE5">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Component 2: Strengthening of the agricultural innovation and extension system.</w:t>
      </w:r>
    </w:p>
    <w:p w:rsidR="00BC6AE5" w:rsidRPr="00233261" w:rsidRDefault="00BC6AE5" w:rsidP="00BC6AE5">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Component 3: Support for compliance with sanitary and phytosanitary standard</w:t>
      </w:r>
    </w:p>
    <w:p w:rsidR="00BC6AE5" w:rsidRPr="00233261" w:rsidRDefault="00BC6AE5" w:rsidP="00BC6AE5">
      <w:pPr>
        <w:spacing w:after="0" w:line="240" w:lineRule="auto"/>
        <w:jc w:val="both"/>
        <w:rPr>
          <w:rFonts w:ascii="Times New Roman" w:hAnsi="Times New Roman" w:cs="Times New Roman"/>
          <w:sz w:val="24"/>
          <w:szCs w:val="24"/>
        </w:rPr>
      </w:pPr>
    </w:p>
    <w:p w:rsidR="00BC6AE5" w:rsidRPr="00233261" w:rsidRDefault="00BC6AE5" w:rsidP="00BC6A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document is the </w:t>
      </w:r>
      <w:r w:rsidRPr="00233261">
        <w:rPr>
          <w:rFonts w:ascii="Times New Roman" w:hAnsi="Times New Roman" w:cs="Times New Roman"/>
          <w:sz w:val="24"/>
          <w:szCs w:val="24"/>
        </w:rPr>
        <w:t>report of the consultant contracted by the IDB to assist the Ministry of Agriculture in Guyana in the design of component 2</w:t>
      </w:r>
    </w:p>
    <w:p w:rsidR="00BC6AE5" w:rsidRDefault="00BC6AE5" w:rsidP="00BC6AE5"/>
    <w:p w:rsidR="00BC6AE5" w:rsidRDefault="00BC6AE5" w:rsidP="00BC6AE5">
      <w:pPr>
        <w:spacing w:after="0" w:line="240" w:lineRule="auto"/>
        <w:jc w:val="both"/>
        <w:rPr>
          <w:rFonts w:ascii="Times New Roman" w:hAnsi="Times New Roman" w:cs="Times New Roman"/>
          <w:sz w:val="24"/>
          <w:szCs w:val="24"/>
        </w:rPr>
      </w:pPr>
      <w:r w:rsidRPr="0058710B">
        <w:rPr>
          <w:rFonts w:ascii="Times New Roman" w:hAnsi="Times New Roman" w:cs="Times New Roman"/>
          <w:sz w:val="24"/>
          <w:szCs w:val="24"/>
        </w:rPr>
        <w:t>The consultant made two missions to Guyana to facilitate the execution of this consultancy. In the first mission meetings were held with as many stakeholders as possible including the MoA, NAREI, GLDA. Visits were also made to Ebini in the Berbice River which is part of the Intermediate Savannahs in Region 10 of Guyana and to the South Rupununi area which is a part of the Rupununi Savannahs of Region 9. During these meetings and visits the consultant collected relevant data on the two focus areas and was also able to analyze crop and livestock production systems in Regions 9 and 10, including an assessment of current applied research and extension activities; and get reactions from persons in the two areas on the relevance of agriculture and the proposed development program.</w:t>
      </w:r>
    </w:p>
    <w:p w:rsidR="00BC6AE5" w:rsidRPr="0058710B" w:rsidRDefault="00BC6AE5" w:rsidP="00BC6AE5">
      <w:pPr>
        <w:spacing w:after="0" w:line="240" w:lineRule="auto"/>
        <w:jc w:val="both"/>
        <w:rPr>
          <w:rFonts w:ascii="Times New Roman" w:hAnsi="Times New Roman" w:cs="Times New Roman"/>
          <w:sz w:val="24"/>
          <w:szCs w:val="24"/>
        </w:rPr>
      </w:pPr>
    </w:p>
    <w:p w:rsidR="00BC6AE5" w:rsidRDefault="00BC6AE5" w:rsidP="00BC6AE5">
      <w:pPr>
        <w:jc w:val="both"/>
        <w:rPr>
          <w:rFonts w:ascii="Times New Roman" w:hAnsi="Times New Roman" w:cs="Times New Roman"/>
          <w:sz w:val="24"/>
          <w:szCs w:val="24"/>
        </w:rPr>
      </w:pPr>
      <w:r>
        <w:rPr>
          <w:rFonts w:ascii="Times New Roman" w:hAnsi="Times New Roman" w:cs="Times New Roman"/>
          <w:sz w:val="24"/>
          <w:szCs w:val="24"/>
        </w:rPr>
        <w:t>From the first mission, reviews of the strategic plans of the national livestock agency, GLDA and the national crop research and extension agency, NAREI and perusal of the documentation received on the mission a preliminary report was developed and submitted to IDB. This report detailed the physical resources and ecological conditions of the two locations including their similarities and differences. It gave the constraints to agricultural production which were quite similar and related to soils and climate in the two locations. These constraints were used in some measure to design draft research proposals for the two areas. The extension proposal flowed from the research proposal and included the use of new participatory methods of agricultural technology transfer and the use of ICTs.</w:t>
      </w:r>
    </w:p>
    <w:p w:rsidR="00BC6AE5" w:rsidRDefault="00BC6AE5" w:rsidP="00BC6AE5">
      <w:pPr>
        <w:jc w:val="both"/>
        <w:rPr>
          <w:rFonts w:ascii="Times New Roman" w:hAnsi="Times New Roman" w:cs="Times New Roman"/>
          <w:sz w:val="24"/>
          <w:szCs w:val="24"/>
        </w:rPr>
      </w:pPr>
      <w:r>
        <w:rPr>
          <w:rFonts w:ascii="Times New Roman" w:hAnsi="Times New Roman" w:cs="Times New Roman"/>
          <w:sz w:val="24"/>
          <w:szCs w:val="24"/>
        </w:rPr>
        <w:t>On the second mission, the consultant sought to have further discussions with the main national stakeholders NAREI and GLDA, particularly to get more precise details of the research and extension proposals. This also led to discussions with other agricultural agencies which are likely to be collaborators on the project such as GUYSUCO to form some options on their involvement. During the second Mission, the consultant was also able to interact with the other consultants on the programme and make a presentation on the research and extension proposals to them and the national stakeholders.</w:t>
      </w:r>
    </w:p>
    <w:p w:rsidR="00BC6AE5" w:rsidRPr="00233261" w:rsidRDefault="00BC6AE5" w:rsidP="00BC6A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Feedback from the presentation and the consultations during the second mission were used to develop a more detailed research proposal in this report. The research proposal entails the carrying out some activities in five</w:t>
      </w:r>
      <w:r w:rsidRPr="00233261">
        <w:rPr>
          <w:rFonts w:ascii="Times New Roman" w:hAnsi="Times New Roman" w:cs="Times New Roman"/>
          <w:sz w:val="24"/>
          <w:szCs w:val="24"/>
        </w:rPr>
        <w:t xml:space="preserve"> </w:t>
      </w:r>
      <w:r>
        <w:rPr>
          <w:rFonts w:ascii="Times New Roman" w:hAnsi="Times New Roman" w:cs="Times New Roman"/>
          <w:sz w:val="24"/>
          <w:szCs w:val="24"/>
        </w:rPr>
        <w:t xml:space="preserve">broad </w:t>
      </w:r>
      <w:r w:rsidRPr="00233261">
        <w:rPr>
          <w:rFonts w:ascii="Times New Roman" w:hAnsi="Times New Roman" w:cs="Times New Roman"/>
          <w:sz w:val="24"/>
          <w:szCs w:val="24"/>
        </w:rPr>
        <w:t xml:space="preserve">areas of research </w:t>
      </w:r>
      <w:r>
        <w:rPr>
          <w:rFonts w:ascii="Times New Roman" w:hAnsi="Times New Roman" w:cs="Times New Roman"/>
          <w:sz w:val="24"/>
          <w:szCs w:val="24"/>
        </w:rPr>
        <w:t xml:space="preserve">in the two locations. These five broad areas </w:t>
      </w:r>
      <w:r w:rsidRPr="00233261">
        <w:rPr>
          <w:rFonts w:ascii="Times New Roman" w:hAnsi="Times New Roman" w:cs="Times New Roman"/>
          <w:sz w:val="24"/>
          <w:szCs w:val="24"/>
        </w:rPr>
        <w:t>are as follows</w:t>
      </w:r>
      <w:r>
        <w:rPr>
          <w:rFonts w:ascii="Times New Roman" w:hAnsi="Times New Roman" w:cs="Times New Roman"/>
          <w:sz w:val="24"/>
          <w:szCs w:val="24"/>
        </w:rPr>
        <w:t>:</w:t>
      </w:r>
    </w:p>
    <w:p w:rsidR="00BC6AE5" w:rsidRDefault="00BC6AE5" w:rsidP="00BC6AE5">
      <w:pPr>
        <w:pStyle w:val="ListParagraph"/>
        <w:numPr>
          <w:ilvl w:val="0"/>
          <w:numId w:val="40"/>
        </w:numPr>
        <w:spacing w:after="0" w:line="240" w:lineRule="auto"/>
        <w:jc w:val="both"/>
        <w:rPr>
          <w:rFonts w:ascii="Times New Roman" w:hAnsi="Times New Roman" w:cs="Times New Roman"/>
          <w:sz w:val="24"/>
          <w:szCs w:val="24"/>
        </w:rPr>
      </w:pPr>
      <w:r w:rsidRPr="00D61F24">
        <w:rPr>
          <w:rFonts w:ascii="Times New Roman" w:hAnsi="Times New Roman" w:cs="Times New Roman"/>
          <w:sz w:val="24"/>
          <w:szCs w:val="24"/>
        </w:rPr>
        <w:t>Perennial crops (Orchard crops) Research</w:t>
      </w:r>
    </w:p>
    <w:p w:rsidR="00BC6AE5" w:rsidRPr="00D61F24" w:rsidRDefault="00BC6AE5" w:rsidP="00BC6AE5">
      <w:pPr>
        <w:pStyle w:val="ListParagraph"/>
        <w:numPr>
          <w:ilvl w:val="0"/>
          <w:numId w:val="4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Annual crops Research</w:t>
      </w:r>
    </w:p>
    <w:p w:rsidR="00BC6AE5" w:rsidRPr="00D61F24" w:rsidRDefault="00BC6AE5" w:rsidP="00BC6AE5">
      <w:pPr>
        <w:pStyle w:val="ListParagraph"/>
        <w:numPr>
          <w:ilvl w:val="0"/>
          <w:numId w:val="4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Livestock f</w:t>
      </w:r>
      <w:r w:rsidRPr="00D61F24">
        <w:rPr>
          <w:rFonts w:ascii="Times New Roman" w:hAnsi="Times New Roman" w:cs="Times New Roman"/>
          <w:sz w:val="24"/>
          <w:szCs w:val="24"/>
        </w:rPr>
        <w:t>eeds and feeding systems Research</w:t>
      </w:r>
    </w:p>
    <w:p w:rsidR="00BC6AE5" w:rsidRPr="00D61F24" w:rsidRDefault="00BC6AE5" w:rsidP="00BC6AE5">
      <w:pPr>
        <w:pStyle w:val="ListParagraph"/>
        <w:numPr>
          <w:ilvl w:val="0"/>
          <w:numId w:val="40"/>
        </w:numPr>
        <w:spacing w:after="0" w:line="240" w:lineRule="auto"/>
        <w:jc w:val="both"/>
        <w:rPr>
          <w:rFonts w:ascii="Times New Roman" w:hAnsi="Times New Roman" w:cs="Times New Roman"/>
          <w:sz w:val="24"/>
          <w:szCs w:val="24"/>
        </w:rPr>
      </w:pPr>
      <w:r w:rsidRPr="00D61F24">
        <w:rPr>
          <w:rFonts w:ascii="Times New Roman" w:hAnsi="Times New Roman" w:cs="Times New Roman"/>
          <w:sz w:val="24"/>
          <w:szCs w:val="24"/>
        </w:rPr>
        <w:t>Livestock Research – Breeds and breeding</w:t>
      </w:r>
    </w:p>
    <w:p w:rsidR="00BC6AE5" w:rsidRPr="00D61F24" w:rsidRDefault="00BC6AE5" w:rsidP="00BC6AE5">
      <w:pPr>
        <w:pStyle w:val="ListParagraph"/>
        <w:numPr>
          <w:ilvl w:val="0"/>
          <w:numId w:val="40"/>
        </w:numPr>
        <w:spacing w:after="0" w:line="240" w:lineRule="auto"/>
        <w:jc w:val="both"/>
        <w:rPr>
          <w:rFonts w:ascii="Times New Roman" w:hAnsi="Times New Roman" w:cs="Times New Roman"/>
          <w:sz w:val="24"/>
          <w:szCs w:val="24"/>
        </w:rPr>
      </w:pPr>
      <w:r w:rsidRPr="00D61F24">
        <w:rPr>
          <w:rFonts w:ascii="Times New Roman" w:hAnsi="Times New Roman" w:cs="Times New Roman"/>
          <w:sz w:val="24"/>
          <w:szCs w:val="24"/>
        </w:rPr>
        <w:t>Soil management</w:t>
      </w:r>
    </w:p>
    <w:p w:rsidR="00BC6AE5" w:rsidRDefault="00BC6AE5" w:rsidP="00BC6AE5">
      <w:pPr>
        <w:jc w:val="both"/>
        <w:rPr>
          <w:rFonts w:ascii="Times New Roman" w:hAnsi="Times New Roman" w:cs="Times New Roman"/>
          <w:sz w:val="24"/>
          <w:szCs w:val="24"/>
        </w:rPr>
      </w:pPr>
      <w:r>
        <w:rPr>
          <w:rFonts w:ascii="Times New Roman" w:hAnsi="Times New Roman" w:cs="Times New Roman"/>
          <w:sz w:val="24"/>
          <w:szCs w:val="24"/>
        </w:rPr>
        <w:t>From the details of the research studies to be conducted it was possible to work out the infrastructure, human resources equipment and material needs for the two proposed Agricultural Centres and these are detailed in the report.</w:t>
      </w:r>
    </w:p>
    <w:p w:rsidR="00BC6AE5" w:rsidRPr="00750233" w:rsidRDefault="00BC6AE5" w:rsidP="00BC6AE5">
      <w:pPr>
        <w:jc w:val="both"/>
        <w:rPr>
          <w:rFonts w:ascii="Times New Roman" w:hAnsi="Times New Roman" w:cs="Times New Roman"/>
          <w:sz w:val="24"/>
          <w:szCs w:val="24"/>
        </w:rPr>
      </w:pPr>
      <w:r>
        <w:rPr>
          <w:rFonts w:ascii="Times New Roman" w:hAnsi="Times New Roman" w:cs="Times New Roman"/>
          <w:sz w:val="24"/>
          <w:szCs w:val="24"/>
        </w:rPr>
        <w:t>The details of the technology transfer and farmer training proposal encompassed the transfer of developed technologies to the farming community by a variety of methods including the “Hub and Spoke” model, the use of Farmer Field Schools (FFS) and the use of more advanced ICTs. The details of the system also allowed for the working out of the human resources needs in this area. In addition, information was also sought and acquired for the cost of production of some of the commodities to be grown in the savannahs to facilitate the introduction and use of an incentive programme for the small producers in the two areas.</w:t>
      </w:r>
    </w:p>
    <w:p w:rsidR="00524F05" w:rsidRDefault="00524F05">
      <w:pPr>
        <w:rPr>
          <w:rFonts w:ascii="Times New Roman" w:hAnsi="Times New Roman" w:cs="Times New Roman"/>
          <w:b/>
          <w:sz w:val="28"/>
          <w:szCs w:val="28"/>
        </w:rPr>
      </w:pPr>
    </w:p>
    <w:p w:rsidR="002C7A7F" w:rsidRPr="00524F05" w:rsidRDefault="00001021" w:rsidP="00001021">
      <w:pPr>
        <w:rPr>
          <w:rFonts w:ascii="Times New Roman" w:hAnsi="Times New Roman" w:cs="Times New Roman"/>
          <w:b/>
          <w:sz w:val="28"/>
          <w:szCs w:val="28"/>
        </w:rPr>
      </w:pPr>
      <w:r>
        <w:rPr>
          <w:rFonts w:ascii="Times New Roman" w:hAnsi="Times New Roman" w:cs="Times New Roman"/>
          <w:b/>
          <w:sz w:val="28"/>
          <w:szCs w:val="28"/>
        </w:rPr>
        <w:br w:type="page"/>
      </w:r>
      <w:r w:rsidR="002C7A7F" w:rsidRPr="00524F05">
        <w:rPr>
          <w:rFonts w:ascii="Times New Roman" w:hAnsi="Times New Roman" w:cs="Times New Roman"/>
          <w:b/>
          <w:sz w:val="28"/>
          <w:szCs w:val="28"/>
        </w:rPr>
        <w:lastRenderedPageBreak/>
        <w:t>Introduction</w:t>
      </w:r>
    </w:p>
    <w:p w:rsidR="008661CB" w:rsidRPr="00233261" w:rsidRDefault="008661C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The Inter-American Development Bank is preparing a project for a new loan for the agricultural sector in Guyana. This loan programme is entitled the “Sustainable Agriculture Development Program” (GY-L1060) and will focus its activities in Region 9 and Region 10. Its objective is to increase the productivity of the agricultural sector while maintaining a sustainable and climate resilient use of natural resources in Guyana. </w:t>
      </w:r>
    </w:p>
    <w:p w:rsidR="008661CB" w:rsidRPr="00233261" w:rsidRDefault="008661CB" w:rsidP="00E3418B">
      <w:pPr>
        <w:spacing w:after="0" w:line="240" w:lineRule="auto"/>
        <w:jc w:val="both"/>
        <w:rPr>
          <w:rFonts w:ascii="Times New Roman" w:hAnsi="Times New Roman" w:cs="Times New Roman"/>
          <w:sz w:val="24"/>
          <w:szCs w:val="24"/>
        </w:rPr>
      </w:pPr>
    </w:p>
    <w:p w:rsidR="008661CB" w:rsidRPr="00233261" w:rsidRDefault="008661C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This loan will be implemented by the </w:t>
      </w:r>
      <w:r w:rsidR="00E1637C" w:rsidRPr="00233261">
        <w:rPr>
          <w:rFonts w:ascii="Times New Roman" w:hAnsi="Times New Roman" w:cs="Times New Roman"/>
          <w:sz w:val="24"/>
          <w:szCs w:val="24"/>
        </w:rPr>
        <w:t>Ministry of Agriculture (</w:t>
      </w:r>
      <w:r w:rsidRPr="00233261">
        <w:rPr>
          <w:rFonts w:ascii="Times New Roman" w:hAnsi="Times New Roman" w:cs="Times New Roman"/>
          <w:sz w:val="24"/>
          <w:szCs w:val="24"/>
        </w:rPr>
        <w:t>MoA</w:t>
      </w:r>
      <w:r w:rsidR="00E1637C" w:rsidRPr="00233261">
        <w:rPr>
          <w:rFonts w:ascii="Times New Roman" w:hAnsi="Times New Roman" w:cs="Times New Roman"/>
          <w:sz w:val="24"/>
          <w:szCs w:val="24"/>
        </w:rPr>
        <w:t xml:space="preserve">) and has </w:t>
      </w:r>
      <w:r w:rsidRPr="00233261">
        <w:rPr>
          <w:rFonts w:ascii="Times New Roman" w:hAnsi="Times New Roman" w:cs="Times New Roman"/>
          <w:sz w:val="24"/>
          <w:szCs w:val="24"/>
        </w:rPr>
        <w:t xml:space="preserve">three main components. </w:t>
      </w:r>
    </w:p>
    <w:p w:rsidR="008661CB" w:rsidRPr="00233261" w:rsidRDefault="008661C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Component 1: Generating information for evidence – based policy making and natural resource management</w:t>
      </w:r>
    </w:p>
    <w:p w:rsidR="008661CB" w:rsidRPr="00233261" w:rsidRDefault="008661C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Component 2: Strengthening of the agricultural innovation and</w:t>
      </w:r>
      <w:r w:rsidR="00E1637C" w:rsidRPr="00233261">
        <w:rPr>
          <w:rFonts w:ascii="Times New Roman" w:hAnsi="Times New Roman" w:cs="Times New Roman"/>
          <w:sz w:val="24"/>
          <w:szCs w:val="24"/>
        </w:rPr>
        <w:t xml:space="preserve"> extension system</w:t>
      </w:r>
      <w:r w:rsidRPr="00233261">
        <w:rPr>
          <w:rFonts w:ascii="Times New Roman" w:hAnsi="Times New Roman" w:cs="Times New Roman"/>
          <w:sz w:val="24"/>
          <w:szCs w:val="24"/>
        </w:rPr>
        <w:t>.</w:t>
      </w:r>
    </w:p>
    <w:p w:rsidR="008661CB" w:rsidRPr="00233261" w:rsidRDefault="008661C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Component 3: Support for compliance with sanitary and phytosanitary standard</w:t>
      </w:r>
    </w:p>
    <w:p w:rsidR="008661CB" w:rsidRDefault="008661CB" w:rsidP="00E3418B">
      <w:pPr>
        <w:spacing w:after="0" w:line="240" w:lineRule="auto"/>
        <w:jc w:val="both"/>
        <w:rPr>
          <w:rFonts w:ascii="Times New Roman" w:hAnsi="Times New Roman" w:cs="Times New Roman"/>
          <w:b/>
          <w:sz w:val="24"/>
          <w:szCs w:val="24"/>
        </w:rPr>
      </w:pPr>
    </w:p>
    <w:p w:rsidR="00BC6AE5" w:rsidRPr="00BC6AE5" w:rsidRDefault="00BC6AE5" w:rsidP="00BC6AE5">
      <w:pPr>
        <w:pStyle w:val="Heading2"/>
        <w:spacing w:after="0" w:afterAutospacing="0"/>
        <w:rPr>
          <w:sz w:val="24"/>
          <w:szCs w:val="24"/>
        </w:rPr>
      </w:pPr>
      <w:bookmarkStart w:id="2" w:name="_Toc459965476"/>
      <w:r w:rsidRPr="00BC6AE5">
        <w:rPr>
          <w:sz w:val="24"/>
          <w:szCs w:val="24"/>
        </w:rPr>
        <w:t>Programme Description - Component 2</w:t>
      </w:r>
      <w:bookmarkEnd w:id="2"/>
    </w:p>
    <w:p w:rsidR="00BC6AE5" w:rsidRPr="00233261" w:rsidRDefault="00BC6AE5" w:rsidP="00BC6AE5">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Component 2: Strengthening of the agricultural innovation and extension system.</w:t>
      </w:r>
    </w:p>
    <w:p w:rsidR="00BC6AE5" w:rsidRPr="00233261" w:rsidRDefault="00BC6AE5" w:rsidP="00BC6AE5">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The program will finance the establishment of agriculture centers, to contribute to local and regional development, including technology transfer, demonstration and training. Two centers have been identified by the MoA: </w:t>
      </w:r>
    </w:p>
    <w:p w:rsidR="00BC6AE5" w:rsidRPr="00233261" w:rsidRDefault="00BC6AE5" w:rsidP="00BC6AE5">
      <w:pPr>
        <w:pStyle w:val="ListParagraph"/>
        <w:numPr>
          <w:ilvl w:val="0"/>
          <w:numId w:val="1"/>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Lethem / Manari (Region 9); and </w:t>
      </w:r>
    </w:p>
    <w:p w:rsidR="00BC6AE5" w:rsidRPr="00233261" w:rsidRDefault="00BC6AE5" w:rsidP="00BC6AE5">
      <w:pPr>
        <w:pStyle w:val="ListParagraph"/>
        <w:numPr>
          <w:ilvl w:val="0"/>
          <w:numId w:val="1"/>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Ebini (Region 10). </w:t>
      </w:r>
    </w:p>
    <w:p w:rsidR="00BC6AE5" w:rsidRPr="00233261" w:rsidRDefault="00BC6AE5" w:rsidP="00BC6AE5">
      <w:pPr>
        <w:spacing w:after="0" w:line="240" w:lineRule="auto"/>
        <w:jc w:val="both"/>
        <w:rPr>
          <w:rFonts w:ascii="Times New Roman" w:hAnsi="Times New Roman" w:cs="Times New Roman"/>
          <w:sz w:val="24"/>
          <w:szCs w:val="24"/>
        </w:rPr>
      </w:pPr>
    </w:p>
    <w:p w:rsidR="00BC6AE5" w:rsidRPr="00233261" w:rsidRDefault="00BC6AE5" w:rsidP="00BC6AE5">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In both sites, the program will finance infrastructure (new and upgrades to existing buildings), equipment and technical assistance. The infrastructure will be used for research, training and extension. Land is owned and will be provided by the MoA. </w:t>
      </w:r>
    </w:p>
    <w:p w:rsidR="00BC6AE5" w:rsidRPr="00233261" w:rsidRDefault="00BC6AE5" w:rsidP="00BC6AE5">
      <w:pPr>
        <w:spacing w:after="0" w:line="240" w:lineRule="auto"/>
        <w:jc w:val="both"/>
        <w:rPr>
          <w:rFonts w:ascii="Times New Roman" w:hAnsi="Times New Roman" w:cs="Times New Roman"/>
          <w:sz w:val="24"/>
          <w:szCs w:val="24"/>
        </w:rPr>
      </w:pPr>
    </w:p>
    <w:p w:rsidR="00BC6AE5" w:rsidRPr="00233261" w:rsidRDefault="00BC6AE5" w:rsidP="00BC6AE5">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Research / demonstration programs, identified through a prioritization exercise, will be implemented in collaboration with national and international centers. These programs will identify specific beneficiary groups, technology packages and monitoring and evaluation mechanisms. Research activities will focus on reducing vulnerability to climate change through multiplication and conservation of genetic material, including drought resistant varieties and protection of traditional knowledge as local adaptation strategy.</w:t>
      </w:r>
    </w:p>
    <w:p w:rsidR="00BC6AE5" w:rsidRPr="00233261" w:rsidRDefault="00BC6AE5" w:rsidP="00BC6AE5">
      <w:pPr>
        <w:spacing w:after="0" w:line="240" w:lineRule="auto"/>
        <w:jc w:val="both"/>
        <w:rPr>
          <w:rFonts w:ascii="Times New Roman" w:hAnsi="Times New Roman" w:cs="Times New Roman"/>
          <w:sz w:val="24"/>
          <w:szCs w:val="24"/>
        </w:rPr>
      </w:pPr>
    </w:p>
    <w:p w:rsidR="00BC6AE5" w:rsidRPr="00233261" w:rsidRDefault="00BC6AE5" w:rsidP="00BC6AE5">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This consultancy is part of the feasibility and technical studies needed for IDB Board approval.   </w:t>
      </w:r>
    </w:p>
    <w:p w:rsidR="00BC6AE5" w:rsidRPr="00233261" w:rsidRDefault="00BC6AE5" w:rsidP="00BC6AE5">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The objective of the consultancy is two-fold: </w:t>
      </w:r>
    </w:p>
    <w:p w:rsidR="00BC6AE5" w:rsidRPr="00233261" w:rsidRDefault="00BC6AE5" w:rsidP="00BC6AE5">
      <w:pPr>
        <w:pStyle w:val="ListParagraph"/>
        <w:numPr>
          <w:ilvl w:val="0"/>
          <w:numId w:val="2"/>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analyze agriculture/livestock production systems in Regions 9 and 10, including an assessment of current applied research and extension activities in the sector, and the biophysical and socioeconomic factors influencing productivity in the region; and </w:t>
      </w:r>
    </w:p>
    <w:p w:rsidR="00BC6AE5" w:rsidRPr="00233261" w:rsidRDefault="00BC6AE5" w:rsidP="00BC6AE5">
      <w:pPr>
        <w:pStyle w:val="ListParagraph"/>
        <w:numPr>
          <w:ilvl w:val="0"/>
          <w:numId w:val="2"/>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based on the analysis, develop a research program to test, in cooperation with Guyana’s National Agricultural Research and Extension Institute (NAREI) and the Guyana Livestock Development Authority (GLDA), as well as local agricultural extension agencies, an innovative integrated land management approach for sustainable crop/livestock production in the study area, which can be scaled up to the wider region in the future.   </w:t>
      </w:r>
    </w:p>
    <w:p w:rsidR="00BC6AE5" w:rsidRPr="00233261" w:rsidRDefault="00BC6AE5" w:rsidP="00BC6AE5">
      <w:pPr>
        <w:spacing w:after="0" w:line="240" w:lineRule="auto"/>
        <w:jc w:val="both"/>
        <w:rPr>
          <w:rFonts w:ascii="Times New Roman" w:hAnsi="Times New Roman" w:cs="Times New Roman"/>
          <w:sz w:val="24"/>
          <w:szCs w:val="24"/>
        </w:rPr>
      </w:pPr>
    </w:p>
    <w:p w:rsidR="00BC6AE5" w:rsidRPr="00233261" w:rsidRDefault="00BC6AE5" w:rsidP="00BC6AE5">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lastRenderedPageBreak/>
        <w:t xml:space="preserve">The analysis report and research plan will inform the design of priority public investments to be presented as part of the Sustainable Agricultural Development Program (GY-L1060) to be proposed for IDB financing to the Government of Guyana.  </w:t>
      </w:r>
    </w:p>
    <w:p w:rsidR="00BC6AE5" w:rsidRPr="00233261" w:rsidRDefault="00BC6AE5" w:rsidP="00BC6AE5">
      <w:pPr>
        <w:spacing w:after="0" w:line="240" w:lineRule="auto"/>
        <w:jc w:val="both"/>
        <w:rPr>
          <w:rFonts w:ascii="Times New Roman" w:hAnsi="Times New Roman" w:cs="Times New Roman"/>
          <w:sz w:val="24"/>
          <w:szCs w:val="24"/>
        </w:rPr>
      </w:pPr>
    </w:p>
    <w:p w:rsidR="00BC6AE5" w:rsidRPr="00233261" w:rsidRDefault="00BC6AE5" w:rsidP="00BC6AE5">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Activities  </w:t>
      </w:r>
    </w:p>
    <w:p w:rsidR="00BC6AE5" w:rsidRPr="00233261" w:rsidRDefault="00BC6AE5" w:rsidP="00BC6AE5">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The specific tasks required to accomplish the objective may be grouped into two task areas: </w:t>
      </w:r>
    </w:p>
    <w:p w:rsidR="00BC6AE5" w:rsidRPr="00233261" w:rsidRDefault="00BC6AE5" w:rsidP="00BC6AE5">
      <w:pPr>
        <w:pStyle w:val="ListParagraph"/>
        <w:numPr>
          <w:ilvl w:val="0"/>
          <w:numId w:val="3"/>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analysis of existing applied research &amp; extension capacity in the agricultural sector; and </w:t>
      </w:r>
    </w:p>
    <w:p w:rsidR="00BC6AE5" w:rsidRPr="00BC6AE5" w:rsidRDefault="00BC6AE5" w:rsidP="00BC6AE5">
      <w:pPr>
        <w:pStyle w:val="ListParagraph"/>
        <w:numPr>
          <w:ilvl w:val="0"/>
          <w:numId w:val="3"/>
        </w:numPr>
        <w:spacing w:after="0" w:line="240" w:lineRule="auto"/>
        <w:jc w:val="both"/>
        <w:rPr>
          <w:rFonts w:ascii="Times New Roman" w:hAnsi="Times New Roman" w:cs="Times New Roman"/>
          <w:b/>
          <w:sz w:val="24"/>
          <w:szCs w:val="24"/>
        </w:rPr>
      </w:pPr>
      <w:r w:rsidRPr="00BC6AE5">
        <w:rPr>
          <w:rFonts w:ascii="Times New Roman" w:hAnsi="Times New Roman" w:cs="Times New Roman"/>
          <w:sz w:val="24"/>
          <w:szCs w:val="24"/>
        </w:rPr>
        <w:t>design of research programs to enhance crop and livestock productivity on small- and medium sized farms.</w:t>
      </w:r>
    </w:p>
    <w:p w:rsidR="00BC6AE5" w:rsidRDefault="00BC6AE5" w:rsidP="00BC6AE5">
      <w:pPr>
        <w:pStyle w:val="Heading2"/>
        <w:spacing w:after="0" w:afterAutospacing="0"/>
        <w:rPr>
          <w:sz w:val="24"/>
          <w:szCs w:val="24"/>
        </w:rPr>
      </w:pPr>
    </w:p>
    <w:p w:rsidR="001C187A" w:rsidRPr="00D02587" w:rsidRDefault="00DF5FC2" w:rsidP="00BC6AE5">
      <w:pPr>
        <w:pStyle w:val="Heading2"/>
        <w:spacing w:after="0" w:afterAutospacing="0"/>
        <w:rPr>
          <w:sz w:val="24"/>
          <w:szCs w:val="24"/>
        </w:rPr>
      </w:pPr>
      <w:bookmarkStart w:id="3" w:name="_Toc459965477"/>
      <w:r w:rsidRPr="00D02587">
        <w:rPr>
          <w:sz w:val="24"/>
          <w:szCs w:val="24"/>
        </w:rPr>
        <w:t>A summation of the activities of the Consultancy</w:t>
      </w:r>
      <w:r w:rsidR="001C187A" w:rsidRPr="00D02587">
        <w:rPr>
          <w:sz w:val="24"/>
          <w:szCs w:val="24"/>
        </w:rPr>
        <w:t xml:space="preserve"> </w:t>
      </w:r>
      <w:r w:rsidR="00C2528F" w:rsidRPr="00D02587">
        <w:rPr>
          <w:sz w:val="24"/>
          <w:szCs w:val="24"/>
        </w:rPr>
        <w:t>and scope of this report</w:t>
      </w:r>
      <w:bookmarkEnd w:id="3"/>
    </w:p>
    <w:p w:rsidR="001C187A" w:rsidRPr="00233261" w:rsidRDefault="00E1637C" w:rsidP="00BC6AE5">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In order to begin this analysis of existing Applied Research and Extension Capacity a scoping mission was made to Guyana over the period 22 June – 02 July 2016. The itinerary for this mission is given Annex 1</w:t>
      </w:r>
      <w:r w:rsidR="00435248" w:rsidRPr="00233261">
        <w:rPr>
          <w:rFonts w:ascii="Times New Roman" w:hAnsi="Times New Roman" w:cs="Times New Roman"/>
          <w:sz w:val="24"/>
          <w:szCs w:val="24"/>
        </w:rPr>
        <w:t>.</w:t>
      </w:r>
    </w:p>
    <w:p w:rsidR="00BC6AE5" w:rsidRDefault="00BC6AE5" w:rsidP="00BC6AE5">
      <w:pPr>
        <w:spacing w:after="0" w:line="240" w:lineRule="auto"/>
        <w:jc w:val="both"/>
        <w:rPr>
          <w:rFonts w:ascii="Times New Roman" w:hAnsi="Times New Roman" w:cs="Times New Roman"/>
          <w:sz w:val="24"/>
          <w:szCs w:val="24"/>
        </w:rPr>
      </w:pPr>
    </w:p>
    <w:p w:rsidR="00435248" w:rsidRPr="00233261" w:rsidRDefault="00A967C5" w:rsidP="00BC6AE5">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During this mission the consultant held </w:t>
      </w:r>
      <w:r w:rsidR="00435248" w:rsidRPr="00233261">
        <w:rPr>
          <w:rFonts w:ascii="Times New Roman" w:hAnsi="Times New Roman" w:cs="Times New Roman"/>
          <w:sz w:val="24"/>
          <w:szCs w:val="24"/>
        </w:rPr>
        <w:t>meetings with MoA,</w:t>
      </w:r>
      <w:r w:rsidR="006D189E" w:rsidRPr="00233261">
        <w:rPr>
          <w:rFonts w:ascii="Times New Roman" w:hAnsi="Times New Roman" w:cs="Times New Roman"/>
          <w:sz w:val="24"/>
          <w:szCs w:val="24"/>
        </w:rPr>
        <w:t xml:space="preserve"> NAREI, GLDA, extension agents</w:t>
      </w:r>
      <w:r w:rsidRPr="00233261">
        <w:rPr>
          <w:rFonts w:ascii="Times New Roman" w:hAnsi="Times New Roman" w:cs="Times New Roman"/>
          <w:sz w:val="24"/>
          <w:szCs w:val="24"/>
        </w:rPr>
        <w:t xml:space="preserve"> and other </w:t>
      </w:r>
      <w:r w:rsidR="00435248" w:rsidRPr="00233261">
        <w:rPr>
          <w:rFonts w:ascii="Times New Roman" w:hAnsi="Times New Roman" w:cs="Times New Roman"/>
          <w:sz w:val="24"/>
          <w:szCs w:val="24"/>
        </w:rPr>
        <w:t xml:space="preserve">stakeholders </w:t>
      </w:r>
      <w:r w:rsidRPr="00233261">
        <w:rPr>
          <w:rFonts w:ascii="Times New Roman" w:hAnsi="Times New Roman" w:cs="Times New Roman"/>
          <w:sz w:val="24"/>
          <w:szCs w:val="24"/>
        </w:rPr>
        <w:t xml:space="preserve">such as the Guyana Offices of FAO, IICA and UNDP. These meetings facilitated the </w:t>
      </w:r>
      <w:r w:rsidR="00435248" w:rsidRPr="00233261">
        <w:rPr>
          <w:rFonts w:ascii="Times New Roman" w:hAnsi="Times New Roman" w:cs="Times New Roman"/>
          <w:sz w:val="24"/>
          <w:szCs w:val="24"/>
        </w:rPr>
        <w:t>collect</w:t>
      </w:r>
      <w:r w:rsidRPr="00233261">
        <w:rPr>
          <w:rFonts w:ascii="Times New Roman" w:hAnsi="Times New Roman" w:cs="Times New Roman"/>
          <w:sz w:val="24"/>
          <w:szCs w:val="24"/>
        </w:rPr>
        <w:t>ion</w:t>
      </w:r>
      <w:r w:rsidR="00435248" w:rsidRPr="00233261">
        <w:rPr>
          <w:rFonts w:ascii="Times New Roman" w:hAnsi="Times New Roman" w:cs="Times New Roman"/>
          <w:sz w:val="24"/>
          <w:szCs w:val="24"/>
        </w:rPr>
        <w:t xml:space="preserve"> data </w:t>
      </w:r>
      <w:r w:rsidR="006D189E" w:rsidRPr="00233261">
        <w:rPr>
          <w:rFonts w:ascii="Times New Roman" w:hAnsi="Times New Roman" w:cs="Times New Roman"/>
          <w:sz w:val="24"/>
          <w:szCs w:val="24"/>
        </w:rPr>
        <w:t>and determine the present status of research and extension oper</w:t>
      </w:r>
      <w:r w:rsidRPr="00233261">
        <w:rPr>
          <w:rFonts w:ascii="Times New Roman" w:hAnsi="Times New Roman" w:cs="Times New Roman"/>
          <w:sz w:val="24"/>
          <w:szCs w:val="24"/>
        </w:rPr>
        <w:t>ations at Ebini and Rupununi. In the case of FAO and IICA it also allowed the introduction of the programme</w:t>
      </w:r>
      <w:r w:rsidR="005118B5" w:rsidRPr="00233261">
        <w:rPr>
          <w:rFonts w:ascii="Times New Roman" w:hAnsi="Times New Roman" w:cs="Times New Roman"/>
          <w:sz w:val="24"/>
          <w:szCs w:val="24"/>
        </w:rPr>
        <w:t xml:space="preserve"> and the invitation for “buy-in</w:t>
      </w:r>
      <w:r w:rsidRPr="00233261">
        <w:rPr>
          <w:rFonts w:ascii="Times New Roman" w:hAnsi="Times New Roman" w:cs="Times New Roman"/>
          <w:sz w:val="24"/>
          <w:szCs w:val="24"/>
        </w:rPr>
        <w:t>”</w:t>
      </w:r>
      <w:r w:rsidR="005118B5" w:rsidRPr="00233261">
        <w:rPr>
          <w:rFonts w:ascii="Times New Roman" w:hAnsi="Times New Roman" w:cs="Times New Roman"/>
          <w:sz w:val="24"/>
          <w:szCs w:val="24"/>
        </w:rPr>
        <w:t xml:space="preserve"> to the programme</w:t>
      </w:r>
      <w:r w:rsidRPr="00233261">
        <w:rPr>
          <w:rFonts w:ascii="Times New Roman" w:hAnsi="Times New Roman" w:cs="Times New Roman"/>
          <w:sz w:val="24"/>
          <w:szCs w:val="24"/>
        </w:rPr>
        <w:t xml:space="preserve"> </w:t>
      </w:r>
      <w:r w:rsidR="005118B5" w:rsidRPr="00233261">
        <w:rPr>
          <w:rFonts w:ascii="Times New Roman" w:hAnsi="Times New Roman" w:cs="Times New Roman"/>
          <w:sz w:val="24"/>
          <w:szCs w:val="24"/>
        </w:rPr>
        <w:t>which accepted by both organisations.</w:t>
      </w:r>
    </w:p>
    <w:p w:rsidR="00BC6AE5" w:rsidRDefault="00BC6AE5" w:rsidP="00BC6AE5">
      <w:pPr>
        <w:spacing w:after="0" w:line="240" w:lineRule="auto"/>
        <w:jc w:val="both"/>
        <w:rPr>
          <w:rFonts w:ascii="Times New Roman" w:hAnsi="Times New Roman" w:cs="Times New Roman"/>
          <w:sz w:val="24"/>
          <w:szCs w:val="24"/>
        </w:rPr>
      </w:pPr>
    </w:p>
    <w:p w:rsidR="00435248" w:rsidRDefault="002D373C" w:rsidP="00BC6A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At the end of this mission, </w:t>
      </w:r>
      <w:r w:rsidR="00A967C5" w:rsidRPr="00233261">
        <w:rPr>
          <w:rFonts w:ascii="Times New Roman" w:hAnsi="Times New Roman" w:cs="Times New Roman"/>
          <w:sz w:val="24"/>
          <w:szCs w:val="24"/>
        </w:rPr>
        <w:t>t</w:t>
      </w:r>
      <w:r w:rsidR="005118B5" w:rsidRPr="00233261">
        <w:rPr>
          <w:rFonts w:ascii="Times New Roman" w:hAnsi="Times New Roman" w:cs="Times New Roman"/>
          <w:sz w:val="24"/>
          <w:szCs w:val="24"/>
        </w:rPr>
        <w:t xml:space="preserve">he consultant also reviewed </w:t>
      </w:r>
      <w:r w:rsidR="00A967C5" w:rsidRPr="00233261">
        <w:rPr>
          <w:rFonts w:ascii="Times New Roman" w:hAnsi="Times New Roman" w:cs="Times New Roman"/>
          <w:sz w:val="24"/>
          <w:szCs w:val="24"/>
        </w:rPr>
        <w:t>many relevant documents such as the strategic plans of both NAREI and GLDA, other technical reports and journal papers on the areas of interes</w:t>
      </w:r>
      <w:r>
        <w:rPr>
          <w:rFonts w:ascii="Times New Roman" w:hAnsi="Times New Roman" w:cs="Times New Roman"/>
          <w:sz w:val="24"/>
          <w:szCs w:val="24"/>
        </w:rPr>
        <w:t xml:space="preserve">t and developing technologies. </w:t>
      </w:r>
      <w:r w:rsidR="00E3418B" w:rsidRPr="00233261">
        <w:rPr>
          <w:rFonts w:ascii="Times New Roman" w:hAnsi="Times New Roman" w:cs="Times New Roman"/>
          <w:sz w:val="24"/>
          <w:szCs w:val="24"/>
        </w:rPr>
        <w:t>From all the variou</w:t>
      </w:r>
      <w:r>
        <w:rPr>
          <w:rFonts w:ascii="Times New Roman" w:hAnsi="Times New Roman" w:cs="Times New Roman"/>
          <w:sz w:val="24"/>
          <w:szCs w:val="24"/>
        </w:rPr>
        <w:t xml:space="preserve">s reviews and considerations a preliminary was prepared detailing the activities on the project and ending </w:t>
      </w:r>
      <w:r w:rsidR="00E3418B" w:rsidRPr="00233261">
        <w:rPr>
          <w:rFonts w:ascii="Times New Roman" w:hAnsi="Times New Roman" w:cs="Times New Roman"/>
          <w:sz w:val="24"/>
          <w:szCs w:val="24"/>
        </w:rPr>
        <w:t>with a draft proposal</w:t>
      </w:r>
      <w:r>
        <w:rPr>
          <w:rFonts w:ascii="Times New Roman" w:hAnsi="Times New Roman" w:cs="Times New Roman"/>
          <w:sz w:val="24"/>
          <w:szCs w:val="24"/>
        </w:rPr>
        <w:t>s</w:t>
      </w:r>
      <w:r w:rsidR="00E3418B" w:rsidRPr="00233261">
        <w:rPr>
          <w:rFonts w:ascii="Times New Roman" w:hAnsi="Times New Roman" w:cs="Times New Roman"/>
          <w:sz w:val="24"/>
          <w:szCs w:val="24"/>
        </w:rPr>
        <w:t xml:space="preserve"> of the research </w:t>
      </w:r>
      <w:r>
        <w:rPr>
          <w:rFonts w:ascii="Times New Roman" w:hAnsi="Times New Roman" w:cs="Times New Roman"/>
          <w:sz w:val="24"/>
          <w:szCs w:val="24"/>
        </w:rPr>
        <w:t xml:space="preserve">and extension </w:t>
      </w:r>
      <w:r w:rsidR="00E3418B" w:rsidRPr="00233261">
        <w:rPr>
          <w:rFonts w:ascii="Times New Roman" w:hAnsi="Times New Roman" w:cs="Times New Roman"/>
          <w:sz w:val="24"/>
          <w:szCs w:val="24"/>
        </w:rPr>
        <w:t xml:space="preserve">activities needed for the two areas and the infrastructural </w:t>
      </w:r>
      <w:r>
        <w:rPr>
          <w:rFonts w:ascii="Times New Roman" w:hAnsi="Times New Roman" w:cs="Times New Roman"/>
          <w:sz w:val="24"/>
          <w:szCs w:val="24"/>
        </w:rPr>
        <w:t>support r</w:t>
      </w:r>
      <w:r w:rsidR="00492362">
        <w:rPr>
          <w:rFonts w:ascii="Times New Roman" w:hAnsi="Times New Roman" w:cs="Times New Roman"/>
          <w:sz w:val="24"/>
          <w:szCs w:val="24"/>
        </w:rPr>
        <w:t>equired to support these</w:t>
      </w:r>
      <w:r w:rsidR="00E3418B" w:rsidRPr="00233261">
        <w:rPr>
          <w:rFonts w:ascii="Times New Roman" w:hAnsi="Times New Roman" w:cs="Times New Roman"/>
          <w:sz w:val="24"/>
          <w:szCs w:val="24"/>
        </w:rPr>
        <w:t xml:space="preserve"> proposals.</w:t>
      </w:r>
    </w:p>
    <w:p w:rsidR="00BC6AE5" w:rsidRDefault="002D373C" w:rsidP="00BC6A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w:t>
      </w:r>
    </w:p>
    <w:p w:rsidR="00DF5FC2" w:rsidRDefault="002D373C" w:rsidP="00BC6A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 a second mission to Guyana undertaken over the period 08 – 25 August 2016,</w:t>
      </w:r>
      <w:r w:rsidR="00492362">
        <w:rPr>
          <w:rFonts w:ascii="Times New Roman" w:hAnsi="Times New Roman" w:cs="Times New Roman"/>
          <w:sz w:val="24"/>
          <w:szCs w:val="24"/>
        </w:rPr>
        <w:t xml:space="preserve"> further discussions were conducted with persons of interest in the agricultural sector particularly personnel from NAREI, GLDA and GUYSUCO to get more detailed information on research needs and services available to the agricultural sector. A</w:t>
      </w:r>
      <w:r>
        <w:rPr>
          <w:rFonts w:ascii="Times New Roman" w:hAnsi="Times New Roman" w:cs="Times New Roman"/>
          <w:sz w:val="24"/>
          <w:szCs w:val="24"/>
        </w:rPr>
        <w:t xml:space="preserve"> presentation was </w:t>
      </w:r>
      <w:r w:rsidR="00492362">
        <w:rPr>
          <w:rFonts w:ascii="Times New Roman" w:hAnsi="Times New Roman" w:cs="Times New Roman"/>
          <w:sz w:val="24"/>
          <w:szCs w:val="24"/>
        </w:rPr>
        <w:t xml:space="preserve">also </w:t>
      </w:r>
      <w:r>
        <w:rPr>
          <w:rFonts w:ascii="Times New Roman" w:hAnsi="Times New Roman" w:cs="Times New Roman"/>
          <w:sz w:val="24"/>
          <w:szCs w:val="24"/>
        </w:rPr>
        <w:t>made to personnel of the MoA,</w:t>
      </w:r>
      <w:r w:rsidR="00492362">
        <w:rPr>
          <w:rFonts w:ascii="Times New Roman" w:hAnsi="Times New Roman" w:cs="Times New Roman"/>
          <w:sz w:val="24"/>
          <w:szCs w:val="24"/>
        </w:rPr>
        <w:t xml:space="preserve"> NAREI and GLDA highlighting </w:t>
      </w:r>
      <w:r>
        <w:rPr>
          <w:rFonts w:ascii="Times New Roman" w:hAnsi="Times New Roman" w:cs="Times New Roman"/>
          <w:sz w:val="24"/>
          <w:szCs w:val="24"/>
        </w:rPr>
        <w:t>update</w:t>
      </w:r>
      <w:r w:rsidR="00492362">
        <w:rPr>
          <w:rFonts w:ascii="Times New Roman" w:hAnsi="Times New Roman" w:cs="Times New Roman"/>
          <w:sz w:val="24"/>
          <w:szCs w:val="24"/>
        </w:rPr>
        <w:t xml:space="preserve">d proposals for the research and extension activities needed for the two areas. The presentation also gave more details on the human resources, infrastructural, material and equipment </w:t>
      </w:r>
      <w:r w:rsidR="00DF5FC2">
        <w:rPr>
          <w:rFonts w:ascii="Times New Roman" w:hAnsi="Times New Roman" w:cs="Times New Roman"/>
          <w:sz w:val="24"/>
          <w:szCs w:val="24"/>
        </w:rPr>
        <w:t>needs to support the programme.</w:t>
      </w:r>
    </w:p>
    <w:p w:rsidR="00BC6AE5" w:rsidRDefault="00BC6AE5" w:rsidP="00BC6AE5">
      <w:pPr>
        <w:spacing w:after="0" w:line="240" w:lineRule="auto"/>
        <w:jc w:val="both"/>
        <w:rPr>
          <w:rFonts w:ascii="Times New Roman" w:hAnsi="Times New Roman" w:cs="Times New Roman"/>
          <w:sz w:val="24"/>
          <w:szCs w:val="24"/>
        </w:rPr>
      </w:pPr>
    </w:p>
    <w:p w:rsidR="002D373C" w:rsidRPr="00233261" w:rsidRDefault="00492362" w:rsidP="00BC6AE5">
      <w:pPr>
        <w:spacing w:after="0" w:line="240" w:lineRule="auto"/>
        <w:jc w:val="both"/>
        <w:rPr>
          <w:rFonts w:ascii="Times New Roman" w:hAnsi="Times New Roman" w:cs="Times New Roman"/>
          <w:sz w:val="24"/>
          <w:szCs w:val="24"/>
        </w:rPr>
      </w:pPr>
      <w:r w:rsidRPr="00DF5FC2">
        <w:rPr>
          <w:rFonts w:ascii="Times New Roman" w:hAnsi="Times New Roman" w:cs="Times New Roman"/>
          <w:sz w:val="24"/>
          <w:szCs w:val="24"/>
        </w:rPr>
        <w:t>This report there</w:t>
      </w:r>
      <w:r w:rsidR="00DF5FC2" w:rsidRPr="00DF5FC2">
        <w:rPr>
          <w:rFonts w:ascii="Times New Roman" w:hAnsi="Times New Roman" w:cs="Times New Roman"/>
          <w:sz w:val="24"/>
          <w:szCs w:val="24"/>
        </w:rPr>
        <w:t>fore encompass all the activities of the consultancy and cov</w:t>
      </w:r>
      <w:r w:rsidR="00DF5FC2">
        <w:rPr>
          <w:rFonts w:ascii="Times New Roman" w:hAnsi="Times New Roman" w:cs="Times New Roman"/>
          <w:sz w:val="24"/>
          <w:szCs w:val="24"/>
        </w:rPr>
        <w:t xml:space="preserve">ers the tasks required i.e. an </w:t>
      </w:r>
      <w:r w:rsidR="00DF5FC2" w:rsidRPr="00DF5FC2">
        <w:rPr>
          <w:rFonts w:ascii="Times New Roman" w:hAnsi="Times New Roman" w:cs="Times New Roman"/>
          <w:sz w:val="24"/>
          <w:szCs w:val="24"/>
        </w:rPr>
        <w:t xml:space="preserve">analysis of </w:t>
      </w:r>
      <w:r w:rsidR="00DF5FC2">
        <w:rPr>
          <w:rFonts w:ascii="Times New Roman" w:hAnsi="Times New Roman" w:cs="Times New Roman"/>
          <w:sz w:val="24"/>
          <w:szCs w:val="24"/>
        </w:rPr>
        <w:t xml:space="preserve">the </w:t>
      </w:r>
      <w:r w:rsidR="00DF5FC2" w:rsidRPr="00DF5FC2">
        <w:rPr>
          <w:rFonts w:ascii="Times New Roman" w:hAnsi="Times New Roman" w:cs="Times New Roman"/>
          <w:sz w:val="24"/>
          <w:szCs w:val="24"/>
        </w:rPr>
        <w:t>existing applied research &amp; extension capacity in the agricultural sector</w:t>
      </w:r>
      <w:r w:rsidR="00DF5FC2">
        <w:rPr>
          <w:rFonts w:ascii="Times New Roman" w:hAnsi="Times New Roman" w:cs="Times New Roman"/>
          <w:sz w:val="24"/>
          <w:szCs w:val="24"/>
        </w:rPr>
        <w:t xml:space="preserve"> with specific reference to Regions 9 and 10</w:t>
      </w:r>
      <w:r w:rsidR="00DF5FC2" w:rsidRPr="00DF5FC2">
        <w:rPr>
          <w:rFonts w:ascii="Times New Roman" w:hAnsi="Times New Roman" w:cs="Times New Roman"/>
          <w:sz w:val="24"/>
          <w:szCs w:val="24"/>
        </w:rPr>
        <w:t xml:space="preserve"> and </w:t>
      </w:r>
      <w:r w:rsidR="00DF5FC2">
        <w:rPr>
          <w:rFonts w:ascii="Times New Roman" w:hAnsi="Times New Roman" w:cs="Times New Roman"/>
          <w:sz w:val="24"/>
          <w:szCs w:val="24"/>
        </w:rPr>
        <w:t xml:space="preserve">the </w:t>
      </w:r>
      <w:r w:rsidR="00DF5FC2" w:rsidRPr="00233261">
        <w:rPr>
          <w:rFonts w:ascii="Times New Roman" w:hAnsi="Times New Roman" w:cs="Times New Roman"/>
          <w:sz w:val="24"/>
          <w:szCs w:val="24"/>
        </w:rPr>
        <w:t>design of research programs to enhance crop and livestock productivity o</w:t>
      </w:r>
      <w:r w:rsidR="00DF5FC2">
        <w:rPr>
          <w:rFonts w:ascii="Times New Roman" w:hAnsi="Times New Roman" w:cs="Times New Roman"/>
          <w:sz w:val="24"/>
          <w:szCs w:val="24"/>
        </w:rPr>
        <w:t>n small- and medium sized farms in the two locations.</w:t>
      </w:r>
    </w:p>
    <w:p w:rsidR="00435248" w:rsidRDefault="00435248" w:rsidP="00BC6AE5">
      <w:pPr>
        <w:spacing w:after="0" w:line="240" w:lineRule="auto"/>
        <w:jc w:val="both"/>
        <w:rPr>
          <w:rFonts w:ascii="Times New Roman" w:hAnsi="Times New Roman" w:cs="Times New Roman"/>
          <w:sz w:val="24"/>
          <w:szCs w:val="24"/>
        </w:rPr>
      </w:pPr>
    </w:p>
    <w:p w:rsidR="00B545B5" w:rsidRPr="00524F05" w:rsidRDefault="00B545B5" w:rsidP="00524F05">
      <w:pPr>
        <w:pStyle w:val="Heading1"/>
        <w:rPr>
          <w:rFonts w:ascii="Times New Roman" w:hAnsi="Times New Roman" w:cs="Times New Roman"/>
          <w:b/>
          <w:color w:val="auto"/>
          <w:sz w:val="28"/>
          <w:szCs w:val="28"/>
        </w:rPr>
      </w:pPr>
      <w:bookmarkStart w:id="4" w:name="_Toc459965478"/>
      <w:r w:rsidRPr="00524F05">
        <w:rPr>
          <w:rFonts w:ascii="Times New Roman" w:hAnsi="Times New Roman" w:cs="Times New Roman"/>
          <w:b/>
          <w:color w:val="auto"/>
          <w:sz w:val="28"/>
          <w:szCs w:val="28"/>
        </w:rPr>
        <w:lastRenderedPageBreak/>
        <w:t>Activities of the consultancy</w:t>
      </w:r>
      <w:bookmarkEnd w:id="4"/>
    </w:p>
    <w:p w:rsidR="005118B5" w:rsidRPr="00D02587" w:rsidRDefault="00F14269" w:rsidP="00D02587">
      <w:pPr>
        <w:pStyle w:val="Heading2"/>
        <w:rPr>
          <w:sz w:val="24"/>
          <w:szCs w:val="24"/>
        </w:rPr>
      </w:pPr>
      <w:bookmarkStart w:id="5" w:name="_Toc459965479"/>
      <w:r w:rsidRPr="00D02587">
        <w:rPr>
          <w:sz w:val="24"/>
          <w:szCs w:val="24"/>
        </w:rPr>
        <w:t>Initial meeting with personnel from the Ministry of Agriculture</w:t>
      </w:r>
      <w:r w:rsidR="00C45313" w:rsidRPr="00D02587">
        <w:rPr>
          <w:sz w:val="24"/>
          <w:szCs w:val="24"/>
        </w:rPr>
        <w:t xml:space="preserve"> – 23 June 2016</w:t>
      </w:r>
      <w:bookmarkEnd w:id="5"/>
    </w:p>
    <w:p w:rsidR="00F14269" w:rsidRPr="00233261" w:rsidRDefault="005118B5" w:rsidP="00E3418B">
      <w:pPr>
        <w:jc w:val="both"/>
        <w:rPr>
          <w:rFonts w:ascii="Times New Roman" w:hAnsi="Times New Roman" w:cs="Times New Roman"/>
          <w:b/>
          <w:sz w:val="24"/>
          <w:szCs w:val="24"/>
        </w:rPr>
      </w:pPr>
      <w:r w:rsidRPr="00233261">
        <w:rPr>
          <w:rFonts w:ascii="Times New Roman" w:hAnsi="Times New Roman" w:cs="Times New Roman"/>
          <w:sz w:val="24"/>
          <w:szCs w:val="24"/>
        </w:rPr>
        <w:t>An i</w:t>
      </w:r>
      <w:r w:rsidR="00F14269" w:rsidRPr="00233261">
        <w:rPr>
          <w:rFonts w:ascii="Times New Roman" w:hAnsi="Times New Roman" w:cs="Times New Roman"/>
          <w:sz w:val="24"/>
          <w:szCs w:val="24"/>
        </w:rPr>
        <w:t xml:space="preserve">nitial meeting </w:t>
      </w:r>
      <w:r w:rsidRPr="00233261">
        <w:rPr>
          <w:rFonts w:ascii="Times New Roman" w:hAnsi="Times New Roman" w:cs="Times New Roman"/>
          <w:sz w:val="24"/>
          <w:szCs w:val="24"/>
        </w:rPr>
        <w:t xml:space="preserve">was held </w:t>
      </w:r>
      <w:r w:rsidR="00F14269" w:rsidRPr="00233261">
        <w:rPr>
          <w:rFonts w:ascii="Times New Roman" w:hAnsi="Times New Roman" w:cs="Times New Roman"/>
          <w:sz w:val="24"/>
          <w:szCs w:val="24"/>
        </w:rPr>
        <w:t>with representatives from the Ministry of Agriculture (MOA) Guyana Livestock Development Authority (GLDA) and National Agricultural Research and Extension Institute (NAREI)</w:t>
      </w:r>
      <w:r w:rsidRPr="00233261">
        <w:rPr>
          <w:rFonts w:ascii="Times New Roman" w:hAnsi="Times New Roman" w:cs="Times New Roman"/>
          <w:sz w:val="24"/>
          <w:szCs w:val="24"/>
        </w:rPr>
        <w:t xml:space="preserve"> </w:t>
      </w:r>
      <w:r w:rsidR="00F14269" w:rsidRPr="00233261">
        <w:rPr>
          <w:rFonts w:ascii="Times New Roman" w:hAnsi="Times New Roman" w:cs="Times New Roman"/>
          <w:sz w:val="24"/>
          <w:szCs w:val="24"/>
        </w:rPr>
        <w:t>on 23 June 2016</w:t>
      </w:r>
      <w:r w:rsidRPr="00233261">
        <w:rPr>
          <w:rFonts w:ascii="Times New Roman" w:hAnsi="Times New Roman" w:cs="Times New Roman"/>
          <w:sz w:val="24"/>
          <w:szCs w:val="24"/>
        </w:rPr>
        <w:t xml:space="preserve"> </w:t>
      </w:r>
      <w:r w:rsidR="00F14269" w:rsidRPr="00233261">
        <w:rPr>
          <w:rFonts w:ascii="Times New Roman" w:hAnsi="Times New Roman" w:cs="Times New Roman"/>
          <w:sz w:val="24"/>
          <w:szCs w:val="24"/>
        </w:rPr>
        <w:t>at</w:t>
      </w:r>
      <w:r w:rsidRPr="00233261">
        <w:rPr>
          <w:rFonts w:ascii="Times New Roman" w:hAnsi="Times New Roman" w:cs="Times New Roman"/>
          <w:sz w:val="24"/>
          <w:szCs w:val="24"/>
        </w:rPr>
        <w:t xml:space="preserve"> th</w:t>
      </w:r>
      <w:r w:rsidR="00F14269" w:rsidRPr="00233261">
        <w:rPr>
          <w:rFonts w:ascii="Times New Roman" w:hAnsi="Times New Roman" w:cs="Times New Roman"/>
          <w:sz w:val="24"/>
          <w:szCs w:val="24"/>
        </w:rPr>
        <w:t>e MOA Board Room</w:t>
      </w:r>
    </w:p>
    <w:p w:rsidR="00F14269" w:rsidRPr="00233261" w:rsidRDefault="00F14269"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Present were: </w:t>
      </w:r>
      <w:r w:rsidRPr="00233261">
        <w:rPr>
          <w:rFonts w:ascii="Times New Roman" w:hAnsi="Times New Roman" w:cs="Times New Roman"/>
          <w:sz w:val="24"/>
          <w:szCs w:val="24"/>
        </w:rPr>
        <w:tab/>
        <w:t>Mr Bill Anderson – Consultant Component 3</w:t>
      </w:r>
    </w:p>
    <w:p w:rsidR="00F14269" w:rsidRPr="00233261" w:rsidRDefault="00F14269"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ab/>
      </w:r>
      <w:r w:rsidRPr="00233261">
        <w:rPr>
          <w:rFonts w:ascii="Times New Roman" w:hAnsi="Times New Roman" w:cs="Times New Roman"/>
          <w:sz w:val="24"/>
          <w:szCs w:val="24"/>
        </w:rPr>
        <w:tab/>
        <w:t>Mr Kelvin Clarke – Consultant Component 2 – Infrastructural development</w:t>
      </w:r>
    </w:p>
    <w:p w:rsidR="00F14269" w:rsidRPr="00233261" w:rsidRDefault="00F14269"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ab/>
      </w:r>
      <w:r w:rsidRPr="00233261">
        <w:rPr>
          <w:rFonts w:ascii="Times New Roman" w:hAnsi="Times New Roman" w:cs="Times New Roman"/>
          <w:sz w:val="24"/>
          <w:szCs w:val="24"/>
        </w:rPr>
        <w:tab/>
        <w:t>Mr Nigel Cumberbatch – CEO GLDA</w:t>
      </w:r>
    </w:p>
    <w:p w:rsidR="00F14269" w:rsidRPr="00233261" w:rsidRDefault="00F14269"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ab/>
      </w:r>
      <w:r w:rsidRPr="00233261">
        <w:rPr>
          <w:rFonts w:ascii="Times New Roman" w:hAnsi="Times New Roman" w:cs="Times New Roman"/>
          <w:sz w:val="24"/>
          <w:szCs w:val="24"/>
        </w:rPr>
        <w:tab/>
        <w:t>Mr George Jervis – PS MOA</w:t>
      </w:r>
    </w:p>
    <w:p w:rsidR="00F14269" w:rsidRPr="00233261" w:rsidRDefault="00F14269" w:rsidP="00FE7ABA">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ab/>
      </w:r>
      <w:r w:rsidRPr="00233261">
        <w:rPr>
          <w:rFonts w:ascii="Times New Roman" w:hAnsi="Times New Roman" w:cs="Times New Roman"/>
          <w:sz w:val="24"/>
          <w:szCs w:val="24"/>
        </w:rPr>
        <w:tab/>
        <w:t>Mr Khemlall</w:t>
      </w:r>
      <w:r w:rsidR="00FE7ABA" w:rsidRPr="00233261">
        <w:rPr>
          <w:rFonts w:ascii="Times New Roman" w:hAnsi="Times New Roman" w:cs="Times New Roman"/>
          <w:sz w:val="24"/>
          <w:szCs w:val="24"/>
        </w:rPr>
        <w:t xml:space="preserve"> Alvin</w:t>
      </w:r>
    </w:p>
    <w:p w:rsidR="00F14269" w:rsidRPr="00233261" w:rsidRDefault="00F14269"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ab/>
      </w:r>
      <w:r w:rsidRPr="00233261">
        <w:rPr>
          <w:rFonts w:ascii="Times New Roman" w:hAnsi="Times New Roman" w:cs="Times New Roman"/>
          <w:sz w:val="24"/>
          <w:szCs w:val="24"/>
        </w:rPr>
        <w:tab/>
        <w:t>Dr Mark Pierre</w:t>
      </w:r>
    </w:p>
    <w:p w:rsidR="00F14269" w:rsidRPr="00233261" w:rsidRDefault="00F14269"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ab/>
      </w:r>
      <w:r w:rsidRPr="00233261">
        <w:rPr>
          <w:rFonts w:ascii="Times New Roman" w:hAnsi="Times New Roman" w:cs="Times New Roman"/>
          <w:sz w:val="24"/>
          <w:szCs w:val="24"/>
        </w:rPr>
        <w:tab/>
        <w:t>Dr Leslie Simpson – Consultant Component 2 – Research Proposal Development</w:t>
      </w:r>
    </w:p>
    <w:p w:rsidR="00F14269" w:rsidRPr="00233261" w:rsidRDefault="00F14269" w:rsidP="00E3418B">
      <w:pPr>
        <w:spacing w:after="0" w:line="240" w:lineRule="auto"/>
        <w:jc w:val="both"/>
        <w:rPr>
          <w:rFonts w:ascii="Times New Roman" w:hAnsi="Times New Roman" w:cs="Times New Roman"/>
          <w:sz w:val="24"/>
          <w:szCs w:val="24"/>
        </w:rPr>
      </w:pPr>
    </w:p>
    <w:p w:rsidR="00F14269" w:rsidRPr="00B545B5" w:rsidRDefault="00F14269" w:rsidP="00E3418B">
      <w:pPr>
        <w:spacing w:after="0" w:line="240" w:lineRule="auto"/>
        <w:jc w:val="both"/>
        <w:rPr>
          <w:rFonts w:ascii="Times New Roman" w:hAnsi="Times New Roman" w:cs="Times New Roman"/>
          <w:i/>
          <w:sz w:val="24"/>
          <w:szCs w:val="24"/>
        </w:rPr>
      </w:pPr>
      <w:r w:rsidRPr="00B545B5">
        <w:rPr>
          <w:rFonts w:ascii="Times New Roman" w:hAnsi="Times New Roman" w:cs="Times New Roman"/>
          <w:i/>
          <w:sz w:val="24"/>
          <w:szCs w:val="24"/>
        </w:rPr>
        <w:t>Research Proposal Development</w:t>
      </w:r>
    </w:p>
    <w:p w:rsidR="005118B5" w:rsidRPr="00233261" w:rsidRDefault="00F14269"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Discussions began around the first question asked about the vision</w:t>
      </w:r>
      <w:r w:rsidR="005118B5" w:rsidRPr="00233261">
        <w:rPr>
          <w:rFonts w:ascii="Times New Roman" w:hAnsi="Times New Roman" w:cs="Times New Roman"/>
          <w:sz w:val="24"/>
          <w:szCs w:val="24"/>
        </w:rPr>
        <w:t xml:space="preserve"> the Ministry of Agriculture has</w:t>
      </w:r>
      <w:r w:rsidRPr="00233261">
        <w:rPr>
          <w:rFonts w:ascii="Times New Roman" w:hAnsi="Times New Roman" w:cs="Times New Roman"/>
          <w:sz w:val="24"/>
          <w:szCs w:val="24"/>
        </w:rPr>
        <w:t xml:space="preserve"> for the agricultural development of the two savannah areas.</w:t>
      </w:r>
      <w:r w:rsidR="005118B5" w:rsidRPr="00233261">
        <w:rPr>
          <w:rFonts w:ascii="Times New Roman" w:hAnsi="Times New Roman" w:cs="Times New Roman"/>
          <w:sz w:val="24"/>
          <w:szCs w:val="24"/>
        </w:rPr>
        <w:t xml:space="preserve"> </w:t>
      </w:r>
      <w:r w:rsidRPr="00233261">
        <w:rPr>
          <w:rFonts w:ascii="Times New Roman" w:hAnsi="Times New Roman" w:cs="Times New Roman"/>
          <w:sz w:val="24"/>
          <w:szCs w:val="24"/>
        </w:rPr>
        <w:t xml:space="preserve">It was stated that these two areas are considered to be the next frontiers for agricultural development in the country. But in order to take up that role certain infrastructure must be developed. </w:t>
      </w:r>
    </w:p>
    <w:p w:rsidR="005118B5" w:rsidRPr="00233261" w:rsidRDefault="005118B5" w:rsidP="00E3418B">
      <w:pPr>
        <w:spacing w:after="0" w:line="240" w:lineRule="auto"/>
        <w:jc w:val="both"/>
        <w:rPr>
          <w:rFonts w:ascii="Times New Roman" w:hAnsi="Times New Roman" w:cs="Times New Roman"/>
          <w:sz w:val="24"/>
          <w:szCs w:val="24"/>
        </w:rPr>
      </w:pPr>
    </w:p>
    <w:p w:rsidR="00F14269" w:rsidRPr="00233261" w:rsidRDefault="00F14269"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In the intermediate savannahs, the Ebini agricultural centre will service the sur</w:t>
      </w:r>
      <w:r w:rsidR="005118B5" w:rsidRPr="00233261">
        <w:rPr>
          <w:rFonts w:ascii="Times New Roman" w:hAnsi="Times New Roman" w:cs="Times New Roman"/>
          <w:sz w:val="24"/>
          <w:szCs w:val="24"/>
        </w:rPr>
        <w:t>rounding savannah areas of K</w:t>
      </w:r>
      <w:r w:rsidRPr="00233261">
        <w:rPr>
          <w:rFonts w:ascii="Times New Roman" w:hAnsi="Times New Roman" w:cs="Times New Roman"/>
          <w:sz w:val="24"/>
          <w:szCs w:val="24"/>
        </w:rPr>
        <w:t>imbia, Tacama</w:t>
      </w:r>
      <w:r w:rsidR="00E3418B" w:rsidRPr="00233261">
        <w:rPr>
          <w:rFonts w:ascii="Times New Roman" w:hAnsi="Times New Roman" w:cs="Times New Roman"/>
          <w:sz w:val="24"/>
          <w:szCs w:val="24"/>
        </w:rPr>
        <w:t>,</w:t>
      </w:r>
      <w:r w:rsidRPr="00233261">
        <w:rPr>
          <w:rFonts w:ascii="Times New Roman" w:hAnsi="Times New Roman" w:cs="Times New Roman"/>
          <w:sz w:val="24"/>
          <w:szCs w:val="24"/>
        </w:rPr>
        <w:t xml:space="preserve"> Ebeorabo etc. While the agricultural centre </w:t>
      </w:r>
      <w:r w:rsidR="005118B5" w:rsidRPr="00233261">
        <w:rPr>
          <w:rFonts w:ascii="Times New Roman" w:hAnsi="Times New Roman" w:cs="Times New Roman"/>
          <w:sz w:val="24"/>
          <w:szCs w:val="24"/>
        </w:rPr>
        <w:t xml:space="preserve">to be developed at Manari </w:t>
      </w:r>
      <w:r w:rsidRPr="00233261">
        <w:rPr>
          <w:rFonts w:ascii="Times New Roman" w:hAnsi="Times New Roman" w:cs="Times New Roman"/>
          <w:sz w:val="24"/>
          <w:szCs w:val="24"/>
        </w:rPr>
        <w:t>in the Rupununi savannahs will service the research and extension needs of the savannah areas in north and south Rupununi. It is also planned that the agricultural centre in the Rupununi would also house a campus of the Guyana School of Agriculture (GSA) so that extension officers can be trained from the immediate vicinity.</w:t>
      </w:r>
    </w:p>
    <w:p w:rsidR="00F14269" w:rsidRPr="00233261" w:rsidRDefault="00F14269" w:rsidP="00E3418B">
      <w:pPr>
        <w:spacing w:after="0" w:line="240" w:lineRule="auto"/>
        <w:jc w:val="both"/>
        <w:rPr>
          <w:rFonts w:ascii="Times New Roman" w:hAnsi="Times New Roman" w:cs="Times New Roman"/>
          <w:sz w:val="24"/>
          <w:szCs w:val="24"/>
        </w:rPr>
      </w:pPr>
    </w:p>
    <w:p w:rsidR="00F14269" w:rsidRPr="00233261" w:rsidRDefault="000C344D" w:rsidP="00AD2E9A">
      <w:pPr>
        <w:jc w:val="both"/>
        <w:rPr>
          <w:rFonts w:ascii="Times New Roman" w:hAnsi="Times New Roman" w:cs="Times New Roman"/>
          <w:sz w:val="24"/>
          <w:szCs w:val="24"/>
        </w:rPr>
      </w:pPr>
      <w:r w:rsidRPr="00233261">
        <w:rPr>
          <w:rFonts w:ascii="Times New Roman" w:hAnsi="Times New Roman" w:cs="Times New Roman"/>
          <w:sz w:val="24"/>
          <w:szCs w:val="24"/>
        </w:rPr>
        <w:t>This vision is centered on</w:t>
      </w:r>
      <w:r w:rsidR="00F14269" w:rsidRPr="00233261">
        <w:rPr>
          <w:rFonts w:ascii="Times New Roman" w:hAnsi="Times New Roman" w:cs="Times New Roman"/>
          <w:sz w:val="24"/>
          <w:szCs w:val="24"/>
        </w:rPr>
        <w:t xml:space="preserve"> the “Hub and spoke”</w:t>
      </w:r>
      <w:r w:rsidR="00BB76E4" w:rsidRPr="00233261">
        <w:rPr>
          <w:rFonts w:ascii="Times New Roman" w:hAnsi="Times New Roman" w:cs="Times New Roman"/>
          <w:sz w:val="24"/>
          <w:szCs w:val="24"/>
        </w:rPr>
        <w:t xml:space="preserve"> farm model</w:t>
      </w:r>
      <w:r w:rsidR="00F14269" w:rsidRPr="00233261">
        <w:rPr>
          <w:rFonts w:ascii="Times New Roman" w:hAnsi="Times New Roman" w:cs="Times New Roman"/>
          <w:sz w:val="24"/>
          <w:szCs w:val="24"/>
        </w:rPr>
        <w:t xml:space="preserve"> system. </w:t>
      </w:r>
      <w:r w:rsidR="00BB76E4" w:rsidRPr="00233261">
        <w:rPr>
          <w:rFonts w:ascii="Times New Roman" w:hAnsi="Times New Roman" w:cs="Times New Roman"/>
          <w:sz w:val="24"/>
          <w:szCs w:val="24"/>
        </w:rPr>
        <w:t xml:space="preserve">The “Hub &amp; Spoke” farm model allows inclusion of commercial and smallholder farming in a symbiotic relationship leading to sustainable development of smallholder farmers. </w:t>
      </w:r>
      <w:r w:rsidR="00F14269" w:rsidRPr="00233261">
        <w:rPr>
          <w:rFonts w:ascii="Times New Roman" w:hAnsi="Times New Roman" w:cs="Times New Roman"/>
          <w:sz w:val="24"/>
          <w:szCs w:val="24"/>
        </w:rPr>
        <w:t xml:space="preserve">In </w:t>
      </w:r>
      <w:r w:rsidR="00BB76E4" w:rsidRPr="00233261">
        <w:rPr>
          <w:rFonts w:ascii="Times New Roman" w:hAnsi="Times New Roman" w:cs="Times New Roman"/>
          <w:sz w:val="24"/>
          <w:szCs w:val="24"/>
        </w:rPr>
        <w:t xml:space="preserve">the context of Guyana the </w:t>
      </w:r>
      <w:r w:rsidR="00F14269" w:rsidRPr="00233261">
        <w:rPr>
          <w:rFonts w:ascii="Times New Roman" w:hAnsi="Times New Roman" w:cs="Times New Roman"/>
          <w:sz w:val="24"/>
          <w:szCs w:val="24"/>
        </w:rPr>
        <w:t xml:space="preserve">development </w:t>
      </w:r>
      <w:r w:rsidR="00BB76E4" w:rsidRPr="00233261">
        <w:rPr>
          <w:rFonts w:ascii="Times New Roman" w:hAnsi="Times New Roman" w:cs="Times New Roman"/>
          <w:sz w:val="24"/>
          <w:szCs w:val="24"/>
        </w:rPr>
        <w:t xml:space="preserve">of large mechanized farms such as the </w:t>
      </w:r>
      <w:r w:rsidR="00F14269" w:rsidRPr="00233261">
        <w:rPr>
          <w:rFonts w:ascii="Times New Roman" w:hAnsi="Times New Roman" w:cs="Times New Roman"/>
          <w:sz w:val="24"/>
          <w:szCs w:val="24"/>
        </w:rPr>
        <w:t>Citrus</w:t>
      </w:r>
      <w:r w:rsidR="009C2335">
        <w:rPr>
          <w:rFonts w:ascii="Times New Roman" w:hAnsi="Times New Roman" w:cs="Times New Roman"/>
          <w:sz w:val="24"/>
          <w:szCs w:val="24"/>
        </w:rPr>
        <w:t xml:space="preserve"> Growers of Trinidad and Tobago </w:t>
      </w:r>
      <w:r w:rsidR="00F14269" w:rsidRPr="00233261">
        <w:rPr>
          <w:rFonts w:ascii="Times New Roman" w:hAnsi="Times New Roman" w:cs="Times New Roman"/>
          <w:sz w:val="24"/>
          <w:szCs w:val="24"/>
        </w:rPr>
        <w:t>Farm at Tacama</w:t>
      </w:r>
      <w:r w:rsidR="00FE7ABA" w:rsidRPr="00233261">
        <w:rPr>
          <w:rFonts w:ascii="Times New Roman" w:hAnsi="Times New Roman" w:cs="Times New Roman"/>
          <w:sz w:val="24"/>
          <w:szCs w:val="24"/>
        </w:rPr>
        <w:t>, Berbice river</w:t>
      </w:r>
      <w:r w:rsidR="00F14269" w:rsidRPr="00233261">
        <w:rPr>
          <w:rFonts w:ascii="Times New Roman" w:hAnsi="Times New Roman" w:cs="Times New Roman"/>
          <w:sz w:val="24"/>
          <w:szCs w:val="24"/>
        </w:rPr>
        <w:t xml:space="preserve"> and Santa Fe</w:t>
      </w:r>
      <w:r w:rsidR="00FE7ABA" w:rsidRPr="00233261">
        <w:rPr>
          <w:rFonts w:ascii="Times New Roman" w:hAnsi="Times New Roman" w:cs="Times New Roman"/>
          <w:sz w:val="24"/>
          <w:szCs w:val="24"/>
        </w:rPr>
        <w:t>, in the Rupununi</w:t>
      </w:r>
      <w:r w:rsidR="00BB76E4" w:rsidRPr="00233261">
        <w:rPr>
          <w:rFonts w:ascii="Times New Roman" w:hAnsi="Times New Roman" w:cs="Times New Roman"/>
          <w:sz w:val="24"/>
          <w:szCs w:val="24"/>
        </w:rPr>
        <w:t xml:space="preserve"> </w:t>
      </w:r>
      <w:r w:rsidR="00F14269" w:rsidRPr="00233261">
        <w:rPr>
          <w:rFonts w:ascii="Times New Roman" w:hAnsi="Times New Roman" w:cs="Times New Roman"/>
          <w:sz w:val="24"/>
          <w:szCs w:val="24"/>
        </w:rPr>
        <w:t xml:space="preserve"> form the hub with the spokes being smaller enterprises (satellite farmers) which supp</w:t>
      </w:r>
      <w:r w:rsidR="00BB76E4" w:rsidRPr="00233261">
        <w:rPr>
          <w:rFonts w:ascii="Times New Roman" w:hAnsi="Times New Roman" w:cs="Times New Roman"/>
          <w:sz w:val="24"/>
          <w:szCs w:val="24"/>
        </w:rPr>
        <w:t xml:space="preserve">ort the production of the Hubs. </w:t>
      </w:r>
      <w:r w:rsidR="00F14269" w:rsidRPr="00233261">
        <w:rPr>
          <w:rFonts w:ascii="Times New Roman" w:hAnsi="Times New Roman" w:cs="Times New Roman"/>
          <w:sz w:val="24"/>
          <w:szCs w:val="24"/>
        </w:rPr>
        <w:t>The Government agencies NAREI and GLDA woul</w:t>
      </w:r>
      <w:r w:rsidR="00BB76E4" w:rsidRPr="00233261">
        <w:rPr>
          <w:rFonts w:ascii="Times New Roman" w:hAnsi="Times New Roman" w:cs="Times New Roman"/>
          <w:sz w:val="24"/>
          <w:szCs w:val="24"/>
        </w:rPr>
        <w:t xml:space="preserve">d support the development of the “Hub and spoke” system in the savannahs </w:t>
      </w:r>
      <w:r w:rsidR="0007064E" w:rsidRPr="00233261">
        <w:rPr>
          <w:rFonts w:ascii="Times New Roman" w:hAnsi="Times New Roman" w:cs="Times New Roman"/>
          <w:sz w:val="24"/>
          <w:szCs w:val="24"/>
        </w:rPr>
        <w:t xml:space="preserve">through </w:t>
      </w:r>
      <w:r w:rsidR="00D42992" w:rsidRPr="00233261">
        <w:rPr>
          <w:rFonts w:ascii="Times New Roman" w:hAnsi="Times New Roman" w:cs="Times New Roman"/>
          <w:sz w:val="24"/>
          <w:szCs w:val="24"/>
        </w:rPr>
        <w:t>innovative</w:t>
      </w:r>
      <w:r w:rsidR="00F14269" w:rsidRPr="00233261">
        <w:rPr>
          <w:rFonts w:ascii="Times New Roman" w:hAnsi="Times New Roman" w:cs="Times New Roman"/>
          <w:sz w:val="24"/>
          <w:szCs w:val="24"/>
        </w:rPr>
        <w:t xml:space="preserve"> research and extension of new technologies</w:t>
      </w:r>
      <w:r w:rsidR="00BB76E4" w:rsidRPr="00233261">
        <w:rPr>
          <w:rFonts w:ascii="Times New Roman" w:hAnsi="Times New Roman" w:cs="Times New Roman"/>
          <w:sz w:val="24"/>
          <w:szCs w:val="24"/>
        </w:rPr>
        <w:t xml:space="preserve"> and the development of investment packages for </w:t>
      </w:r>
      <w:r w:rsidR="00AD2E9A" w:rsidRPr="00233261">
        <w:rPr>
          <w:rFonts w:ascii="Times New Roman" w:hAnsi="Times New Roman" w:cs="Times New Roman"/>
          <w:sz w:val="24"/>
          <w:szCs w:val="24"/>
        </w:rPr>
        <w:t>medium and large scale enterprises which may be seeking to invest in the savannahs</w:t>
      </w:r>
      <w:r w:rsidR="00F14269" w:rsidRPr="00233261">
        <w:rPr>
          <w:rFonts w:ascii="Times New Roman" w:hAnsi="Times New Roman" w:cs="Times New Roman"/>
          <w:sz w:val="24"/>
          <w:szCs w:val="24"/>
        </w:rPr>
        <w:t>.</w:t>
      </w:r>
    </w:p>
    <w:p w:rsidR="00F14269" w:rsidRPr="00233261" w:rsidRDefault="00F14269" w:rsidP="00E3418B">
      <w:pPr>
        <w:spacing w:after="0" w:line="240" w:lineRule="auto"/>
        <w:jc w:val="both"/>
        <w:rPr>
          <w:rFonts w:ascii="Times New Roman" w:hAnsi="Times New Roman" w:cs="Times New Roman"/>
          <w:sz w:val="24"/>
          <w:szCs w:val="24"/>
        </w:rPr>
      </w:pPr>
    </w:p>
    <w:p w:rsidR="00F14269" w:rsidRPr="00233261" w:rsidRDefault="0007064E"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The discussion then </w:t>
      </w:r>
      <w:r w:rsidR="00D42992" w:rsidRPr="00233261">
        <w:rPr>
          <w:rFonts w:ascii="Times New Roman" w:hAnsi="Times New Roman" w:cs="Times New Roman"/>
          <w:sz w:val="24"/>
          <w:szCs w:val="24"/>
        </w:rPr>
        <w:t>centered</w:t>
      </w:r>
      <w:r w:rsidRPr="00233261">
        <w:rPr>
          <w:rFonts w:ascii="Times New Roman" w:hAnsi="Times New Roman" w:cs="Times New Roman"/>
          <w:sz w:val="24"/>
          <w:szCs w:val="24"/>
        </w:rPr>
        <w:t xml:space="preserve"> on the </w:t>
      </w:r>
      <w:r w:rsidR="00F14269" w:rsidRPr="00233261">
        <w:rPr>
          <w:rFonts w:ascii="Times New Roman" w:hAnsi="Times New Roman" w:cs="Times New Roman"/>
          <w:sz w:val="24"/>
          <w:szCs w:val="24"/>
        </w:rPr>
        <w:t xml:space="preserve">priority enterprises for the two areas </w:t>
      </w:r>
      <w:r w:rsidRPr="00233261">
        <w:rPr>
          <w:rFonts w:ascii="Times New Roman" w:hAnsi="Times New Roman" w:cs="Times New Roman"/>
          <w:sz w:val="24"/>
          <w:szCs w:val="24"/>
        </w:rPr>
        <w:t xml:space="preserve">to realize the vision </w:t>
      </w:r>
      <w:r w:rsidR="00F14269" w:rsidRPr="00233261">
        <w:rPr>
          <w:rFonts w:ascii="Times New Roman" w:hAnsi="Times New Roman" w:cs="Times New Roman"/>
          <w:sz w:val="24"/>
          <w:szCs w:val="24"/>
        </w:rPr>
        <w:t>ar</w:t>
      </w:r>
      <w:r w:rsidRPr="00233261">
        <w:rPr>
          <w:rFonts w:ascii="Times New Roman" w:hAnsi="Times New Roman" w:cs="Times New Roman"/>
          <w:sz w:val="24"/>
          <w:szCs w:val="24"/>
        </w:rPr>
        <w:t>ticulated</w:t>
      </w:r>
      <w:r w:rsidR="00F14269" w:rsidRPr="00233261">
        <w:rPr>
          <w:rFonts w:ascii="Times New Roman" w:hAnsi="Times New Roman" w:cs="Times New Roman"/>
          <w:sz w:val="24"/>
          <w:szCs w:val="24"/>
        </w:rPr>
        <w:t>:</w:t>
      </w:r>
    </w:p>
    <w:p w:rsidR="00F14269" w:rsidRPr="00233261" w:rsidRDefault="0007064E"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The commodities of interest in the </w:t>
      </w:r>
      <w:r w:rsidR="00F14269" w:rsidRPr="00233261">
        <w:rPr>
          <w:rFonts w:ascii="Times New Roman" w:hAnsi="Times New Roman" w:cs="Times New Roman"/>
          <w:sz w:val="24"/>
          <w:szCs w:val="24"/>
        </w:rPr>
        <w:t>Intermediate Savannas (IS)</w:t>
      </w:r>
      <w:r w:rsidRPr="00233261">
        <w:rPr>
          <w:rFonts w:ascii="Times New Roman" w:hAnsi="Times New Roman" w:cs="Times New Roman"/>
          <w:sz w:val="24"/>
          <w:szCs w:val="24"/>
        </w:rPr>
        <w:t xml:space="preserve"> were given as:</w:t>
      </w:r>
    </w:p>
    <w:p w:rsidR="00F14269" w:rsidRPr="00233261" w:rsidRDefault="00F14269" w:rsidP="0097394A">
      <w:pPr>
        <w:pStyle w:val="ListParagraph"/>
        <w:numPr>
          <w:ilvl w:val="0"/>
          <w:numId w:val="4"/>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Orchard Crops: Avocado, Citrus, Guava and Soursop</w:t>
      </w:r>
    </w:p>
    <w:p w:rsidR="00F14269" w:rsidRPr="00233261" w:rsidRDefault="00F14269" w:rsidP="0097394A">
      <w:pPr>
        <w:pStyle w:val="ListParagraph"/>
        <w:numPr>
          <w:ilvl w:val="0"/>
          <w:numId w:val="4"/>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Row cops: Cassava, Corn</w:t>
      </w:r>
      <w:r w:rsidR="005E2310" w:rsidRPr="00233261">
        <w:rPr>
          <w:rFonts w:ascii="Times New Roman" w:hAnsi="Times New Roman" w:cs="Times New Roman"/>
          <w:sz w:val="24"/>
          <w:szCs w:val="24"/>
        </w:rPr>
        <w:t>,</w:t>
      </w:r>
      <w:r w:rsidRPr="00233261">
        <w:rPr>
          <w:rFonts w:ascii="Times New Roman" w:hAnsi="Times New Roman" w:cs="Times New Roman"/>
          <w:sz w:val="24"/>
          <w:szCs w:val="24"/>
        </w:rPr>
        <w:t xml:space="preserve"> Cowpeas and </w:t>
      </w:r>
      <w:r w:rsidR="005E2310" w:rsidRPr="00233261">
        <w:rPr>
          <w:rFonts w:ascii="Times New Roman" w:hAnsi="Times New Roman" w:cs="Times New Roman"/>
          <w:sz w:val="24"/>
          <w:szCs w:val="24"/>
        </w:rPr>
        <w:t>Soybeans</w:t>
      </w:r>
    </w:p>
    <w:p w:rsidR="00F14269" w:rsidRPr="00233261" w:rsidRDefault="00F14269" w:rsidP="0097394A">
      <w:pPr>
        <w:pStyle w:val="ListParagraph"/>
        <w:numPr>
          <w:ilvl w:val="0"/>
          <w:numId w:val="4"/>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lastRenderedPageBreak/>
        <w:t>Livestock: Cattle and small ruminants (Sheep)</w:t>
      </w:r>
    </w:p>
    <w:p w:rsidR="00F14269" w:rsidRPr="00233261" w:rsidRDefault="00F14269" w:rsidP="00E3418B">
      <w:pPr>
        <w:spacing w:after="0" w:line="240" w:lineRule="auto"/>
        <w:jc w:val="both"/>
        <w:rPr>
          <w:rFonts w:ascii="Times New Roman" w:hAnsi="Times New Roman" w:cs="Times New Roman"/>
          <w:sz w:val="24"/>
          <w:szCs w:val="24"/>
        </w:rPr>
      </w:pPr>
    </w:p>
    <w:p w:rsidR="00F14269" w:rsidRPr="00233261" w:rsidRDefault="0007064E"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While the commodities in the </w:t>
      </w:r>
      <w:r w:rsidR="00F14269" w:rsidRPr="00233261">
        <w:rPr>
          <w:rFonts w:ascii="Times New Roman" w:hAnsi="Times New Roman" w:cs="Times New Roman"/>
          <w:sz w:val="24"/>
          <w:szCs w:val="24"/>
        </w:rPr>
        <w:t>Rupununi Savannahs (RS)</w:t>
      </w:r>
      <w:r w:rsidRPr="00233261">
        <w:rPr>
          <w:rFonts w:ascii="Times New Roman" w:hAnsi="Times New Roman" w:cs="Times New Roman"/>
          <w:sz w:val="24"/>
          <w:szCs w:val="24"/>
        </w:rPr>
        <w:t xml:space="preserve"> were:</w:t>
      </w:r>
      <w:r w:rsidR="00F14269" w:rsidRPr="00233261">
        <w:rPr>
          <w:rFonts w:ascii="Times New Roman" w:hAnsi="Times New Roman" w:cs="Times New Roman"/>
          <w:sz w:val="24"/>
          <w:szCs w:val="24"/>
        </w:rPr>
        <w:t xml:space="preserve"> </w:t>
      </w:r>
    </w:p>
    <w:p w:rsidR="00F14269" w:rsidRPr="00233261" w:rsidRDefault="00F14269" w:rsidP="0097394A">
      <w:pPr>
        <w:pStyle w:val="ListParagraph"/>
        <w:numPr>
          <w:ilvl w:val="0"/>
          <w:numId w:val="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Orchard Crops: Citrus, Guava, Mango and Passion Fruit</w:t>
      </w:r>
    </w:p>
    <w:p w:rsidR="00F14269" w:rsidRPr="00233261" w:rsidRDefault="00F14269" w:rsidP="0097394A">
      <w:pPr>
        <w:pStyle w:val="ListParagraph"/>
        <w:numPr>
          <w:ilvl w:val="0"/>
          <w:numId w:val="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Row cops: Cassava, Corn, Rice and </w:t>
      </w:r>
      <w:r w:rsidR="005E2310" w:rsidRPr="00233261">
        <w:rPr>
          <w:rFonts w:ascii="Times New Roman" w:hAnsi="Times New Roman" w:cs="Times New Roman"/>
          <w:sz w:val="24"/>
          <w:szCs w:val="24"/>
        </w:rPr>
        <w:t>Soybeans</w:t>
      </w:r>
    </w:p>
    <w:p w:rsidR="00F14269" w:rsidRPr="00233261" w:rsidRDefault="00F14269" w:rsidP="0097394A">
      <w:pPr>
        <w:pStyle w:val="ListParagraph"/>
        <w:numPr>
          <w:ilvl w:val="0"/>
          <w:numId w:val="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Livestock: Beef Cattle and small ruminants (Sheep and goats)</w:t>
      </w:r>
    </w:p>
    <w:p w:rsidR="00F14269" w:rsidRPr="00233261" w:rsidRDefault="00F14269" w:rsidP="00E3418B">
      <w:pPr>
        <w:spacing w:after="0" w:line="240" w:lineRule="auto"/>
        <w:jc w:val="both"/>
        <w:rPr>
          <w:rFonts w:ascii="Times New Roman" w:hAnsi="Times New Roman" w:cs="Times New Roman"/>
          <w:sz w:val="24"/>
          <w:szCs w:val="24"/>
        </w:rPr>
      </w:pPr>
    </w:p>
    <w:p w:rsidR="00F14269" w:rsidRPr="00233261" w:rsidRDefault="00F14269"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The research needs to support the vision </w:t>
      </w:r>
      <w:r w:rsidR="0007064E" w:rsidRPr="00233261">
        <w:rPr>
          <w:rFonts w:ascii="Times New Roman" w:hAnsi="Times New Roman" w:cs="Times New Roman"/>
          <w:sz w:val="24"/>
          <w:szCs w:val="24"/>
        </w:rPr>
        <w:t xml:space="preserve">and the production of the commodities envisioned </w:t>
      </w:r>
      <w:r w:rsidRPr="00233261">
        <w:rPr>
          <w:rFonts w:ascii="Times New Roman" w:hAnsi="Times New Roman" w:cs="Times New Roman"/>
          <w:sz w:val="24"/>
          <w:szCs w:val="24"/>
        </w:rPr>
        <w:t>are related to the following challenges which are faced in the two ecosystems:</w:t>
      </w:r>
    </w:p>
    <w:p w:rsidR="007316EC" w:rsidRDefault="007316EC" w:rsidP="00E3418B">
      <w:pPr>
        <w:spacing w:after="0" w:line="240" w:lineRule="auto"/>
        <w:jc w:val="both"/>
        <w:rPr>
          <w:rFonts w:ascii="Times New Roman" w:hAnsi="Times New Roman" w:cs="Times New Roman"/>
          <w:b/>
          <w:sz w:val="24"/>
          <w:szCs w:val="24"/>
        </w:rPr>
      </w:pPr>
    </w:p>
    <w:p w:rsidR="00F14269" w:rsidRPr="00B545B5" w:rsidRDefault="00F14269" w:rsidP="00E3418B">
      <w:pPr>
        <w:spacing w:after="0" w:line="240" w:lineRule="auto"/>
        <w:jc w:val="both"/>
        <w:rPr>
          <w:rFonts w:ascii="Times New Roman" w:hAnsi="Times New Roman" w:cs="Times New Roman"/>
          <w:i/>
          <w:sz w:val="24"/>
          <w:szCs w:val="24"/>
        </w:rPr>
      </w:pPr>
      <w:r w:rsidRPr="00B545B5">
        <w:rPr>
          <w:rFonts w:ascii="Times New Roman" w:hAnsi="Times New Roman" w:cs="Times New Roman"/>
          <w:i/>
          <w:sz w:val="24"/>
          <w:szCs w:val="24"/>
        </w:rPr>
        <w:t>Intermediate Savannas (IS)</w:t>
      </w:r>
    </w:p>
    <w:p w:rsidR="00F14269" w:rsidRPr="00233261" w:rsidRDefault="00F14269" w:rsidP="0097394A">
      <w:pPr>
        <w:pStyle w:val="ListParagraph"/>
        <w:numPr>
          <w:ilvl w:val="0"/>
          <w:numId w:val="6"/>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Water management as a result of drought and the poor water holding capacity of the soils</w:t>
      </w:r>
    </w:p>
    <w:p w:rsidR="00F14269" w:rsidRPr="00233261" w:rsidRDefault="00F14269" w:rsidP="0097394A">
      <w:pPr>
        <w:pStyle w:val="ListParagraph"/>
        <w:numPr>
          <w:ilvl w:val="0"/>
          <w:numId w:val="6"/>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Low yielding varieties, acid, low fertility soils and poor crop nutrition</w:t>
      </w:r>
    </w:p>
    <w:p w:rsidR="00F14269" w:rsidRPr="00233261" w:rsidRDefault="00F14269" w:rsidP="0097394A">
      <w:pPr>
        <w:pStyle w:val="ListParagraph"/>
        <w:numPr>
          <w:ilvl w:val="0"/>
          <w:numId w:val="6"/>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Poor quality forages and low management of pastures, need for mineral supplements</w:t>
      </w:r>
    </w:p>
    <w:p w:rsidR="00F14269" w:rsidRPr="00233261" w:rsidRDefault="00F14269" w:rsidP="0097394A">
      <w:pPr>
        <w:pStyle w:val="ListParagraph"/>
        <w:numPr>
          <w:ilvl w:val="0"/>
          <w:numId w:val="6"/>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Need for improved breeds and enhancement of genetic stock </w:t>
      </w:r>
    </w:p>
    <w:p w:rsidR="00E3418B" w:rsidRPr="00233261" w:rsidRDefault="00E3418B" w:rsidP="00E3418B">
      <w:pPr>
        <w:spacing w:after="0" w:line="240" w:lineRule="auto"/>
        <w:jc w:val="both"/>
        <w:rPr>
          <w:rFonts w:ascii="Times New Roman" w:hAnsi="Times New Roman" w:cs="Times New Roman"/>
          <w:b/>
          <w:sz w:val="24"/>
          <w:szCs w:val="24"/>
        </w:rPr>
      </w:pPr>
    </w:p>
    <w:p w:rsidR="00F14269" w:rsidRPr="00B545B5" w:rsidRDefault="00F14269" w:rsidP="00E3418B">
      <w:pPr>
        <w:spacing w:after="0" w:line="240" w:lineRule="auto"/>
        <w:jc w:val="both"/>
        <w:rPr>
          <w:rFonts w:ascii="Times New Roman" w:hAnsi="Times New Roman" w:cs="Times New Roman"/>
          <w:i/>
          <w:sz w:val="24"/>
          <w:szCs w:val="24"/>
        </w:rPr>
      </w:pPr>
      <w:r w:rsidRPr="00B545B5">
        <w:rPr>
          <w:rFonts w:ascii="Times New Roman" w:hAnsi="Times New Roman" w:cs="Times New Roman"/>
          <w:i/>
          <w:sz w:val="24"/>
          <w:szCs w:val="24"/>
        </w:rPr>
        <w:t xml:space="preserve">Rupununi Savannahs (RS) </w:t>
      </w:r>
    </w:p>
    <w:p w:rsidR="00F14269" w:rsidRPr="00233261" w:rsidRDefault="00F14269" w:rsidP="0097394A">
      <w:pPr>
        <w:pStyle w:val="ListParagraph"/>
        <w:numPr>
          <w:ilvl w:val="0"/>
          <w:numId w:val="7"/>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Water management as a result of drought followed by floods</w:t>
      </w:r>
    </w:p>
    <w:p w:rsidR="00F14269" w:rsidRPr="00233261" w:rsidRDefault="00F14269" w:rsidP="0097394A">
      <w:pPr>
        <w:pStyle w:val="ListParagraph"/>
        <w:numPr>
          <w:ilvl w:val="0"/>
          <w:numId w:val="7"/>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Low yielding varieties, acid, low fertility soils and poor crop nutrition</w:t>
      </w:r>
    </w:p>
    <w:p w:rsidR="00F14269" w:rsidRPr="00233261" w:rsidRDefault="00F14269" w:rsidP="0097394A">
      <w:pPr>
        <w:pStyle w:val="ListParagraph"/>
        <w:numPr>
          <w:ilvl w:val="0"/>
          <w:numId w:val="7"/>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Poor quality forages and low management of pastures, need for mineral supplements</w:t>
      </w:r>
    </w:p>
    <w:p w:rsidR="00F14269" w:rsidRPr="00233261" w:rsidRDefault="00F14269" w:rsidP="0097394A">
      <w:pPr>
        <w:pStyle w:val="ListParagraph"/>
        <w:numPr>
          <w:ilvl w:val="0"/>
          <w:numId w:val="7"/>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Need for improve breeds and enhancement of genetic stock </w:t>
      </w:r>
    </w:p>
    <w:p w:rsidR="00F14269" w:rsidRPr="00233261" w:rsidRDefault="00F14269" w:rsidP="00E3418B">
      <w:pPr>
        <w:spacing w:after="0" w:line="240" w:lineRule="auto"/>
        <w:jc w:val="both"/>
        <w:rPr>
          <w:rFonts w:ascii="Times New Roman" w:hAnsi="Times New Roman" w:cs="Times New Roman"/>
          <w:sz w:val="24"/>
          <w:szCs w:val="24"/>
        </w:rPr>
      </w:pPr>
    </w:p>
    <w:p w:rsidR="0007064E" w:rsidRPr="00233261" w:rsidRDefault="0007064E"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This meeting was very fruitful as it gave the consultant a solid base on which to assess the other activities on this first mission.</w:t>
      </w:r>
    </w:p>
    <w:p w:rsidR="00F14269" w:rsidRPr="00233261" w:rsidRDefault="00F14269" w:rsidP="00E3418B">
      <w:pPr>
        <w:spacing w:after="0" w:line="240" w:lineRule="auto"/>
        <w:jc w:val="both"/>
        <w:rPr>
          <w:rFonts w:ascii="Times New Roman" w:hAnsi="Times New Roman" w:cs="Times New Roman"/>
          <w:sz w:val="24"/>
          <w:szCs w:val="24"/>
        </w:rPr>
      </w:pPr>
    </w:p>
    <w:p w:rsidR="00F14269" w:rsidRPr="00D02587" w:rsidRDefault="00C2528F" w:rsidP="00D02587">
      <w:pPr>
        <w:pStyle w:val="Heading2"/>
        <w:rPr>
          <w:sz w:val="24"/>
          <w:szCs w:val="24"/>
        </w:rPr>
      </w:pPr>
      <w:bookmarkStart w:id="6" w:name="_Toc459965480"/>
      <w:r w:rsidRPr="00D02587">
        <w:rPr>
          <w:sz w:val="24"/>
          <w:szCs w:val="24"/>
        </w:rPr>
        <w:t xml:space="preserve">Meetings with </w:t>
      </w:r>
      <w:r w:rsidR="00CC2AD3">
        <w:rPr>
          <w:sz w:val="24"/>
          <w:szCs w:val="24"/>
        </w:rPr>
        <w:t xml:space="preserve">other </w:t>
      </w:r>
      <w:r w:rsidRPr="00D02587">
        <w:rPr>
          <w:sz w:val="24"/>
          <w:szCs w:val="24"/>
        </w:rPr>
        <w:t>k</w:t>
      </w:r>
      <w:r w:rsidR="003F6075" w:rsidRPr="00D02587">
        <w:rPr>
          <w:sz w:val="24"/>
          <w:szCs w:val="24"/>
        </w:rPr>
        <w:t>ey stakeholders in Guyana</w:t>
      </w:r>
      <w:bookmarkEnd w:id="6"/>
      <w:r w:rsidR="003F6075" w:rsidRPr="00D02587">
        <w:rPr>
          <w:sz w:val="24"/>
          <w:szCs w:val="24"/>
        </w:rPr>
        <w:t xml:space="preserve"> </w:t>
      </w:r>
    </w:p>
    <w:p w:rsidR="00F14269" w:rsidRPr="00233261" w:rsidRDefault="00F14269" w:rsidP="00E3418B">
      <w:pPr>
        <w:spacing w:after="0" w:line="240" w:lineRule="auto"/>
        <w:jc w:val="both"/>
        <w:rPr>
          <w:rFonts w:ascii="Times New Roman" w:hAnsi="Times New Roman" w:cs="Times New Roman"/>
          <w:sz w:val="24"/>
          <w:szCs w:val="24"/>
        </w:rPr>
      </w:pPr>
    </w:p>
    <w:p w:rsidR="00F14269" w:rsidRPr="00D02587" w:rsidRDefault="004C60D2" w:rsidP="00E3418B">
      <w:pPr>
        <w:spacing w:after="0" w:line="240" w:lineRule="auto"/>
        <w:jc w:val="both"/>
        <w:rPr>
          <w:rFonts w:ascii="Times New Roman" w:hAnsi="Times New Roman" w:cs="Times New Roman"/>
          <w:i/>
          <w:sz w:val="24"/>
          <w:szCs w:val="24"/>
        </w:rPr>
      </w:pPr>
      <w:r w:rsidRPr="00D02587">
        <w:rPr>
          <w:rFonts w:ascii="Times New Roman" w:hAnsi="Times New Roman" w:cs="Times New Roman"/>
          <w:i/>
          <w:sz w:val="24"/>
          <w:szCs w:val="24"/>
        </w:rPr>
        <w:t>Meeting with the FAO Representative in Guyana – Mr Reuben Robertson</w:t>
      </w:r>
    </w:p>
    <w:p w:rsidR="006D4304" w:rsidRPr="00233261" w:rsidRDefault="006D4304" w:rsidP="00E3418B">
      <w:pPr>
        <w:spacing w:after="0" w:line="240" w:lineRule="auto"/>
        <w:jc w:val="both"/>
        <w:rPr>
          <w:rFonts w:ascii="Times New Roman" w:hAnsi="Times New Roman" w:cs="Times New Roman"/>
          <w:sz w:val="24"/>
          <w:szCs w:val="24"/>
        </w:rPr>
      </w:pPr>
    </w:p>
    <w:p w:rsidR="006E6A9F" w:rsidRPr="00233261" w:rsidRDefault="006D4304"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Mr Robertson was quite receptive to the proposed programme. He pledged the support of FAO in any way possible. </w:t>
      </w:r>
      <w:r w:rsidR="006E6A9F" w:rsidRPr="00233261">
        <w:rPr>
          <w:rFonts w:ascii="Times New Roman" w:hAnsi="Times New Roman" w:cs="Times New Roman"/>
          <w:sz w:val="24"/>
          <w:szCs w:val="24"/>
        </w:rPr>
        <w:t>He said FAO is strong partner in the development of agriculture in Guyana and would be willing to give support to the programme in its various areas of competence.</w:t>
      </w:r>
    </w:p>
    <w:p w:rsidR="006E6A9F" w:rsidRPr="00233261" w:rsidRDefault="006E6A9F" w:rsidP="00E3418B">
      <w:pPr>
        <w:spacing w:after="0" w:line="240" w:lineRule="auto"/>
        <w:jc w:val="both"/>
        <w:rPr>
          <w:rFonts w:ascii="Times New Roman" w:hAnsi="Times New Roman" w:cs="Times New Roman"/>
          <w:sz w:val="24"/>
          <w:szCs w:val="24"/>
        </w:rPr>
      </w:pPr>
    </w:p>
    <w:p w:rsidR="006D4304" w:rsidRPr="00233261" w:rsidRDefault="006D4304"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He was particularly interested in the </w:t>
      </w:r>
      <w:r w:rsidR="00140795" w:rsidRPr="00233261">
        <w:rPr>
          <w:rFonts w:ascii="Times New Roman" w:hAnsi="Times New Roman" w:cs="Times New Roman"/>
          <w:sz w:val="24"/>
          <w:szCs w:val="24"/>
        </w:rPr>
        <w:t xml:space="preserve">development of the new abattoir in Region 5. He felt it should be modular to cater for further expansion and the use of new technologies. As a result of his interest in the abattoir, I shared </w:t>
      </w:r>
      <w:r w:rsidR="005E2310" w:rsidRPr="00233261">
        <w:rPr>
          <w:rFonts w:ascii="Times New Roman" w:hAnsi="Times New Roman" w:cs="Times New Roman"/>
          <w:sz w:val="24"/>
          <w:szCs w:val="24"/>
        </w:rPr>
        <w:t>h</w:t>
      </w:r>
      <w:r w:rsidR="00140795" w:rsidRPr="00233261">
        <w:rPr>
          <w:rFonts w:ascii="Times New Roman" w:hAnsi="Times New Roman" w:cs="Times New Roman"/>
          <w:sz w:val="24"/>
          <w:szCs w:val="24"/>
        </w:rPr>
        <w:t xml:space="preserve">is contact information with Mr Bill Anderson, Consultant, Component 3. </w:t>
      </w:r>
    </w:p>
    <w:p w:rsidR="002E56A5" w:rsidRPr="00233261" w:rsidRDefault="002E56A5" w:rsidP="00E3418B">
      <w:pPr>
        <w:spacing w:after="0" w:line="240" w:lineRule="auto"/>
        <w:jc w:val="both"/>
        <w:rPr>
          <w:rFonts w:ascii="Times New Roman" w:hAnsi="Times New Roman" w:cs="Times New Roman"/>
          <w:sz w:val="24"/>
          <w:szCs w:val="24"/>
        </w:rPr>
      </w:pPr>
    </w:p>
    <w:p w:rsidR="002E56A5" w:rsidRPr="00233261" w:rsidRDefault="00140795"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Mr Robertson was also interested in what he called the “capacity building of farmers.”  He felt this could be best achieved through a market approach where extension was demand driven. In this approach capacity building is achieved through the strengthening of Farm organisations and producer Groups</w:t>
      </w:r>
      <w:r w:rsidR="002E56A5" w:rsidRPr="00233261">
        <w:rPr>
          <w:rFonts w:ascii="Times New Roman" w:hAnsi="Times New Roman" w:cs="Times New Roman"/>
          <w:sz w:val="24"/>
          <w:szCs w:val="24"/>
        </w:rPr>
        <w:t xml:space="preserve"> and the development of value chains for the commodities of interest</w:t>
      </w:r>
      <w:r w:rsidRPr="00233261">
        <w:rPr>
          <w:rFonts w:ascii="Times New Roman" w:hAnsi="Times New Roman" w:cs="Times New Roman"/>
          <w:sz w:val="24"/>
          <w:szCs w:val="24"/>
        </w:rPr>
        <w:t>.</w:t>
      </w:r>
      <w:r w:rsidR="002E56A5" w:rsidRPr="00233261">
        <w:rPr>
          <w:rFonts w:ascii="Times New Roman" w:hAnsi="Times New Roman" w:cs="Times New Roman"/>
          <w:sz w:val="24"/>
          <w:szCs w:val="24"/>
        </w:rPr>
        <w:t xml:space="preserve"> He also mentioned the strengthening of the Extension system through the use of Farmer Field Schools (FFS) a methodology that FAO has pioneered in the Caribbean.</w:t>
      </w:r>
    </w:p>
    <w:p w:rsidR="002E56A5" w:rsidRPr="00233261" w:rsidRDefault="002E56A5" w:rsidP="00E3418B">
      <w:pPr>
        <w:spacing w:after="0" w:line="240" w:lineRule="auto"/>
        <w:jc w:val="both"/>
        <w:rPr>
          <w:rFonts w:ascii="Times New Roman" w:hAnsi="Times New Roman" w:cs="Times New Roman"/>
          <w:sz w:val="24"/>
          <w:szCs w:val="24"/>
        </w:rPr>
      </w:pPr>
    </w:p>
    <w:p w:rsidR="00140795" w:rsidRPr="00233261" w:rsidRDefault="002E56A5"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In the present programme he felt that farmers could be further advanced by having secondments to the</w:t>
      </w:r>
      <w:r w:rsidR="006E6A9F" w:rsidRPr="00233261">
        <w:rPr>
          <w:rFonts w:ascii="Times New Roman" w:hAnsi="Times New Roman" w:cs="Times New Roman"/>
          <w:sz w:val="24"/>
          <w:szCs w:val="24"/>
        </w:rPr>
        <w:t xml:space="preserve"> proposed agricultural centres and even for best practices demonstration farmers could also be sent to place like Brazil and other countries with similar agricultural challenges. </w:t>
      </w:r>
      <w:r w:rsidRPr="00233261">
        <w:rPr>
          <w:rFonts w:ascii="Times New Roman" w:hAnsi="Times New Roman" w:cs="Times New Roman"/>
          <w:sz w:val="24"/>
          <w:szCs w:val="24"/>
        </w:rPr>
        <w:t xml:space="preserve"> The centres can also provide certification through structured training</w:t>
      </w:r>
      <w:r w:rsidR="00140795" w:rsidRPr="00233261">
        <w:rPr>
          <w:rFonts w:ascii="Times New Roman" w:hAnsi="Times New Roman" w:cs="Times New Roman"/>
          <w:sz w:val="24"/>
          <w:szCs w:val="24"/>
        </w:rPr>
        <w:t xml:space="preserve"> </w:t>
      </w:r>
      <w:r w:rsidRPr="00233261">
        <w:rPr>
          <w:rFonts w:ascii="Times New Roman" w:hAnsi="Times New Roman" w:cs="Times New Roman"/>
          <w:sz w:val="24"/>
          <w:szCs w:val="24"/>
        </w:rPr>
        <w:t>to suitable persons in the areas to replenish the Extension services.</w:t>
      </w:r>
    </w:p>
    <w:p w:rsidR="004C60D2" w:rsidRPr="00233261" w:rsidRDefault="004C60D2" w:rsidP="00E3418B">
      <w:pPr>
        <w:spacing w:after="0" w:line="240" w:lineRule="auto"/>
        <w:jc w:val="both"/>
        <w:rPr>
          <w:rFonts w:ascii="Times New Roman" w:hAnsi="Times New Roman" w:cs="Times New Roman"/>
          <w:sz w:val="24"/>
          <w:szCs w:val="24"/>
        </w:rPr>
      </w:pPr>
    </w:p>
    <w:p w:rsidR="004C60D2" w:rsidRPr="00D02587" w:rsidRDefault="004C60D2" w:rsidP="00E3418B">
      <w:pPr>
        <w:spacing w:after="0" w:line="240" w:lineRule="auto"/>
        <w:jc w:val="both"/>
        <w:rPr>
          <w:rFonts w:ascii="Times New Roman" w:hAnsi="Times New Roman" w:cs="Times New Roman"/>
          <w:i/>
          <w:sz w:val="24"/>
          <w:szCs w:val="24"/>
        </w:rPr>
      </w:pPr>
      <w:r w:rsidRPr="00D02587">
        <w:rPr>
          <w:rFonts w:ascii="Times New Roman" w:hAnsi="Times New Roman" w:cs="Times New Roman"/>
          <w:i/>
          <w:sz w:val="24"/>
          <w:szCs w:val="24"/>
        </w:rPr>
        <w:t xml:space="preserve">Meeting with the IICA Representative in Guyana – </w:t>
      </w:r>
      <w:r w:rsidR="00BC290E" w:rsidRPr="00D02587">
        <w:rPr>
          <w:rFonts w:ascii="Times New Roman" w:hAnsi="Times New Roman" w:cs="Times New Roman"/>
          <w:i/>
          <w:sz w:val="24"/>
          <w:szCs w:val="24"/>
        </w:rPr>
        <w:t>Mr Wilmot Garnett</w:t>
      </w:r>
    </w:p>
    <w:p w:rsidR="00D82D4C" w:rsidRPr="00233261" w:rsidRDefault="006E6A9F"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The IICA representative was similarly quite receptive to the programme. He indicated that </w:t>
      </w:r>
      <w:r w:rsidR="00D82D4C" w:rsidRPr="00233261">
        <w:rPr>
          <w:rFonts w:ascii="Times New Roman" w:hAnsi="Times New Roman" w:cs="Times New Roman"/>
          <w:sz w:val="24"/>
          <w:szCs w:val="24"/>
        </w:rPr>
        <w:t xml:space="preserve">IICA is interested in an integrated approach to agricultural development utilizing private/public partnerships. He mentioned the IICA agro-tourism programme in the Caribbean as a good example of a working private/public partnership. He also mentioned that IICA is working </w:t>
      </w:r>
      <w:r w:rsidR="00393F5E" w:rsidRPr="00233261">
        <w:rPr>
          <w:rFonts w:ascii="Times New Roman" w:hAnsi="Times New Roman" w:cs="Times New Roman"/>
          <w:sz w:val="24"/>
          <w:szCs w:val="24"/>
        </w:rPr>
        <w:t xml:space="preserve">with </w:t>
      </w:r>
      <w:r w:rsidR="00D82D4C" w:rsidRPr="00233261">
        <w:rPr>
          <w:rFonts w:ascii="Times New Roman" w:hAnsi="Times New Roman" w:cs="Times New Roman"/>
          <w:sz w:val="24"/>
          <w:szCs w:val="24"/>
        </w:rPr>
        <w:t>Conservation International (CI) in Guyana which had the same approach.</w:t>
      </w:r>
    </w:p>
    <w:p w:rsidR="00D82D4C" w:rsidRPr="00233261" w:rsidRDefault="00D82D4C" w:rsidP="00E3418B">
      <w:pPr>
        <w:spacing w:after="0" w:line="240" w:lineRule="auto"/>
        <w:jc w:val="both"/>
        <w:rPr>
          <w:rFonts w:ascii="Times New Roman" w:hAnsi="Times New Roman" w:cs="Times New Roman"/>
          <w:sz w:val="24"/>
          <w:szCs w:val="24"/>
        </w:rPr>
      </w:pPr>
    </w:p>
    <w:p w:rsidR="00D82D4C" w:rsidRPr="00233261" w:rsidRDefault="00D82D4C"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Mr Garnett also mentioned the present </w:t>
      </w:r>
      <w:r w:rsidR="003E68D3" w:rsidRPr="00233261">
        <w:rPr>
          <w:rFonts w:ascii="Times New Roman" w:hAnsi="Times New Roman" w:cs="Times New Roman"/>
          <w:sz w:val="24"/>
          <w:szCs w:val="24"/>
        </w:rPr>
        <w:t xml:space="preserve">SPSS programme </w:t>
      </w:r>
      <w:r w:rsidRPr="00233261">
        <w:rPr>
          <w:rFonts w:ascii="Times New Roman" w:hAnsi="Times New Roman" w:cs="Times New Roman"/>
          <w:sz w:val="24"/>
          <w:szCs w:val="24"/>
        </w:rPr>
        <w:t>which IICA is spearheading in the Caribbean with support from the European Union (EU). This programme he pointed out is</w:t>
      </w:r>
      <w:r w:rsidR="00AD2E9A" w:rsidRPr="00233261">
        <w:rPr>
          <w:rFonts w:ascii="Times New Roman" w:hAnsi="Times New Roman" w:cs="Times New Roman"/>
          <w:sz w:val="24"/>
          <w:szCs w:val="24"/>
        </w:rPr>
        <w:t xml:space="preserve"> in the process of developing </w:t>
      </w:r>
      <w:r w:rsidRPr="00233261">
        <w:rPr>
          <w:rFonts w:ascii="Times New Roman" w:hAnsi="Times New Roman" w:cs="Times New Roman"/>
          <w:sz w:val="24"/>
          <w:szCs w:val="24"/>
        </w:rPr>
        <w:t>model Bills for the Caribbean in:</w:t>
      </w:r>
    </w:p>
    <w:p w:rsidR="00D82D4C" w:rsidRPr="00233261" w:rsidRDefault="00D82D4C" w:rsidP="0097394A">
      <w:pPr>
        <w:pStyle w:val="ListParagraph"/>
        <w:numPr>
          <w:ilvl w:val="0"/>
          <w:numId w:val="8"/>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Food safety</w:t>
      </w:r>
    </w:p>
    <w:p w:rsidR="00D82D4C" w:rsidRPr="00233261" w:rsidRDefault="00D82D4C" w:rsidP="0097394A">
      <w:pPr>
        <w:pStyle w:val="ListParagraph"/>
        <w:numPr>
          <w:ilvl w:val="0"/>
          <w:numId w:val="8"/>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Plant and Animal Health</w:t>
      </w:r>
    </w:p>
    <w:p w:rsidR="006E6A9F" w:rsidRPr="00233261" w:rsidRDefault="00D82D4C" w:rsidP="0097394A">
      <w:pPr>
        <w:pStyle w:val="ListParagraph"/>
        <w:numPr>
          <w:ilvl w:val="0"/>
          <w:numId w:val="8"/>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Wildlife </w:t>
      </w:r>
    </w:p>
    <w:p w:rsidR="004A5198" w:rsidRPr="00233261" w:rsidRDefault="004A5198"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As well as the harmonization of the national legislations of the countries of the Caribbean in these important areas.</w:t>
      </w:r>
    </w:p>
    <w:p w:rsidR="004A5198" w:rsidRPr="00233261" w:rsidRDefault="004A5198" w:rsidP="00E3418B">
      <w:pPr>
        <w:spacing w:after="0" w:line="240" w:lineRule="auto"/>
        <w:jc w:val="both"/>
        <w:rPr>
          <w:rFonts w:ascii="Times New Roman" w:hAnsi="Times New Roman" w:cs="Times New Roman"/>
          <w:sz w:val="24"/>
          <w:szCs w:val="24"/>
        </w:rPr>
      </w:pPr>
    </w:p>
    <w:p w:rsidR="004A5198" w:rsidRPr="00233261" w:rsidRDefault="004A5198"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Mr Garnett also indicated that IICA is very interested in the Rupununi area </w:t>
      </w:r>
      <w:r w:rsidR="003E68D3" w:rsidRPr="00233261">
        <w:rPr>
          <w:rFonts w:ascii="Times New Roman" w:hAnsi="Times New Roman" w:cs="Times New Roman"/>
          <w:sz w:val="24"/>
          <w:szCs w:val="24"/>
        </w:rPr>
        <w:t>and has been part of some of the initiatives there</w:t>
      </w:r>
      <w:r w:rsidRPr="00233261">
        <w:rPr>
          <w:rFonts w:ascii="Times New Roman" w:hAnsi="Times New Roman" w:cs="Times New Roman"/>
          <w:sz w:val="24"/>
          <w:szCs w:val="24"/>
        </w:rPr>
        <w:t>. Working with the National Drainage and Irrigation Authority</w:t>
      </w:r>
      <w:r w:rsidR="00AD2E9A" w:rsidRPr="00233261">
        <w:rPr>
          <w:rFonts w:ascii="Times New Roman" w:hAnsi="Times New Roman" w:cs="Times New Roman"/>
          <w:sz w:val="24"/>
          <w:szCs w:val="24"/>
        </w:rPr>
        <w:t>,</w:t>
      </w:r>
      <w:r w:rsidRPr="00233261">
        <w:rPr>
          <w:rFonts w:ascii="Times New Roman" w:hAnsi="Times New Roman" w:cs="Times New Roman"/>
          <w:sz w:val="24"/>
          <w:szCs w:val="24"/>
        </w:rPr>
        <w:t xml:space="preserve"> IICA has secured some finances to assist in the design of a catchment area in the Rupununi. IICA has also been </w:t>
      </w:r>
      <w:r w:rsidR="00393F5E" w:rsidRPr="00233261">
        <w:rPr>
          <w:rFonts w:ascii="Times New Roman" w:hAnsi="Times New Roman" w:cs="Times New Roman"/>
          <w:sz w:val="24"/>
          <w:szCs w:val="24"/>
        </w:rPr>
        <w:t>working with Conservation International (CI) in providing support to certain private sector agricultural entities in the Rupununi, These include:</w:t>
      </w:r>
    </w:p>
    <w:p w:rsidR="00393F5E" w:rsidRPr="00233261" w:rsidRDefault="00393F5E" w:rsidP="0097394A">
      <w:pPr>
        <w:pStyle w:val="ListParagraph"/>
        <w:numPr>
          <w:ilvl w:val="0"/>
          <w:numId w:val="8"/>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Dadanowa Ranch</w:t>
      </w:r>
    </w:p>
    <w:p w:rsidR="00393F5E" w:rsidRPr="00233261" w:rsidRDefault="00393F5E" w:rsidP="0097394A">
      <w:pPr>
        <w:pStyle w:val="ListParagraph"/>
        <w:numPr>
          <w:ilvl w:val="0"/>
          <w:numId w:val="8"/>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Santa Fe Farms</w:t>
      </w:r>
    </w:p>
    <w:p w:rsidR="00393F5E" w:rsidRPr="00233261" w:rsidRDefault="00393F5E" w:rsidP="0097394A">
      <w:pPr>
        <w:pStyle w:val="ListParagraph"/>
        <w:numPr>
          <w:ilvl w:val="0"/>
          <w:numId w:val="8"/>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JR Ranch</w:t>
      </w:r>
    </w:p>
    <w:p w:rsidR="00393F5E" w:rsidRPr="00233261" w:rsidRDefault="00393F5E" w:rsidP="00E3418B">
      <w:pPr>
        <w:spacing w:after="0" w:line="240" w:lineRule="auto"/>
        <w:jc w:val="both"/>
        <w:rPr>
          <w:rFonts w:ascii="Times New Roman" w:hAnsi="Times New Roman" w:cs="Times New Roman"/>
          <w:sz w:val="24"/>
          <w:szCs w:val="24"/>
        </w:rPr>
      </w:pPr>
    </w:p>
    <w:p w:rsidR="00393F5E" w:rsidRPr="00233261" w:rsidRDefault="00393F5E"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Mr Garnett was also quite helpful in providing information from their library and providing contact information to other sources of information on specific topics. Information obtained from the library are:</w:t>
      </w:r>
    </w:p>
    <w:p w:rsidR="00393F5E" w:rsidRPr="00233261" w:rsidRDefault="00393F5E" w:rsidP="0097394A">
      <w:pPr>
        <w:pStyle w:val="ListParagraph"/>
        <w:numPr>
          <w:ilvl w:val="0"/>
          <w:numId w:val="9"/>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IICA Strategy for Guyana 2014 -2018</w:t>
      </w:r>
    </w:p>
    <w:p w:rsidR="00393F5E" w:rsidRPr="00233261" w:rsidRDefault="0007064E" w:rsidP="0097394A">
      <w:pPr>
        <w:pStyle w:val="ListParagraph"/>
        <w:numPr>
          <w:ilvl w:val="0"/>
          <w:numId w:val="9"/>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II</w:t>
      </w:r>
      <w:r w:rsidR="00393F5E" w:rsidRPr="00233261">
        <w:rPr>
          <w:rFonts w:ascii="Times New Roman" w:hAnsi="Times New Roman" w:cs="Times New Roman"/>
          <w:sz w:val="24"/>
          <w:szCs w:val="24"/>
        </w:rPr>
        <w:t xml:space="preserve">CA Document - Water to feed the land </w:t>
      </w:r>
    </w:p>
    <w:p w:rsidR="00393F5E" w:rsidRPr="00233261" w:rsidRDefault="00B45D30" w:rsidP="0097394A">
      <w:pPr>
        <w:pStyle w:val="ListParagraph"/>
        <w:numPr>
          <w:ilvl w:val="0"/>
          <w:numId w:val="9"/>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IICA 2014-2018 Medium-Term Plan - Agriculture: Opportunity for development in the Americas</w:t>
      </w:r>
    </w:p>
    <w:p w:rsidR="00B45D30" w:rsidRPr="00233261" w:rsidRDefault="00B45D30" w:rsidP="00E3418B">
      <w:pPr>
        <w:spacing w:after="0" w:line="240" w:lineRule="auto"/>
        <w:jc w:val="both"/>
        <w:rPr>
          <w:rFonts w:ascii="Times New Roman" w:hAnsi="Times New Roman" w:cs="Times New Roman"/>
          <w:sz w:val="24"/>
          <w:szCs w:val="24"/>
        </w:rPr>
      </w:pPr>
    </w:p>
    <w:p w:rsidR="004C60D2" w:rsidRPr="00D02587" w:rsidRDefault="004C60D2" w:rsidP="00E3418B">
      <w:pPr>
        <w:spacing w:after="0" w:line="240" w:lineRule="auto"/>
        <w:jc w:val="both"/>
        <w:rPr>
          <w:rFonts w:ascii="Times New Roman" w:hAnsi="Times New Roman" w:cs="Times New Roman"/>
          <w:i/>
          <w:sz w:val="24"/>
          <w:szCs w:val="24"/>
        </w:rPr>
      </w:pPr>
      <w:r w:rsidRPr="00D02587">
        <w:rPr>
          <w:rFonts w:ascii="Times New Roman" w:hAnsi="Times New Roman" w:cs="Times New Roman"/>
          <w:i/>
          <w:sz w:val="24"/>
          <w:szCs w:val="24"/>
        </w:rPr>
        <w:t>Meeting with the De</w:t>
      </w:r>
      <w:r w:rsidR="00DA09D5" w:rsidRPr="00D02587">
        <w:rPr>
          <w:rFonts w:ascii="Times New Roman" w:hAnsi="Times New Roman" w:cs="Times New Roman"/>
          <w:i/>
          <w:sz w:val="24"/>
          <w:szCs w:val="24"/>
        </w:rPr>
        <w:t>puty Chief Hydrometerological Officer – Dr Garvin Cummings</w:t>
      </w:r>
    </w:p>
    <w:p w:rsidR="00B45D30" w:rsidRPr="00233261" w:rsidRDefault="00B45D30"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The meeting with Dr Cummin</w:t>
      </w:r>
      <w:r w:rsidR="006D189E" w:rsidRPr="00233261">
        <w:rPr>
          <w:rFonts w:ascii="Times New Roman" w:hAnsi="Times New Roman" w:cs="Times New Roman"/>
          <w:sz w:val="24"/>
          <w:szCs w:val="24"/>
        </w:rPr>
        <w:t>gs was mainly to obtain recent W</w:t>
      </w:r>
      <w:r w:rsidRPr="00233261">
        <w:rPr>
          <w:rFonts w:ascii="Times New Roman" w:hAnsi="Times New Roman" w:cs="Times New Roman"/>
          <w:sz w:val="24"/>
          <w:szCs w:val="24"/>
        </w:rPr>
        <w:t>eather and Climate data on the two areas of interest Regions 9 and 10 and to discuss his Depar</w:t>
      </w:r>
      <w:r w:rsidR="006D189E" w:rsidRPr="00233261">
        <w:rPr>
          <w:rFonts w:ascii="Times New Roman" w:hAnsi="Times New Roman" w:cs="Times New Roman"/>
          <w:sz w:val="24"/>
          <w:szCs w:val="24"/>
        </w:rPr>
        <w:t xml:space="preserve">tment’s ability to provide </w:t>
      </w:r>
      <w:r w:rsidRPr="00233261">
        <w:rPr>
          <w:rFonts w:ascii="Times New Roman" w:hAnsi="Times New Roman" w:cs="Times New Roman"/>
          <w:sz w:val="24"/>
          <w:szCs w:val="24"/>
        </w:rPr>
        <w:t>forecasting and early warning systems to the agriculture sector in Guyana, particularly in the era of strong climate variability and climate change.</w:t>
      </w:r>
    </w:p>
    <w:p w:rsidR="00B45D30" w:rsidRPr="00233261" w:rsidRDefault="00B45D30" w:rsidP="00E3418B">
      <w:pPr>
        <w:spacing w:after="0" w:line="240" w:lineRule="auto"/>
        <w:jc w:val="both"/>
        <w:rPr>
          <w:rFonts w:ascii="Times New Roman" w:hAnsi="Times New Roman" w:cs="Times New Roman"/>
          <w:sz w:val="24"/>
          <w:szCs w:val="24"/>
        </w:rPr>
      </w:pPr>
    </w:p>
    <w:p w:rsidR="006D189E" w:rsidRPr="00233261" w:rsidRDefault="00B45D30"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lastRenderedPageBreak/>
        <w:t>Dr Cummi</w:t>
      </w:r>
      <w:r w:rsidR="006D189E" w:rsidRPr="00233261">
        <w:rPr>
          <w:rFonts w:ascii="Times New Roman" w:hAnsi="Times New Roman" w:cs="Times New Roman"/>
          <w:sz w:val="24"/>
          <w:szCs w:val="24"/>
        </w:rPr>
        <w:t>n</w:t>
      </w:r>
      <w:r w:rsidRPr="00233261">
        <w:rPr>
          <w:rFonts w:ascii="Times New Roman" w:hAnsi="Times New Roman" w:cs="Times New Roman"/>
          <w:sz w:val="24"/>
          <w:szCs w:val="24"/>
        </w:rPr>
        <w:t xml:space="preserve">gs </w:t>
      </w:r>
      <w:r w:rsidR="006D189E" w:rsidRPr="00233261">
        <w:rPr>
          <w:rFonts w:ascii="Times New Roman" w:hAnsi="Times New Roman" w:cs="Times New Roman"/>
          <w:sz w:val="24"/>
          <w:szCs w:val="24"/>
        </w:rPr>
        <w:t xml:space="preserve">indicated that there </w:t>
      </w:r>
      <w:r w:rsidRPr="00233261">
        <w:rPr>
          <w:rFonts w:ascii="Times New Roman" w:hAnsi="Times New Roman" w:cs="Times New Roman"/>
          <w:sz w:val="24"/>
          <w:szCs w:val="24"/>
        </w:rPr>
        <w:t xml:space="preserve">was </w:t>
      </w:r>
      <w:r w:rsidR="006D189E" w:rsidRPr="00233261">
        <w:rPr>
          <w:rFonts w:ascii="Times New Roman" w:hAnsi="Times New Roman" w:cs="Times New Roman"/>
          <w:sz w:val="24"/>
          <w:szCs w:val="24"/>
        </w:rPr>
        <w:t>limited data available for the two areas and the Department was presently in the process of supplying instrumentation to some of the districts in the two areas. There was a station at Ebini and one at St Ignatius in the Rupununi and the latest rainfall and temperature data fr</w:t>
      </w:r>
      <w:r w:rsidR="0007064E" w:rsidRPr="00233261">
        <w:rPr>
          <w:rFonts w:ascii="Times New Roman" w:hAnsi="Times New Roman" w:cs="Times New Roman"/>
          <w:sz w:val="24"/>
          <w:szCs w:val="24"/>
        </w:rPr>
        <w:t>om these locations was promised and has subsequently been received.</w:t>
      </w:r>
    </w:p>
    <w:p w:rsidR="00903DDF" w:rsidRPr="00233261" w:rsidRDefault="00903DDF" w:rsidP="00E3418B">
      <w:pPr>
        <w:spacing w:after="0" w:line="240" w:lineRule="auto"/>
        <w:jc w:val="both"/>
        <w:rPr>
          <w:rFonts w:ascii="Times New Roman" w:hAnsi="Times New Roman" w:cs="Times New Roman"/>
          <w:sz w:val="24"/>
          <w:szCs w:val="24"/>
        </w:rPr>
      </w:pPr>
    </w:p>
    <w:p w:rsidR="00B45D30" w:rsidRPr="00233261" w:rsidRDefault="006D189E"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As regards the provision of regular and reliable forecasting and early warning to agricultural areas of interest, Dr Cummings indicated that </w:t>
      </w:r>
      <w:r w:rsidR="00903DDF" w:rsidRPr="00233261">
        <w:rPr>
          <w:rFonts w:ascii="Times New Roman" w:hAnsi="Times New Roman" w:cs="Times New Roman"/>
          <w:sz w:val="24"/>
          <w:szCs w:val="24"/>
        </w:rPr>
        <w:t>he recognized the need for these services whi</w:t>
      </w:r>
      <w:r w:rsidR="00F07FB4" w:rsidRPr="00233261">
        <w:rPr>
          <w:rFonts w:ascii="Times New Roman" w:hAnsi="Times New Roman" w:cs="Times New Roman"/>
          <w:sz w:val="24"/>
          <w:szCs w:val="24"/>
        </w:rPr>
        <w:t>c</w:t>
      </w:r>
      <w:r w:rsidR="00903DDF" w:rsidRPr="00233261">
        <w:rPr>
          <w:rFonts w:ascii="Times New Roman" w:hAnsi="Times New Roman" w:cs="Times New Roman"/>
          <w:sz w:val="24"/>
          <w:szCs w:val="24"/>
        </w:rPr>
        <w:t xml:space="preserve">h could be accomplished through the downscaling of models </w:t>
      </w:r>
      <w:r w:rsidR="00F07FB4" w:rsidRPr="00233261">
        <w:rPr>
          <w:rFonts w:ascii="Times New Roman" w:hAnsi="Times New Roman" w:cs="Times New Roman"/>
          <w:sz w:val="24"/>
          <w:szCs w:val="24"/>
        </w:rPr>
        <w:t xml:space="preserve">and projections </w:t>
      </w:r>
      <w:r w:rsidR="00903DDF" w:rsidRPr="00233261">
        <w:rPr>
          <w:rFonts w:ascii="Times New Roman" w:hAnsi="Times New Roman" w:cs="Times New Roman"/>
          <w:sz w:val="24"/>
          <w:szCs w:val="24"/>
        </w:rPr>
        <w:t xml:space="preserve">developed by the Caribbean Institute of Meteorology and Hydrology (CIMH). There was however </w:t>
      </w:r>
      <w:r w:rsidRPr="00233261">
        <w:rPr>
          <w:rFonts w:ascii="Times New Roman" w:hAnsi="Times New Roman" w:cs="Times New Roman"/>
          <w:sz w:val="24"/>
          <w:szCs w:val="24"/>
        </w:rPr>
        <w:t xml:space="preserve">a shortage of </w:t>
      </w:r>
      <w:r w:rsidR="00903DDF" w:rsidRPr="00233261">
        <w:rPr>
          <w:rFonts w:ascii="Times New Roman" w:hAnsi="Times New Roman" w:cs="Times New Roman"/>
          <w:sz w:val="24"/>
          <w:szCs w:val="24"/>
        </w:rPr>
        <w:t xml:space="preserve">both human </w:t>
      </w:r>
      <w:r w:rsidR="00F07FB4" w:rsidRPr="00233261">
        <w:rPr>
          <w:rFonts w:ascii="Times New Roman" w:hAnsi="Times New Roman" w:cs="Times New Roman"/>
          <w:sz w:val="24"/>
          <w:szCs w:val="24"/>
        </w:rPr>
        <w:t xml:space="preserve">and physical </w:t>
      </w:r>
      <w:r w:rsidR="00903DDF" w:rsidRPr="00233261">
        <w:rPr>
          <w:rFonts w:ascii="Times New Roman" w:hAnsi="Times New Roman" w:cs="Times New Roman"/>
          <w:sz w:val="24"/>
          <w:szCs w:val="24"/>
        </w:rPr>
        <w:t>resources which was hampering the developing of these systems.</w:t>
      </w:r>
    </w:p>
    <w:p w:rsidR="00F14269" w:rsidRPr="00233261" w:rsidRDefault="00F14269" w:rsidP="00E3418B">
      <w:pPr>
        <w:spacing w:after="0" w:line="240" w:lineRule="auto"/>
        <w:jc w:val="both"/>
        <w:rPr>
          <w:rFonts w:ascii="Times New Roman" w:hAnsi="Times New Roman" w:cs="Times New Roman"/>
          <w:sz w:val="24"/>
          <w:szCs w:val="24"/>
        </w:rPr>
      </w:pPr>
    </w:p>
    <w:p w:rsidR="00F14269" w:rsidRPr="00D02587" w:rsidRDefault="00DA09D5" w:rsidP="00E3418B">
      <w:pPr>
        <w:spacing w:after="0" w:line="240" w:lineRule="auto"/>
        <w:jc w:val="both"/>
        <w:rPr>
          <w:rFonts w:ascii="Times New Roman" w:hAnsi="Times New Roman" w:cs="Times New Roman"/>
          <w:i/>
          <w:sz w:val="24"/>
          <w:szCs w:val="24"/>
        </w:rPr>
      </w:pPr>
      <w:r w:rsidRPr="00D02587">
        <w:rPr>
          <w:rFonts w:ascii="Times New Roman" w:hAnsi="Times New Roman" w:cs="Times New Roman"/>
          <w:i/>
          <w:sz w:val="24"/>
          <w:szCs w:val="24"/>
        </w:rPr>
        <w:t xml:space="preserve">Meeting with </w:t>
      </w:r>
      <w:r w:rsidR="00BC290E" w:rsidRPr="00D02587">
        <w:rPr>
          <w:rFonts w:ascii="Times New Roman" w:hAnsi="Times New Roman" w:cs="Times New Roman"/>
          <w:i/>
          <w:sz w:val="24"/>
          <w:szCs w:val="24"/>
        </w:rPr>
        <w:t xml:space="preserve">the </w:t>
      </w:r>
      <w:r w:rsidR="006D4304" w:rsidRPr="00D02587">
        <w:rPr>
          <w:rFonts w:ascii="Times New Roman" w:hAnsi="Times New Roman" w:cs="Times New Roman"/>
          <w:i/>
          <w:sz w:val="24"/>
          <w:szCs w:val="24"/>
        </w:rPr>
        <w:t xml:space="preserve">UNDP </w:t>
      </w:r>
      <w:r w:rsidR="00BC290E" w:rsidRPr="00D02587">
        <w:rPr>
          <w:rFonts w:ascii="Times New Roman" w:hAnsi="Times New Roman" w:cs="Times New Roman"/>
          <w:i/>
          <w:sz w:val="24"/>
          <w:szCs w:val="24"/>
        </w:rPr>
        <w:t xml:space="preserve">Programme Specialist, </w:t>
      </w:r>
      <w:r w:rsidR="006D4304" w:rsidRPr="00D02587">
        <w:rPr>
          <w:rFonts w:ascii="Times New Roman" w:hAnsi="Times New Roman" w:cs="Times New Roman"/>
          <w:i/>
          <w:sz w:val="24"/>
          <w:szCs w:val="24"/>
        </w:rPr>
        <w:t>Environment, Extractive Industry &amp; Energy with responsibility for the Guianas Shield Facility – Dr Patrick Chesney</w:t>
      </w:r>
    </w:p>
    <w:p w:rsidR="00CC1A2D" w:rsidRPr="00233261" w:rsidRDefault="00E73266" w:rsidP="00E3418B">
      <w:pPr>
        <w:spacing w:after="0" w:line="240" w:lineRule="auto"/>
        <w:jc w:val="both"/>
        <w:rPr>
          <w:rStyle w:val="apple-converted-space"/>
          <w:rFonts w:ascii="Times New Roman" w:hAnsi="Times New Roman" w:cs="Times New Roman"/>
          <w:sz w:val="24"/>
          <w:szCs w:val="24"/>
          <w:shd w:val="clear" w:color="auto" w:fill="FFFFFF"/>
        </w:rPr>
      </w:pPr>
      <w:r w:rsidRPr="00233261">
        <w:rPr>
          <w:rFonts w:ascii="Times New Roman" w:hAnsi="Times New Roman" w:cs="Times New Roman"/>
          <w:sz w:val="24"/>
          <w:szCs w:val="24"/>
        </w:rPr>
        <w:t xml:space="preserve">Dr Chesney is responsible for the execution of the Amerindian Development Fund (ADP) which is financed </w:t>
      </w:r>
      <w:r w:rsidR="001460F9" w:rsidRPr="00233261">
        <w:rPr>
          <w:rFonts w:ascii="Times New Roman" w:hAnsi="Times New Roman" w:cs="Times New Roman"/>
          <w:sz w:val="24"/>
          <w:szCs w:val="24"/>
        </w:rPr>
        <w:t xml:space="preserve">by </w:t>
      </w:r>
      <w:r w:rsidR="00CC1A2D" w:rsidRPr="00233261">
        <w:rPr>
          <w:rFonts w:ascii="Times New Roman" w:hAnsi="Times New Roman" w:cs="Times New Roman"/>
          <w:sz w:val="24"/>
          <w:szCs w:val="24"/>
        </w:rPr>
        <w:t xml:space="preserve">the </w:t>
      </w:r>
      <w:r w:rsidR="00CC1A2D" w:rsidRPr="00233261">
        <w:rPr>
          <w:rFonts w:ascii="Times New Roman" w:hAnsi="Times New Roman" w:cs="Times New Roman"/>
          <w:sz w:val="24"/>
          <w:szCs w:val="24"/>
          <w:shd w:val="clear" w:color="auto" w:fill="FFFFFF"/>
        </w:rPr>
        <w:t>Guyana REDD+ Investment Fund (GRIF). GRIF is a multi-contributor trust fund for the financing of activities identified under the Government of Guyana’s Low Carbon Development Strategy (LCDS).</w:t>
      </w:r>
      <w:r w:rsidR="00CC1A2D" w:rsidRPr="00233261">
        <w:rPr>
          <w:rStyle w:val="apple-converted-space"/>
          <w:rFonts w:ascii="Times New Roman" w:hAnsi="Times New Roman" w:cs="Times New Roman"/>
          <w:sz w:val="24"/>
          <w:szCs w:val="24"/>
          <w:shd w:val="clear" w:color="auto" w:fill="FFFFFF"/>
        </w:rPr>
        <w:t> </w:t>
      </w:r>
    </w:p>
    <w:p w:rsidR="00704FAD" w:rsidRPr="00233261" w:rsidRDefault="00704FAD" w:rsidP="00E3418B">
      <w:pPr>
        <w:spacing w:after="0" w:line="240" w:lineRule="auto"/>
        <w:jc w:val="both"/>
        <w:rPr>
          <w:rStyle w:val="apple-converted-space"/>
          <w:rFonts w:ascii="Times New Roman" w:hAnsi="Times New Roman" w:cs="Times New Roman"/>
          <w:sz w:val="24"/>
          <w:szCs w:val="24"/>
          <w:shd w:val="clear" w:color="auto" w:fill="FFFFFF"/>
        </w:rPr>
      </w:pPr>
    </w:p>
    <w:p w:rsidR="00704FAD" w:rsidRPr="00233261" w:rsidRDefault="00C750A2" w:rsidP="00E3418B">
      <w:pPr>
        <w:spacing w:after="0" w:line="240" w:lineRule="auto"/>
        <w:jc w:val="both"/>
        <w:rPr>
          <w:rFonts w:ascii="Times New Roman" w:hAnsi="Times New Roman" w:cs="Times New Roman"/>
          <w:sz w:val="24"/>
          <w:szCs w:val="24"/>
          <w:shd w:val="clear" w:color="auto" w:fill="FFFFFF"/>
        </w:rPr>
      </w:pPr>
      <w:r w:rsidRPr="00233261">
        <w:rPr>
          <w:rStyle w:val="apple-converted-space"/>
          <w:rFonts w:ascii="Times New Roman" w:hAnsi="Times New Roman" w:cs="Times New Roman"/>
          <w:sz w:val="24"/>
          <w:szCs w:val="24"/>
          <w:shd w:val="clear" w:color="auto" w:fill="FFFFFF"/>
        </w:rPr>
        <w:t>D</w:t>
      </w:r>
      <w:r w:rsidR="00903DDF" w:rsidRPr="00233261">
        <w:rPr>
          <w:rStyle w:val="apple-converted-space"/>
          <w:rFonts w:ascii="Times New Roman" w:hAnsi="Times New Roman" w:cs="Times New Roman"/>
          <w:sz w:val="24"/>
          <w:szCs w:val="24"/>
          <w:shd w:val="clear" w:color="auto" w:fill="FFFFFF"/>
        </w:rPr>
        <w:t xml:space="preserve">r Chesney indicated that there were over 180 </w:t>
      </w:r>
      <w:r w:rsidR="00F066BC" w:rsidRPr="00233261">
        <w:rPr>
          <w:rStyle w:val="apple-converted-space"/>
          <w:rFonts w:ascii="Times New Roman" w:hAnsi="Times New Roman" w:cs="Times New Roman"/>
          <w:sz w:val="24"/>
          <w:szCs w:val="24"/>
          <w:shd w:val="clear" w:color="auto" w:fill="FFFFFF"/>
        </w:rPr>
        <w:t xml:space="preserve">Amerindian </w:t>
      </w:r>
      <w:r w:rsidR="00903DDF" w:rsidRPr="00233261">
        <w:rPr>
          <w:rStyle w:val="apple-converted-space"/>
          <w:rFonts w:ascii="Times New Roman" w:hAnsi="Times New Roman" w:cs="Times New Roman"/>
          <w:sz w:val="24"/>
          <w:szCs w:val="24"/>
          <w:shd w:val="clear" w:color="auto" w:fill="FFFFFF"/>
        </w:rPr>
        <w:t>communities in Guyana and many of these were in Regions 9 and 10. He explained that</w:t>
      </w:r>
      <w:r w:rsidR="001460F9" w:rsidRPr="00233261">
        <w:rPr>
          <w:rStyle w:val="apple-converted-space"/>
          <w:rFonts w:ascii="Times New Roman" w:hAnsi="Times New Roman" w:cs="Times New Roman"/>
          <w:sz w:val="24"/>
          <w:szCs w:val="24"/>
          <w:shd w:val="clear" w:color="auto" w:fill="FFFFFF"/>
        </w:rPr>
        <w:t xml:space="preserve"> under the ADP each Amerindian c</w:t>
      </w:r>
      <w:r w:rsidR="00903DDF" w:rsidRPr="00233261">
        <w:rPr>
          <w:rStyle w:val="apple-converted-space"/>
          <w:rFonts w:ascii="Times New Roman" w:hAnsi="Times New Roman" w:cs="Times New Roman"/>
          <w:sz w:val="24"/>
          <w:szCs w:val="24"/>
          <w:shd w:val="clear" w:color="auto" w:fill="FFFFFF"/>
        </w:rPr>
        <w:t>ommunity will be given G$5 million to carry</w:t>
      </w:r>
      <w:r w:rsidRPr="00233261">
        <w:rPr>
          <w:rStyle w:val="apple-converted-space"/>
          <w:rFonts w:ascii="Times New Roman" w:hAnsi="Times New Roman" w:cs="Times New Roman"/>
          <w:sz w:val="24"/>
          <w:szCs w:val="24"/>
          <w:shd w:val="clear" w:color="auto" w:fill="FFFFFF"/>
        </w:rPr>
        <w:t xml:space="preserve"> </w:t>
      </w:r>
      <w:r w:rsidR="00903DDF" w:rsidRPr="00233261">
        <w:rPr>
          <w:rStyle w:val="apple-converted-space"/>
          <w:rFonts w:ascii="Times New Roman" w:hAnsi="Times New Roman" w:cs="Times New Roman"/>
          <w:sz w:val="24"/>
          <w:szCs w:val="24"/>
          <w:shd w:val="clear" w:color="auto" w:fill="FFFFFF"/>
        </w:rPr>
        <w:t>out a programme for the development of the community</w:t>
      </w:r>
      <w:r w:rsidRPr="00233261">
        <w:rPr>
          <w:rStyle w:val="apple-converted-space"/>
          <w:rFonts w:ascii="Times New Roman" w:hAnsi="Times New Roman" w:cs="Times New Roman"/>
          <w:sz w:val="24"/>
          <w:szCs w:val="24"/>
          <w:shd w:val="clear" w:color="auto" w:fill="FFFFFF"/>
        </w:rPr>
        <w:t>.</w:t>
      </w:r>
      <w:r w:rsidR="00704FAD" w:rsidRPr="00233261">
        <w:rPr>
          <w:rStyle w:val="apple-converted-space"/>
          <w:rFonts w:ascii="Times New Roman" w:hAnsi="Times New Roman" w:cs="Times New Roman"/>
          <w:sz w:val="24"/>
          <w:szCs w:val="24"/>
          <w:shd w:val="clear" w:color="auto" w:fill="FFFFFF"/>
        </w:rPr>
        <w:t xml:space="preserve"> He indicated that </w:t>
      </w:r>
      <w:r w:rsidR="00704FAD" w:rsidRPr="00233261">
        <w:rPr>
          <w:rFonts w:ascii="Times New Roman" w:hAnsi="Times New Roman" w:cs="Times New Roman"/>
          <w:sz w:val="24"/>
          <w:szCs w:val="24"/>
          <w:shd w:val="clear" w:color="auto" w:fill="FFFFFF"/>
        </w:rPr>
        <w:t>the proposed projects vary in nature but can be categorized into the following broad sectors: Agriculture including processing, Village Infrastructure, Tourism, Manufacturing, Village Business Enterprise, and Transportation. He further indicated that the majority of projects were in the area of Agriculture.</w:t>
      </w:r>
    </w:p>
    <w:p w:rsidR="00704FAD" w:rsidRPr="00233261" w:rsidRDefault="00704FAD" w:rsidP="00E3418B">
      <w:pPr>
        <w:spacing w:after="0" w:line="240" w:lineRule="auto"/>
        <w:jc w:val="both"/>
        <w:rPr>
          <w:rFonts w:ascii="Times New Roman" w:hAnsi="Times New Roman" w:cs="Times New Roman"/>
          <w:sz w:val="24"/>
          <w:szCs w:val="24"/>
          <w:shd w:val="clear" w:color="auto" w:fill="FFFFFF"/>
        </w:rPr>
      </w:pPr>
    </w:p>
    <w:p w:rsidR="008B2178" w:rsidRPr="00233261" w:rsidRDefault="00C2528F" w:rsidP="00E3418B">
      <w:pPr>
        <w:spacing w:after="0" w:line="240" w:lineRule="auto"/>
        <w:jc w:val="both"/>
        <w:rPr>
          <w:rStyle w:val="apple-converted-space"/>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Dr Chesney promised to send </w:t>
      </w:r>
      <w:r w:rsidR="00704FAD" w:rsidRPr="00233261">
        <w:rPr>
          <w:rFonts w:ascii="Times New Roman" w:hAnsi="Times New Roman" w:cs="Times New Roman"/>
          <w:sz w:val="24"/>
          <w:szCs w:val="24"/>
          <w:shd w:val="clear" w:color="auto" w:fill="FFFFFF"/>
        </w:rPr>
        <w:t xml:space="preserve">an overview of the ADP programme along with an update of the progress to date, including the list of villages and the projects selected.  </w:t>
      </w:r>
    </w:p>
    <w:p w:rsidR="00CC1A2D" w:rsidRPr="00233261" w:rsidRDefault="00CC1A2D" w:rsidP="00E3418B">
      <w:pPr>
        <w:spacing w:after="0" w:line="240" w:lineRule="auto"/>
        <w:jc w:val="both"/>
        <w:rPr>
          <w:rFonts w:ascii="Times New Roman" w:hAnsi="Times New Roman" w:cs="Times New Roman"/>
          <w:sz w:val="24"/>
          <w:szCs w:val="24"/>
        </w:rPr>
      </w:pPr>
    </w:p>
    <w:p w:rsidR="00DF5FC2" w:rsidRPr="00D02587" w:rsidRDefault="00525857" w:rsidP="00E3418B">
      <w:pPr>
        <w:spacing w:after="0" w:line="240" w:lineRule="auto"/>
        <w:jc w:val="both"/>
        <w:rPr>
          <w:rFonts w:ascii="Times New Roman" w:hAnsi="Times New Roman" w:cs="Times New Roman"/>
          <w:i/>
          <w:sz w:val="24"/>
          <w:szCs w:val="24"/>
        </w:rPr>
      </w:pPr>
      <w:r w:rsidRPr="00D02587">
        <w:rPr>
          <w:rFonts w:ascii="Times New Roman" w:hAnsi="Times New Roman" w:cs="Times New Roman"/>
          <w:i/>
          <w:sz w:val="24"/>
          <w:szCs w:val="24"/>
        </w:rPr>
        <w:t>Meeting</w:t>
      </w:r>
      <w:r w:rsidR="00C2528F" w:rsidRPr="00D02587">
        <w:rPr>
          <w:rFonts w:ascii="Times New Roman" w:hAnsi="Times New Roman" w:cs="Times New Roman"/>
          <w:i/>
          <w:sz w:val="24"/>
          <w:szCs w:val="24"/>
        </w:rPr>
        <w:t>s</w:t>
      </w:r>
      <w:r w:rsidRPr="00D02587">
        <w:rPr>
          <w:rFonts w:ascii="Times New Roman" w:hAnsi="Times New Roman" w:cs="Times New Roman"/>
          <w:i/>
          <w:sz w:val="24"/>
          <w:szCs w:val="24"/>
        </w:rPr>
        <w:t xml:space="preserve"> with Mr David Fredricks – Research Scientist, NAREI</w:t>
      </w:r>
    </w:p>
    <w:p w:rsidR="00525857" w:rsidRDefault="00C2528F" w:rsidP="00E3418B">
      <w:pPr>
        <w:spacing w:after="0" w:line="240" w:lineRule="auto"/>
        <w:jc w:val="both"/>
        <w:rPr>
          <w:rFonts w:ascii="Times New Roman" w:hAnsi="Times New Roman" w:cs="Times New Roman"/>
          <w:sz w:val="24"/>
          <w:szCs w:val="24"/>
        </w:rPr>
      </w:pPr>
      <w:r w:rsidRPr="00DD3357">
        <w:rPr>
          <w:rFonts w:ascii="Times New Roman" w:hAnsi="Times New Roman" w:cs="Times New Roman"/>
          <w:sz w:val="24"/>
          <w:szCs w:val="24"/>
        </w:rPr>
        <w:t xml:space="preserve">Several meetings were held with Mr Fredricks, who has responsibility for soil activities at NAREI. At these meetings information on the soils at both Ebini and Rupununi savannahs were discussed in relation to recent soil surveys in the area and the present trends in soil management and research in these areas. For example, a report was obtained on a pot study conducted by NAREI on the use of biochar on Tabela sands, one of the soil types found in the Intermediate Savannahs </w:t>
      </w:r>
      <w:r w:rsidR="00DD3357" w:rsidRPr="00DD3357">
        <w:rPr>
          <w:rFonts w:ascii="Times New Roman" w:hAnsi="Times New Roman" w:cs="Times New Roman"/>
          <w:sz w:val="24"/>
          <w:szCs w:val="24"/>
        </w:rPr>
        <w:t>(NAREI, 2016)</w:t>
      </w:r>
      <w:r w:rsidRPr="00DD3357">
        <w:rPr>
          <w:rFonts w:ascii="Times New Roman" w:hAnsi="Times New Roman" w:cs="Times New Roman"/>
          <w:sz w:val="24"/>
          <w:szCs w:val="24"/>
        </w:rPr>
        <w:t>.</w:t>
      </w:r>
    </w:p>
    <w:p w:rsidR="00DD3357" w:rsidRDefault="00DD3357" w:rsidP="00E3418B">
      <w:pPr>
        <w:spacing w:after="0" w:line="240" w:lineRule="auto"/>
        <w:jc w:val="both"/>
        <w:rPr>
          <w:rFonts w:ascii="Times New Roman" w:hAnsi="Times New Roman" w:cs="Times New Roman"/>
          <w:sz w:val="24"/>
          <w:szCs w:val="24"/>
        </w:rPr>
      </w:pPr>
    </w:p>
    <w:p w:rsidR="00DD3357" w:rsidRPr="00DD3357" w:rsidRDefault="00DD3357" w:rsidP="00E341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Discussions with Mr Fredricks also covered the present status of the analytical laboratory at NAREI, Headquarters at Mon Repos and the equipment and materials needed to restore this laboratory to functionality. From these discussion the list of equipment and materials provided in Annex xxx were obtained.</w:t>
      </w:r>
    </w:p>
    <w:p w:rsidR="00525857" w:rsidRDefault="00525857" w:rsidP="00E3418B">
      <w:pPr>
        <w:spacing w:after="0" w:line="240" w:lineRule="auto"/>
        <w:jc w:val="both"/>
        <w:rPr>
          <w:rFonts w:ascii="Times New Roman" w:hAnsi="Times New Roman" w:cs="Times New Roman"/>
          <w:b/>
          <w:sz w:val="24"/>
          <w:szCs w:val="24"/>
        </w:rPr>
      </w:pPr>
    </w:p>
    <w:p w:rsidR="00525857" w:rsidRPr="00D02587" w:rsidRDefault="00525857" w:rsidP="00E3418B">
      <w:pPr>
        <w:spacing w:after="0" w:line="240" w:lineRule="auto"/>
        <w:jc w:val="both"/>
        <w:rPr>
          <w:rFonts w:ascii="Times New Roman" w:hAnsi="Times New Roman" w:cs="Times New Roman"/>
          <w:i/>
          <w:sz w:val="24"/>
          <w:szCs w:val="24"/>
        </w:rPr>
      </w:pPr>
      <w:r w:rsidRPr="00D02587">
        <w:rPr>
          <w:rFonts w:ascii="Times New Roman" w:hAnsi="Times New Roman" w:cs="Times New Roman"/>
          <w:i/>
          <w:sz w:val="24"/>
          <w:szCs w:val="24"/>
        </w:rPr>
        <w:t xml:space="preserve">Meeting with Mr Ashley Adams and </w:t>
      </w:r>
      <w:r w:rsidR="008561A7" w:rsidRPr="00D02587">
        <w:rPr>
          <w:rFonts w:ascii="Times New Roman" w:hAnsi="Times New Roman" w:cs="Times New Roman"/>
          <w:i/>
          <w:sz w:val="24"/>
          <w:szCs w:val="24"/>
        </w:rPr>
        <w:t xml:space="preserve">Mr Ganpat </w:t>
      </w:r>
      <w:r w:rsidRPr="00D02587">
        <w:rPr>
          <w:rFonts w:ascii="Times New Roman" w:hAnsi="Times New Roman" w:cs="Times New Roman"/>
          <w:i/>
          <w:sz w:val="24"/>
          <w:szCs w:val="24"/>
        </w:rPr>
        <w:t>Jaf</w:t>
      </w:r>
      <w:r w:rsidR="008561A7" w:rsidRPr="00D02587">
        <w:rPr>
          <w:rFonts w:ascii="Times New Roman" w:hAnsi="Times New Roman" w:cs="Times New Roman"/>
          <w:i/>
          <w:sz w:val="24"/>
          <w:szCs w:val="24"/>
        </w:rPr>
        <w:t>f</w:t>
      </w:r>
      <w:r w:rsidRPr="00D02587">
        <w:rPr>
          <w:rFonts w:ascii="Times New Roman" w:hAnsi="Times New Roman" w:cs="Times New Roman"/>
          <w:i/>
          <w:sz w:val="24"/>
          <w:szCs w:val="24"/>
        </w:rPr>
        <w:t>er at the National Analytical Laboratory at LBI.</w:t>
      </w:r>
    </w:p>
    <w:p w:rsidR="00C94254" w:rsidRPr="00BF7CA2" w:rsidRDefault="00DD3357" w:rsidP="00E3418B">
      <w:pPr>
        <w:spacing w:after="0" w:line="240" w:lineRule="auto"/>
        <w:jc w:val="both"/>
        <w:rPr>
          <w:rFonts w:ascii="Times New Roman" w:hAnsi="Times New Roman" w:cs="Times New Roman"/>
          <w:sz w:val="24"/>
          <w:szCs w:val="24"/>
        </w:rPr>
      </w:pPr>
      <w:r w:rsidRPr="00BF7CA2">
        <w:rPr>
          <w:rFonts w:ascii="Times New Roman" w:hAnsi="Times New Roman" w:cs="Times New Roman"/>
          <w:sz w:val="24"/>
          <w:szCs w:val="24"/>
        </w:rPr>
        <w:lastRenderedPageBreak/>
        <w:t>Mr Ashley</w:t>
      </w:r>
      <w:r w:rsidR="008561A7" w:rsidRPr="00BF7CA2">
        <w:rPr>
          <w:rFonts w:ascii="Times New Roman" w:hAnsi="Times New Roman" w:cs="Times New Roman"/>
          <w:sz w:val="24"/>
          <w:szCs w:val="24"/>
        </w:rPr>
        <w:t xml:space="preserve"> Adams</w:t>
      </w:r>
      <w:r w:rsidRPr="00BF7CA2">
        <w:rPr>
          <w:rFonts w:ascii="Times New Roman" w:hAnsi="Times New Roman" w:cs="Times New Roman"/>
          <w:sz w:val="24"/>
          <w:szCs w:val="24"/>
        </w:rPr>
        <w:t xml:space="preserve"> is the </w:t>
      </w:r>
      <w:r w:rsidR="008561A7" w:rsidRPr="00BF7CA2">
        <w:rPr>
          <w:rFonts w:ascii="Times New Roman" w:hAnsi="Times New Roman" w:cs="Times New Roman"/>
          <w:sz w:val="24"/>
          <w:szCs w:val="24"/>
        </w:rPr>
        <w:t>Agronomy research manager, while Mr Ganpat Jaffer is the Chief Analyst at the Agricultural Research Centre at GUYSUCO. These gentlemen gave me a conducted tour of the National Soil and Tissue testing laboratory at LBI. The</w:t>
      </w:r>
      <w:r w:rsidR="003B1F4A" w:rsidRPr="00BF7CA2">
        <w:rPr>
          <w:rFonts w:ascii="Times New Roman" w:hAnsi="Times New Roman" w:cs="Times New Roman"/>
          <w:sz w:val="24"/>
          <w:szCs w:val="24"/>
        </w:rPr>
        <w:t xml:space="preserve"> laboratory has a staff complement of fourteen including the analyst, 11 analytical technicians and an instrument technician. This latter is extremely important to ensuring that the instru</w:t>
      </w:r>
      <w:r w:rsidR="00C94254" w:rsidRPr="00BF7CA2">
        <w:rPr>
          <w:rFonts w:ascii="Times New Roman" w:hAnsi="Times New Roman" w:cs="Times New Roman"/>
          <w:sz w:val="24"/>
          <w:szCs w:val="24"/>
        </w:rPr>
        <w:t>ments are kept in working order. The technicians are also arranged so that the work flow for soil and tissue analyses can be carried out independently and concurrently. The Laboratory is also continually monitored for consistency and repeatability of analytical results.</w:t>
      </w:r>
    </w:p>
    <w:p w:rsidR="00BF7CA2" w:rsidRDefault="00BF7CA2" w:rsidP="00E3418B">
      <w:pPr>
        <w:spacing w:after="0" w:line="240" w:lineRule="auto"/>
        <w:jc w:val="both"/>
        <w:rPr>
          <w:rFonts w:ascii="Times New Roman" w:hAnsi="Times New Roman" w:cs="Times New Roman"/>
          <w:sz w:val="24"/>
          <w:szCs w:val="24"/>
        </w:rPr>
      </w:pPr>
    </w:p>
    <w:p w:rsidR="00DF5FC2" w:rsidRPr="00BF7CA2" w:rsidRDefault="00C94254" w:rsidP="00E3418B">
      <w:pPr>
        <w:spacing w:after="0" w:line="240" w:lineRule="auto"/>
        <w:jc w:val="both"/>
        <w:rPr>
          <w:rFonts w:ascii="Times New Roman" w:hAnsi="Times New Roman" w:cs="Times New Roman"/>
          <w:sz w:val="24"/>
          <w:szCs w:val="24"/>
        </w:rPr>
      </w:pPr>
      <w:r w:rsidRPr="00BF7CA2">
        <w:rPr>
          <w:rFonts w:ascii="Times New Roman" w:hAnsi="Times New Roman" w:cs="Times New Roman"/>
          <w:sz w:val="24"/>
          <w:szCs w:val="24"/>
        </w:rPr>
        <w:t xml:space="preserve">A copy of the Annual report of the GUYSUCO Agricultural Research Centre was also obtained and this indicated that the staff complement of this Centre is </w:t>
      </w:r>
      <w:r w:rsidR="00BF7CA2" w:rsidRPr="00BF7CA2">
        <w:rPr>
          <w:rFonts w:ascii="Times New Roman" w:hAnsi="Times New Roman" w:cs="Times New Roman"/>
          <w:sz w:val="24"/>
          <w:szCs w:val="24"/>
        </w:rPr>
        <w:t>10 professional (</w:t>
      </w:r>
      <w:r w:rsidR="00BF7CA2" w:rsidRPr="00BF7CA2">
        <w:rPr>
          <w:rFonts w:ascii="Times New Roman" w:hAnsi="Times New Roman" w:cs="Times New Roman"/>
          <w:color w:val="000000"/>
          <w:sz w:val="24"/>
          <w:szCs w:val="24"/>
          <w:lang w:val="en-GB"/>
        </w:rPr>
        <w:t xml:space="preserve">6MSc; 4BSc). These professional cover the disciplines of breeding, nutrition, weed and pest management and analytical services. The annual budget of the centre is approximately </w:t>
      </w:r>
      <w:r w:rsidR="00BF7CA2">
        <w:rPr>
          <w:rFonts w:ascii="Times New Roman" w:hAnsi="Times New Roman" w:cs="Times New Roman"/>
          <w:color w:val="000000"/>
          <w:sz w:val="24"/>
          <w:szCs w:val="24"/>
          <w:lang w:val="en-GB"/>
        </w:rPr>
        <w:t>G$ 230</w:t>
      </w:r>
      <w:r w:rsidR="00BF7CA2" w:rsidRPr="00BF7CA2">
        <w:rPr>
          <w:rFonts w:ascii="Times New Roman" w:hAnsi="Times New Roman" w:cs="Times New Roman"/>
          <w:color w:val="000000"/>
          <w:sz w:val="24"/>
          <w:szCs w:val="24"/>
          <w:lang w:val="en-GB"/>
        </w:rPr>
        <w:t>M per annum.</w:t>
      </w:r>
      <w:r w:rsidR="008561A7" w:rsidRPr="00BF7CA2">
        <w:rPr>
          <w:rFonts w:ascii="Times New Roman" w:hAnsi="Times New Roman" w:cs="Times New Roman"/>
          <w:sz w:val="24"/>
          <w:szCs w:val="24"/>
        </w:rPr>
        <w:t xml:space="preserve"> </w:t>
      </w:r>
    </w:p>
    <w:p w:rsidR="00DF5FC2" w:rsidRDefault="00DF5FC2" w:rsidP="00E3418B">
      <w:pPr>
        <w:spacing w:after="0" w:line="240" w:lineRule="auto"/>
        <w:jc w:val="both"/>
        <w:rPr>
          <w:rFonts w:ascii="Times New Roman" w:hAnsi="Times New Roman" w:cs="Times New Roman"/>
          <w:b/>
          <w:sz w:val="24"/>
          <w:szCs w:val="24"/>
        </w:rPr>
      </w:pPr>
    </w:p>
    <w:p w:rsidR="0007064E" w:rsidRPr="00CC2AD3" w:rsidRDefault="00CC1A2D" w:rsidP="00CC2AD3">
      <w:pPr>
        <w:pStyle w:val="Heading2"/>
        <w:rPr>
          <w:sz w:val="24"/>
          <w:szCs w:val="24"/>
        </w:rPr>
      </w:pPr>
      <w:bookmarkStart w:id="7" w:name="_Toc459965481"/>
      <w:r w:rsidRPr="00CC2AD3">
        <w:rPr>
          <w:sz w:val="24"/>
          <w:szCs w:val="24"/>
        </w:rPr>
        <w:t>Visit to Ebini Station</w:t>
      </w:r>
      <w:bookmarkEnd w:id="7"/>
    </w:p>
    <w:p w:rsidR="0007064E" w:rsidRPr="00233261" w:rsidRDefault="0007064E" w:rsidP="005E2310">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This visit to Ebini was made on 25 June 2016 via aircraft. Those present were Mr Kelvin Clarke, Mr Nigel Cumberbatch, Mr George Jervis, Mr Khemlall</w:t>
      </w:r>
      <w:r w:rsidR="005E2310" w:rsidRPr="00233261">
        <w:rPr>
          <w:rFonts w:ascii="Times New Roman" w:hAnsi="Times New Roman" w:cs="Times New Roman"/>
          <w:sz w:val="24"/>
          <w:szCs w:val="24"/>
        </w:rPr>
        <w:t xml:space="preserve"> Alvin</w:t>
      </w:r>
      <w:r w:rsidRPr="00233261">
        <w:rPr>
          <w:rFonts w:ascii="Times New Roman" w:hAnsi="Times New Roman" w:cs="Times New Roman"/>
          <w:sz w:val="24"/>
          <w:szCs w:val="24"/>
        </w:rPr>
        <w:t xml:space="preserve">, </w:t>
      </w:r>
      <w:r w:rsidR="00FF23DB">
        <w:rPr>
          <w:rFonts w:ascii="Times New Roman" w:hAnsi="Times New Roman" w:cs="Times New Roman"/>
          <w:sz w:val="24"/>
          <w:szCs w:val="24"/>
        </w:rPr>
        <w:t xml:space="preserve">Mr Raymond Latchman, </w:t>
      </w:r>
      <w:r w:rsidRPr="00233261">
        <w:rPr>
          <w:rFonts w:ascii="Times New Roman" w:hAnsi="Times New Roman" w:cs="Times New Roman"/>
          <w:sz w:val="24"/>
          <w:szCs w:val="24"/>
        </w:rPr>
        <w:t>Dr Leslie Simpson and Dr Oudho Homenauth – CEO of NAREI.</w:t>
      </w:r>
    </w:p>
    <w:p w:rsidR="0007064E" w:rsidRPr="00233261" w:rsidRDefault="0007064E" w:rsidP="00E3418B">
      <w:pPr>
        <w:spacing w:after="0" w:line="240" w:lineRule="auto"/>
        <w:jc w:val="both"/>
        <w:rPr>
          <w:rFonts w:ascii="Times New Roman" w:hAnsi="Times New Roman" w:cs="Times New Roman"/>
          <w:sz w:val="24"/>
          <w:szCs w:val="24"/>
        </w:rPr>
      </w:pPr>
    </w:p>
    <w:p w:rsidR="0007064E" w:rsidRPr="0026283C" w:rsidRDefault="0007064E" w:rsidP="00E3418B">
      <w:pPr>
        <w:spacing w:after="0" w:line="240" w:lineRule="auto"/>
        <w:jc w:val="both"/>
        <w:rPr>
          <w:rFonts w:ascii="Times New Roman" w:hAnsi="Times New Roman" w:cs="Times New Roman"/>
          <w:b/>
          <w:i/>
          <w:sz w:val="24"/>
          <w:szCs w:val="24"/>
        </w:rPr>
      </w:pPr>
      <w:r w:rsidRPr="0026283C">
        <w:rPr>
          <w:rFonts w:ascii="Times New Roman" w:hAnsi="Times New Roman" w:cs="Times New Roman"/>
          <w:b/>
          <w:i/>
          <w:sz w:val="24"/>
          <w:szCs w:val="24"/>
        </w:rPr>
        <w:t>Characteristics of the Intermediate Savannahs</w:t>
      </w:r>
    </w:p>
    <w:p w:rsidR="003B5AAF" w:rsidRPr="00233261" w:rsidRDefault="003B5AAF"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The Ebini Agricultural Station is located in the Intermediate Savannahs of northeast Guyana. The station is about 80 miles south of Georgetown and the station headquarters is about 7 miles south of the Ebini landing on the Berbice river. The isolation of the station is of particular significance since supplies to the station must be transported by a weekly boat</w:t>
      </w:r>
      <w:r w:rsidR="00A933CE">
        <w:rPr>
          <w:rFonts w:ascii="Times New Roman" w:hAnsi="Times New Roman" w:cs="Times New Roman"/>
          <w:sz w:val="24"/>
          <w:szCs w:val="24"/>
        </w:rPr>
        <w:t xml:space="preserve"> on the Berbice R</w:t>
      </w:r>
      <w:r w:rsidRPr="00233261">
        <w:rPr>
          <w:rFonts w:ascii="Times New Roman" w:hAnsi="Times New Roman" w:cs="Times New Roman"/>
          <w:sz w:val="24"/>
          <w:szCs w:val="24"/>
        </w:rPr>
        <w:t>iver, by air or by road and trail, a distance of 165 miles</w:t>
      </w:r>
      <w:r w:rsidR="00C42470" w:rsidRPr="00233261">
        <w:rPr>
          <w:rFonts w:ascii="Times New Roman" w:hAnsi="Times New Roman" w:cs="Times New Roman"/>
          <w:sz w:val="24"/>
          <w:szCs w:val="24"/>
        </w:rPr>
        <w:t xml:space="preserve">. The station </w:t>
      </w:r>
      <w:r w:rsidRPr="00233261">
        <w:rPr>
          <w:rFonts w:ascii="Times New Roman" w:hAnsi="Times New Roman" w:cs="Times New Roman"/>
          <w:sz w:val="24"/>
          <w:szCs w:val="24"/>
        </w:rPr>
        <w:t>has its own airstr</w:t>
      </w:r>
      <w:r w:rsidR="00C42470" w:rsidRPr="00233261">
        <w:rPr>
          <w:rFonts w:ascii="Times New Roman" w:hAnsi="Times New Roman" w:cs="Times New Roman"/>
          <w:sz w:val="24"/>
          <w:szCs w:val="24"/>
        </w:rPr>
        <w:t>ip which will accommodate fair size aircrafts but must be adequately maintained to do so.</w:t>
      </w:r>
    </w:p>
    <w:p w:rsidR="003E68D3" w:rsidRPr="00233261" w:rsidRDefault="003E68D3" w:rsidP="00E3418B">
      <w:pPr>
        <w:spacing w:after="0" w:line="240" w:lineRule="auto"/>
        <w:jc w:val="both"/>
        <w:rPr>
          <w:rFonts w:ascii="Times New Roman" w:hAnsi="Times New Roman" w:cs="Times New Roman"/>
          <w:sz w:val="24"/>
          <w:szCs w:val="24"/>
        </w:rPr>
      </w:pPr>
    </w:p>
    <w:p w:rsidR="00475025" w:rsidRPr="00233261" w:rsidRDefault="003B5AAF"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The</w:t>
      </w:r>
      <w:r w:rsidR="00BC3A9F" w:rsidRPr="00233261">
        <w:rPr>
          <w:rFonts w:ascii="Times New Roman" w:hAnsi="Times New Roman" w:cs="Times New Roman"/>
          <w:sz w:val="24"/>
          <w:szCs w:val="24"/>
        </w:rPr>
        <w:t xml:space="preserve"> Ebini agricultural</w:t>
      </w:r>
      <w:r w:rsidRPr="00233261">
        <w:rPr>
          <w:rFonts w:ascii="Times New Roman" w:hAnsi="Times New Roman" w:cs="Times New Roman"/>
          <w:sz w:val="24"/>
          <w:szCs w:val="24"/>
        </w:rPr>
        <w:t xml:space="preserve"> </w:t>
      </w:r>
      <w:r w:rsidR="00C42470" w:rsidRPr="00233261">
        <w:rPr>
          <w:rFonts w:ascii="Times New Roman" w:hAnsi="Times New Roman" w:cs="Times New Roman"/>
          <w:sz w:val="24"/>
          <w:szCs w:val="24"/>
        </w:rPr>
        <w:t xml:space="preserve">station is the centre for research and extension activities for the entire Intermediate savannahs. </w:t>
      </w:r>
      <w:r w:rsidR="00BF47B1" w:rsidRPr="00233261">
        <w:rPr>
          <w:rFonts w:ascii="Times New Roman" w:hAnsi="Times New Roman" w:cs="Times New Roman"/>
          <w:sz w:val="24"/>
          <w:szCs w:val="24"/>
        </w:rPr>
        <w:t>The I</w:t>
      </w:r>
      <w:r w:rsidRPr="00233261">
        <w:rPr>
          <w:rFonts w:ascii="Times New Roman" w:hAnsi="Times New Roman" w:cs="Times New Roman"/>
          <w:sz w:val="24"/>
          <w:szCs w:val="24"/>
        </w:rPr>
        <w:t>ntermediate savanna</w:t>
      </w:r>
      <w:r w:rsidR="005E2310" w:rsidRPr="00233261">
        <w:rPr>
          <w:rFonts w:ascii="Times New Roman" w:hAnsi="Times New Roman" w:cs="Times New Roman"/>
          <w:sz w:val="24"/>
          <w:szCs w:val="24"/>
        </w:rPr>
        <w:t>h</w:t>
      </w:r>
      <w:r w:rsidRPr="00233261">
        <w:rPr>
          <w:rFonts w:ascii="Times New Roman" w:hAnsi="Times New Roman" w:cs="Times New Roman"/>
          <w:sz w:val="24"/>
          <w:szCs w:val="24"/>
        </w:rPr>
        <w:t xml:space="preserve">s </w:t>
      </w:r>
      <w:r w:rsidR="001460F9" w:rsidRPr="00233261">
        <w:rPr>
          <w:rFonts w:ascii="Times New Roman" w:hAnsi="Times New Roman" w:cs="Times New Roman"/>
          <w:sz w:val="24"/>
          <w:szCs w:val="24"/>
        </w:rPr>
        <w:t>extend in in a south-</w:t>
      </w:r>
      <w:r w:rsidR="00475025" w:rsidRPr="00233261">
        <w:rPr>
          <w:rFonts w:ascii="Times New Roman" w:hAnsi="Times New Roman" w:cs="Times New Roman"/>
          <w:sz w:val="24"/>
          <w:szCs w:val="24"/>
        </w:rPr>
        <w:t>westerly direction on both sides of the Berbice river to the upland rainforest regions and covers a total area of approximately 270,00ha</w:t>
      </w:r>
      <w:r w:rsidR="00CC1B1C">
        <w:rPr>
          <w:rFonts w:ascii="Times New Roman" w:hAnsi="Times New Roman" w:cs="Times New Roman"/>
          <w:sz w:val="24"/>
          <w:szCs w:val="24"/>
        </w:rPr>
        <w:t xml:space="preserve"> (Holder, 1995)</w:t>
      </w:r>
      <w:r w:rsidR="00BC3A9F" w:rsidRPr="00233261">
        <w:rPr>
          <w:rFonts w:ascii="Times New Roman" w:hAnsi="Times New Roman" w:cs="Times New Roman"/>
          <w:sz w:val="24"/>
          <w:szCs w:val="24"/>
        </w:rPr>
        <w:t>.</w:t>
      </w:r>
    </w:p>
    <w:p w:rsidR="003E68D3" w:rsidRPr="00233261" w:rsidRDefault="003E68D3" w:rsidP="00E3418B">
      <w:pPr>
        <w:spacing w:after="0" w:line="240" w:lineRule="auto"/>
        <w:jc w:val="both"/>
        <w:rPr>
          <w:rFonts w:ascii="Times New Roman" w:hAnsi="Times New Roman" w:cs="Times New Roman"/>
          <w:sz w:val="24"/>
          <w:szCs w:val="24"/>
        </w:rPr>
      </w:pPr>
    </w:p>
    <w:p w:rsidR="003B5AAF" w:rsidRPr="00233261" w:rsidRDefault="00BF47B1"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They </w:t>
      </w:r>
      <w:r w:rsidR="003B5AAF" w:rsidRPr="00233261">
        <w:rPr>
          <w:rFonts w:ascii="Times New Roman" w:hAnsi="Times New Roman" w:cs="Times New Roman"/>
          <w:sz w:val="24"/>
          <w:szCs w:val="24"/>
        </w:rPr>
        <w:t>are characterized by rolling to gently rolling topography, and range in vegetation cover from open savanna</w:t>
      </w:r>
      <w:r w:rsidR="00E17585" w:rsidRPr="00233261">
        <w:rPr>
          <w:rFonts w:ascii="Times New Roman" w:hAnsi="Times New Roman" w:cs="Times New Roman"/>
          <w:sz w:val="24"/>
          <w:szCs w:val="24"/>
        </w:rPr>
        <w:t>h</w:t>
      </w:r>
      <w:r w:rsidR="003B5AAF" w:rsidRPr="00233261">
        <w:rPr>
          <w:rFonts w:ascii="Times New Roman" w:hAnsi="Times New Roman" w:cs="Times New Roman"/>
          <w:sz w:val="24"/>
          <w:szCs w:val="24"/>
        </w:rPr>
        <w:t xml:space="preserve"> to a rather sparse scrub savanna</w:t>
      </w:r>
      <w:r w:rsidR="00E17585" w:rsidRPr="00233261">
        <w:rPr>
          <w:rFonts w:ascii="Times New Roman" w:hAnsi="Times New Roman" w:cs="Times New Roman"/>
          <w:sz w:val="24"/>
          <w:szCs w:val="24"/>
        </w:rPr>
        <w:t>h</w:t>
      </w:r>
      <w:r w:rsidR="003B5AAF" w:rsidRPr="00233261">
        <w:rPr>
          <w:rFonts w:ascii="Times New Roman" w:hAnsi="Times New Roman" w:cs="Times New Roman"/>
          <w:sz w:val="24"/>
          <w:szCs w:val="24"/>
        </w:rPr>
        <w:t xml:space="preserve"> with what appears to be typical forest subclimax vegetation</w:t>
      </w:r>
      <w:r w:rsidR="00A933CE">
        <w:rPr>
          <w:rFonts w:ascii="Times New Roman" w:hAnsi="Times New Roman" w:cs="Times New Roman"/>
          <w:sz w:val="24"/>
          <w:szCs w:val="24"/>
        </w:rPr>
        <w:t xml:space="preserve"> (Simpson, 1988)</w:t>
      </w:r>
      <w:r w:rsidR="003B5AAF" w:rsidRPr="00233261">
        <w:rPr>
          <w:rFonts w:ascii="Times New Roman" w:hAnsi="Times New Roman" w:cs="Times New Roman"/>
          <w:sz w:val="24"/>
          <w:szCs w:val="24"/>
        </w:rPr>
        <w:t xml:space="preserve">. </w:t>
      </w:r>
    </w:p>
    <w:p w:rsidR="003E68D3" w:rsidRPr="00233261" w:rsidRDefault="003E68D3" w:rsidP="00E3418B">
      <w:pPr>
        <w:spacing w:after="0" w:line="240" w:lineRule="auto"/>
        <w:jc w:val="both"/>
        <w:rPr>
          <w:rFonts w:ascii="Times New Roman" w:hAnsi="Times New Roman" w:cs="Times New Roman"/>
          <w:sz w:val="24"/>
          <w:szCs w:val="24"/>
        </w:rPr>
      </w:pPr>
    </w:p>
    <w:p w:rsidR="003B5AAF" w:rsidRPr="00233261" w:rsidRDefault="003B5AAF"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The soils are mostly coarse-textured, ranging from sands to sandy loams, and are characterized by low cation-exchange capacity, high percent aluminium saturation, low base saturation, and low available phosphorus and most of the other nutrients. They are low in organic matter and structurally highly unstable</w:t>
      </w:r>
      <w:r w:rsidR="00E7513F">
        <w:rPr>
          <w:rFonts w:ascii="Times New Roman" w:hAnsi="Times New Roman" w:cs="Times New Roman"/>
          <w:sz w:val="24"/>
          <w:szCs w:val="24"/>
        </w:rPr>
        <w:t xml:space="preserve"> (</w:t>
      </w:r>
      <w:r w:rsidR="00F956D4">
        <w:rPr>
          <w:rFonts w:ascii="Times New Roman" w:hAnsi="Times New Roman" w:cs="Times New Roman"/>
          <w:sz w:val="24"/>
          <w:szCs w:val="24"/>
        </w:rPr>
        <w:t>Simpson, 1988</w:t>
      </w:r>
      <w:r w:rsidR="00060BA4">
        <w:rPr>
          <w:rFonts w:ascii="Times New Roman" w:hAnsi="Times New Roman" w:cs="Times New Roman"/>
          <w:sz w:val="24"/>
          <w:szCs w:val="24"/>
        </w:rPr>
        <w:t xml:space="preserve">; </w:t>
      </w:r>
      <w:r w:rsidR="00060BA4" w:rsidRPr="00C70F90">
        <w:rPr>
          <w:szCs w:val="24"/>
          <w:lang w:val="en-GB"/>
        </w:rPr>
        <w:t>Ahmad, 1989</w:t>
      </w:r>
      <w:r w:rsidR="00E7513F">
        <w:rPr>
          <w:rFonts w:ascii="Times New Roman" w:hAnsi="Times New Roman" w:cs="Times New Roman"/>
          <w:sz w:val="24"/>
          <w:szCs w:val="24"/>
        </w:rPr>
        <w:t>)</w:t>
      </w:r>
      <w:r w:rsidRPr="00233261">
        <w:rPr>
          <w:rFonts w:ascii="Times New Roman" w:hAnsi="Times New Roman" w:cs="Times New Roman"/>
          <w:sz w:val="24"/>
          <w:szCs w:val="24"/>
        </w:rPr>
        <w:t xml:space="preserve">. </w:t>
      </w:r>
    </w:p>
    <w:p w:rsidR="00D363B6" w:rsidRPr="00233261" w:rsidRDefault="00D363B6" w:rsidP="00E3418B">
      <w:pPr>
        <w:spacing w:after="0" w:line="240" w:lineRule="auto"/>
        <w:jc w:val="both"/>
        <w:rPr>
          <w:rFonts w:ascii="Times New Roman" w:hAnsi="Times New Roman" w:cs="Times New Roman"/>
          <w:sz w:val="24"/>
          <w:szCs w:val="24"/>
        </w:rPr>
      </w:pPr>
    </w:p>
    <w:p w:rsidR="003B5AAF" w:rsidRPr="003C71F1" w:rsidRDefault="003B5AAF"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The climate is hyperthermic with an annual rainfall reported to be 2,250 mm, distributed in a bimodal pattern with the main wet season from April to September and the driest period in October. There is another dry season in February and March</w:t>
      </w:r>
      <w:r w:rsidR="001F1927">
        <w:rPr>
          <w:rFonts w:ascii="Times New Roman" w:hAnsi="Times New Roman" w:cs="Times New Roman"/>
          <w:sz w:val="24"/>
          <w:szCs w:val="24"/>
        </w:rPr>
        <w:t xml:space="preserve">. </w:t>
      </w:r>
      <w:r w:rsidR="009A2086">
        <w:rPr>
          <w:rFonts w:ascii="Times New Roman" w:hAnsi="Times New Roman" w:cs="Times New Roman"/>
          <w:sz w:val="24"/>
          <w:szCs w:val="24"/>
        </w:rPr>
        <w:t>Table 1</w:t>
      </w:r>
      <w:r w:rsidR="001F1927" w:rsidRPr="003C71F1">
        <w:rPr>
          <w:rFonts w:ascii="Times New Roman" w:hAnsi="Times New Roman" w:cs="Times New Roman"/>
          <w:sz w:val="24"/>
          <w:szCs w:val="24"/>
        </w:rPr>
        <w:t xml:space="preserve"> gives the monthly rainfall </w:t>
      </w:r>
      <w:r w:rsidR="001F1927" w:rsidRPr="003C71F1">
        <w:rPr>
          <w:rFonts w:ascii="Times New Roman" w:hAnsi="Times New Roman" w:cs="Times New Roman"/>
          <w:sz w:val="24"/>
          <w:szCs w:val="24"/>
        </w:rPr>
        <w:lastRenderedPageBreak/>
        <w:t>for the last 10-year p</w:t>
      </w:r>
      <w:r w:rsidR="009A2086">
        <w:rPr>
          <w:rFonts w:ascii="Times New Roman" w:hAnsi="Times New Roman" w:cs="Times New Roman"/>
          <w:sz w:val="24"/>
          <w:szCs w:val="24"/>
        </w:rPr>
        <w:t>eriod 2006 -2015, while Figure 1</w:t>
      </w:r>
      <w:r w:rsidR="001F1927" w:rsidRPr="003C71F1">
        <w:rPr>
          <w:rFonts w:ascii="Times New Roman" w:hAnsi="Times New Roman" w:cs="Times New Roman"/>
          <w:sz w:val="24"/>
          <w:szCs w:val="24"/>
        </w:rPr>
        <w:t xml:space="preserve"> gives the </w:t>
      </w:r>
      <w:r w:rsidR="001F1927" w:rsidRPr="009A2086">
        <w:rPr>
          <w:rFonts w:ascii="Times New Roman" w:hAnsi="Times New Roman" w:cs="Times New Roman"/>
          <w:sz w:val="24"/>
          <w:szCs w:val="24"/>
        </w:rPr>
        <w:t>30 years Average of monthly rainfall for Ebini (Metservices, Guyana 2016)</w:t>
      </w:r>
      <w:r w:rsidR="001F1927" w:rsidRPr="003C71F1">
        <w:rPr>
          <w:rFonts w:ascii="Times New Roman" w:hAnsi="Times New Roman" w:cs="Times New Roman"/>
          <w:sz w:val="24"/>
          <w:szCs w:val="24"/>
        </w:rPr>
        <w:t>.</w:t>
      </w:r>
    </w:p>
    <w:p w:rsidR="006D4304" w:rsidRPr="003C71F1" w:rsidRDefault="006D4304" w:rsidP="00E3418B">
      <w:pPr>
        <w:spacing w:after="0" w:line="240" w:lineRule="auto"/>
        <w:jc w:val="both"/>
        <w:rPr>
          <w:rFonts w:ascii="Times New Roman" w:hAnsi="Times New Roman" w:cs="Times New Roman"/>
          <w:sz w:val="24"/>
          <w:szCs w:val="24"/>
        </w:rPr>
      </w:pPr>
    </w:p>
    <w:p w:rsidR="00842413" w:rsidRPr="00233261" w:rsidRDefault="0084241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The visit to Ebini was carried out to inventor</w:t>
      </w:r>
      <w:r w:rsidR="00BF47B1" w:rsidRPr="00233261">
        <w:rPr>
          <w:rFonts w:ascii="Times New Roman" w:hAnsi="Times New Roman" w:cs="Times New Roman"/>
          <w:sz w:val="24"/>
          <w:szCs w:val="24"/>
        </w:rPr>
        <w:t>iz</w:t>
      </w:r>
      <w:r w:rsidRPr="00233261">
        <w:rPr>
          <w:rFonts w:ascii="Times New Roman" w:hAnsi="Times New Roman" w:cs="Times New Roman"/>
          <w:sz w:val="24"/>
          <w:szCs w:val="24"/>
        </w:rPr>
        <w:t>e the resources available at the Ebini station such as land, pasture, animal breeds and numbers of cattle and sheep, corrals, machinery and other equipment.</w:t>
      </w:r>
      <w:r w:rsidR="00BF47B1" w:rsidRPr="00233261">
        <w:rPr>
          <w:rFonts w:ascii="Times New Roman" w:hAnsi="Times New Roman" w:cs="Times New Roman"/>
          <w:sz w:val="24"/>
          <w:szCs w:val="24"/>
        </w:rPr>
        <w:t xml:space="preserve"> </w:t>
      </w:r>
      <w:r w:rsidRPr="00233261">
        <w:rPr>
          <w:rFonts w:ascii="Times New Roman" w:hAnsi="Times New Roman" w:cs="Times New Roman"/>
          <w:sz w:val="24"/>
          <w:szCs w:val="24"/>
        </w:rPr>
        <w:t>These team was moved around by staff on the station and was able to see the main areas including the guest house, staff and workers housing, the water system, the corral, the office, crops and livestock in the field. A pictorial review of some of these areas is given below while the inventory of the station is provided at Annex 2.</w:t>
      </w:r>
    </w:p>
    <w:p w:rsidR="00BF47B1" w:rsidRPr="00233261" w:rsidRDefault="00BF47B1" w:rsidP="00E3418B">
      <w:pPr>
        <w:spacing w:after="0" w:line="240" w:lineRule="auto"/>
        <w:jc w:val="both"/>
        <w:rPr>
          <w:rFonts w:ascii="Times New Roman" w:hAnsi="Times New Roman" w:cs="Times New Roman"/>
          <w:sz w:val="24"/>
          <w:szCs w:val="24"/>
        </w:rPr>
      </w:pPr>
    </w:p>
    <w:p w:rsidR="00BF47B1" w:rsidRPr="00233261" w:rsidRDefault="00BF47B1"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Many of the building were in a state of disrepair, some were occupied other were not. There is a need to repair these houses to provide accommodation for workers and staff on the station. Also in term of farmer training there is a plan to utilize a building which was formerly used as a school as a dormitory for farmers being trained on the Station.</w:t>
      </w:r>
    </w:p>
    <w:p w:rsidR="00BF47B1" w:rsidRPr="00233261" w:rsidRDefault="00BF47B1" w:rsidP="00E3418B">
      <w:pPr>
        <w:spacing w:after="0" w:line="240" w:lineRule="auto"/>
        <w:jc w:val="both"/>
        <w:rPr>
          <w:rFonts w:ascii="Times New Roman" w:hAnsi="Times New Roman" w:cs="Times New Roman"/>
          <w:sz w:val="24"/>
          <w:szCs w:val="24"/>
        </w:rPr>
      </w:pPr>
    </w:p>
    <w:p w:rsidR="00BF47B1" w:rsidRPr="00233261" w:rsidRDefault="00BF47B1"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The water and electricity system is also in need of repairs, Plate 2 shows the derelict mechanical pump which is used to move water from the creek to the overhead water pump. The overhead tank is leaking and needs to be replaced.</w:t>
      </w:r>
    </w:p>
    <w:tbl>
      <w:tblPr>
        <w:tblStyle w:val="TableGrid"/>
        <w:tblW w:w="0" w:type="auto"/>
        <w:tblLook w:val="04A0" w:firstRow="1" w:lastRow="0" w:firstColumn="1" w:lastColumn="0" w:noHBand="0" w:noVBand="1"/>
      </w:tblPr>
      <w:tblGrid>
        <w:gridCol w:w="4461"/>
        <w:gridCol w:w="5115"/>
      </w:tblGrid>
      <w:tr w:rsidR="00C31837" w:rsidRPr="00233261" w:rsidTr="00D363B6">
        <w:tc>
          <w:tcPr>
            <w:tcW w:w="4361" w:type="dxa"/>
            <w:tcBorders>
              <w:top w:val="nil"/>
              <w:left w:val="nil"/>
              <w:bottom w:val="nil"/>
              <w:right w:val="nil"/>
            </w:tcBorders>
            <w:vAlign w:val="bottom"/>
          </w:tcPr>
          <w:p w:rsidR="00C31837" w:rsidRPr="00233261" w:rsidRDefault="00C31837" w:rsidP="00E3418B">
            <w:pPr>
              <w:jc w:val="both"/>
              <w:rPr>
                <w:rFonts w:ascii="Times New Roman" w:hAnsi="Times New Roman" w:cs="Times New Roman"/>
                <w:sz w:val="24"/>
                <w:szCs w:val="24"/>
              </w:rPr>
            </w:pPr>
            <w:r w:rsidRPr="00233261">
              <w:rPr>
                <w:rFonts w:ascii="Times New Roman" w:hAnsi="Times New Roman" w:cs="Times New Roman"/>
                <w:noProof/>
                <w:sz w:val="24"/>
                <w:szCs w:val="24"/>
              </w:rPr>
              <w:drawing>
                <wp:inline distT="0" distB="0" distL="0" distR="0" wp14:anchorId="0FC2EF3B" wp14:editId="44605A8A">
                  <wp:extent cx="2724150" cy="1020101"/>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190 - Cop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32458" cy="1023212"/>
                          </a:xfrm>
                          <a:prstGeom prst="rect">
                            <a:avLst/>
                          </a:prstGeom>
                        </pic:spPr>
                      </pic:pic>
                    </a:graphicData>
                  </a:graphic>
                </wp:inline>
              </w:drawing>
            </w:r>
          </w:p>
        </w:tc>
        <w:tc>
          <w:tcPr>
            <w:tcW w:w="4999" w:type="dxa"/>
            <w:tcBorders>
              <w:top w:val="nil"/>
              <w:left w:val="nil"/>
              <w:bottom w:val="nil"/>
              <w:right w:val="nil"/>
            </w:tcBorders>
          </w:tcPr>
          <w:p w:rsidR="00C31837" w:rsidRPr="00233261" w:rsidRDefault="00C31837" w:rsidP="00E3418B">
            <w:pPr>
              <w:jc w:val="both"/>
              <w:rPr>
                <w:rFonts w:ascii="Times New Roman" w:hAnsi="Times New Roman" w:cs="Times New Roman"/>
                <w:sz w:val="24"/>
                <w:szCs w:val="24"/>
              </w:rPr>
            </w:pPr>
            <w:r w:rsidRPr="00233261">
              <w:rPr>
                <w:rFonts w:ascii="Times New Roman" w:hAnsi="Times New Roman" w:cs="Times New Roman"/>
                <w:noProof/>
                <w:sz w:val="24"/>
                <w:szCs w:val="24"/>
              </w:rPr>
              <w:drawing>
                <wp:inline distT="0" distB="0" distL="0" distR="0" wp14:anchorId="3F7E2B23" wp14:editId="6649B0BC">
                  <wp:extent cx="3136900" cy="2352675"/>
                  <wp:effectExtent l="0" t="0" r="635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18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36900" cy="2352675"/>
                          </a:xfrm>
                          <a:prstGeom prst="rect">
                            <a:avLst/>
                          </a:prstGeom>
                        </pic:spPr>
                      </pic:pic>
                    </a:graphicData>
                  </a:graphic>
                </wp:inline>
              </w:drawing>
            </w:r>
          </w:p>
        </w:tc>
      </w:tr>
      <w:tr w:rsidR="00BF47B1" w:rsidRPr="00233261" w:rsidTr="00D363B6">
        <w:tc>
          <w:tcPr>
            <w:tcW w:w="9360" w:type="dxa"/>
            <w:gridSpan w:val="2"/>
            <w:tcBorders>
              <w:top w:val="nil"/>
              <w:left w:val="nil"/>
              <w:bottom w:val="nil"/>
              <w:right w:val="nil"/>
            </w:tcBorders>
          </w:tcPr>
          <w:p w:rsidR="00BF47B1" w:rsidRPr="00233261" w:rsidRDefault="00BF47B1" w:rsidP="00E3418B">
            <w:pPr>
              <w:jc w:val="both"/>
              <w:rPr>
                <w:rFonts w:ascii="Times New Roman" w:hAnsi="Times New Roman" w:cs="Times New Roman"/>
                <w:b/>
                <w:sz w:val="24"/>
                <w:szCs w:val="24"/>
              </w:rPr>
            </w:pPr>
            <w:r w:rsidRPr="00233261">
              <w:rPr>
                <w:rFonts w:ascii="Times New Roman" w:hAnsi="Times New Roman" w:cs="Times New Roman"/>
                <w:b/>
                <w:sz w:val="24"/>
                <w:szCs w:val="24"/>
              </w:rPr>
              <w:t xml:space="preserve">Plate 1. State of some of the housing and equipment on the Ebini Station </w:t>
            </w:r>
          </w:p>
        </w:tc>
      </w:tr>
    </w:tbl>
    <w:p w:rsidR="00C31837" w:rsidRPr="00233261" w:rsidRDefault="00C31837" w:rsidP="00E3418B">
      <w:pPr>
        <w:spacing w:after="0" w:line="240" w:lineRule="auto"/>
        <w:jc w:val="both"/>
        <w:rPr>
          <w:rFonts w:ascii="Times New Roman" w:hAnsi="Times New Roman" w:cs="Times New Roman"/>
          <w:sz w:val="24"/>
          <w:szCs w:val="24"/>
        </w:rPr>
      </w:pPr>
    </w:p>
    <w:p w:rsidR="00C31837" w:rsidRPr="00233261" w:rsidRDefault="00BF47B1"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The team saw plots of corn and peanuts. The corn was growing under drip irrigation with water being pumped from a nearby creek. This corn looked quite good showing the ability of the savannahs to support viable crop production with proper water management. The Peanut was younger and was not yet being irrigated.</w:t>
      </w:r>
    </w:p>
    <w:p w:rsidR="001F1927" w:rsidRDefault="001F1927">
      <w:pPr>
        <w:rPr>
          <w:rFonts w:ascii="Times New Roman" w:hAnsi="Times New Roman" w:cs="Times New Roman"/>
          <w:sz w:val="24"/>
          <w:szCs w:val="24"/>
        </w:rPr>
      </w:pPr>
    </w:p>
    <w:p w:rsidR="001F1927" w:rsidRDefault="001F1927">
      <w:pPr>
        <w:rPr>
          <w:rFonts w:ascii="Times New Roman" w:hAnsi="Times New Roman" w:cs="Times New Roman"/>
          <w:sz w:val="24"/>
          <w:szCs w:val="24"/>
        </w:rPr>
        <w:sectPr w:rsidR="001F1927" w:rsidSect="000C344D">
          <w:footerReference w:type="default" r:id="rId12"/>
          <w:pgSz w:w="12240" w:h="15840"/>
          <w:pgMar w:top="1440" w:right="1440" w:bottom="1440" w:left="1440" w:header="720" w:footer="720" w:gutter="0"/>
          <w:pgNumType w:start="0"/>
          <w:cols w:space="720"/>
          <w:docGrid w:linePitch="360"/>
        </w:sectPr>
      </w:pPr>
      <w:r>
        <w:rPr>
          <w:rFonts w:ascii="Times New Roman" w:hAnsi="Times New Roman" w:cs="Times New Roman"/>
          <w:sz w:val="24"/>
          <w:szCs w:val="24"/>
        </w:rPr>
        <w:br w:type="page"/>
      </w:r>
    </w:p>
    <w:p w:rsidR="003C71F1" w:rsidRPr="009A2086" w:rsidRDefault="009A2086" w:rsidP="003C71F1">
      <w:pPr>
        <w:spacing w:after="0" w:line="240" w:lineRule="auto"/>
        <w:ind w:left="720"/>
        <w:rPr>
          <w:rFonts w:ascii="Times New Roman" w:hAnsi="Times New Roman" w:cs="Times New Roman"/>
          <w:b/>
          <w:sz w:val="24"/>
          <w:szCs w:val="24"/>
        </w:rPr>
      </w:pPr>
      <w:r w:rsidRPr="009A2086">
        <w:rPr>
          <w:rFonts w:ascii="Times New Roman" w:hAnsi="Times New Roman" w:cs="Times New Roman"/>
          <w:b/>
          <w:sz w:val="24"/>
          <w:szCs w:val="24"/>
        </w:rPr>
        <w:lastRenderedPageBreak/>
        <w:t xml:space="preserve">Table 1 </w:t>
      </w:r>
      <w:r w:rsidR="003C71F1" w:rsidRPr="009A2086">
        <w:rPr>
          <w:rFonts w:ascii="Times New Roman" w:hAnsi="Times New Roman" w:cs="Times New Roman"/>
          <w:b/>
          <w:sz w:val="24"/>
          <w:szCs w:val="24"/>
        </w:rPr>
        <w:t>Monthly rainfall (mm) for the Ebini Station over the last 10-year period 2006-2015 (Metservices, Guyana 2016)</w:t>
      </w:r>
    </w:p>
    <w:tbl>
      <w:tblPr>
        <w:tblW w:w="125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1032"/>
        <w:gridCol w:w="408"/>
        <w:gridCol w:w="552"/>
        <w:gridCol w:w="960"/>
        <w:gridCol w:w="960"/>
        <w:gridCol w:w="960"/>
        <w:gridCol w:w="960"/>
        <w:gridCol w:w="960"/>
        <w:gridCol w:w="960"/>
        <w:gridCol w:w="960"/>
        <w:gridCol w:w="960"/>
        <w:gridCol w:w="965"/>
      </w:tblGrid>
      <w:tr w:rsidR="003C71F1" w:rsidRPr="00DC740A" w:rsidTr="00A21BD7">
        <w:trPr>
          <w:trHeight w:val="285"/>
        </w:trPr>
        <w:tc>
          <w:tcPr>
            <w:tcW w:w="12552" w:type="dxa"/>
            <w:gridSpan w:val="14"/>
            <w:shd w:val="clear" w:color="auto" w:fill="auto"/>
            <w:noWrap/>
            <w:vAlign w:val="bottom"/>
            <w:hideMark/>
          </w:tcPr>
          <w:p w:rsidR="003C71F1" w:rsidRPr="00DC740A" w:rsidRDefault="003C71F1" w:rsidP="009C0F72">
            <w:pPr>
              <w:spacing w:after="0" w:line="240" w:lineRule="auto"/>
              <w:rPr>
                <w:rFonts w:ascii="Times New Roman" w:eastAsia="Times New Roman" w:hAnsi="Times New Roman" w:cs="Times New Roman"/>
                <w:sz w:val="20"/>
                <w:szCs w:val="20"/>
              </w:rPr>
            </w:pPr>
            <w:r w:rsidRPr="00DC740A">
              <w:rPr>
                <w:rFonts w:ascii="Segoe UI" w:eastAsia="Times New Roman" w:hAnsi="Segoe UI" w:cs="Segoe UI"/>
                <w:b/>
                <w:bCs/>
                <w:sz w:val="20"/>
                <w:szCs w:val="20"/>
              </w:rPr>
              <w:t>Station Name: Ebini                                  Element: Monthly Rainfall</w:t>
            </w:r>
          </w:p>
        </w:tc>
      </w:tr>
      <w:tr w:rsidR="003C71F1" w:rsidRPr="00DC740A" w:rsidTr="00A21BD7">
        <w:trPr>
          <w:trHeight w:val="285"/>
        </w:trPr>
        <w:tc>
          <w:tcPr>
            <w:tcW w:w="960" w:type="dxa"/>
            <w:shd w:val="clear" w:color="auto" w:fill="auto"/>
            <w:noWrap/>
            <w:vAlign w:val="bottom"/>
            <w:hideMark/>
          </w:tcPr>
          <w:p w:rsidR="003C71F1" w:rsidRPr="00DC740A" w:rsidRDefault="003C71F1" w:rsidP="009C0F72">
            <w:pPr>
              <w:spacing w:after="0" w:line="240" w:lineRule="auto"/>
              <w:rPr>
                <w:rFonts w:ascii="Segoe UI" w:eastAsia="Times New Roman" w:hAnsi="Segoe UI" w:cs="Segoe UI"/>
                <w:b/>
                <w:bCs/>
                <w:sz w:val="20"/>
                <w:szCs w:val="20"/>
              </w:rPr>
            </w:pPr>
            <w:r w:rsidRPr="00DC740A">
              <w:rPr>
                <w:rFonts w:ascii="Segoe UI" w:eastAsia="Times New Roman" w:hAnsi="Segoe UI" w:cs="Segoe UI"/>
                <w:b/>
                <w:bCs/>
                <w:sz w:val="20"/>
                <w:szCs w:val="20"/>
              </w:rPr>
              <w:t>Year</w:t>
            </w:r>
          </w:p>
        </w:tc>
        <w:tc>
          <w:tcPr>
            <w:tcW w:w="960" w:type="dxa"/>
            <w:shd w:val="clear" w:color="auto" w:fill="auto"/>
            <w:noWrap/>
            <w:vAlign w:val="bottom"/>
            <w:hideMark/>
          </w:tcPr>
          <w:p w:rsidR="003C71F1" w:rsidRPr="00DC740A" w:rsidRDefault="003C71F1" w:rsidP="009C0F72">
            <w:pPr>
              <w:spacing w:after="0" w:line="240" w:lineRule="auto"/>
              <w:rPr>
                <w:rFonts w:ascii="Segoe UI" w:eastAsia="Times New Roman" w:hAnsi="Segoe UI" w:cs="Segoe UI"/>
                <w:b/>
                <w:bCs/>
                <w:sz w:val="20"/>
                <w:szCs w:val="20"/>
              </w:rPr>
            </w:pPr>
            <w:r w:rsidRPr="00DC740A">
              <w:rPr>
                <w:rFonts w:ascii="Segoe UI" w:eastAsia="Times New Roman" w:hAnsi="Segoe UI" w:cs="Segoe UI"/>
                <w:b/>
                <w:bCs/>
                <w:sz w:val="20"/>
                <w:szCs w:val="20"/>
              </w:rPr>
              <w:t>`</w:t>
            </w:r>
            <w:r>
              <w:rPr>
                <w:rFonts w:ascii="Segoe UI" w:eastAsia="Times New Roman" w:hAnsi="Segoe UI" w:cs="Segoe UI"/>
                <w:b/>
                <w:bCs/>
                <w:sz w:val="20"/>
                <w:szCs w:val="20"/>
              </w:rPr>
              <w:t>Jan</w:t>
            </w:r>
          </w:p>
        </w:tc>
        <w:tc>
          <w:tcPr>
            <w:tcW w:w="1032" w:type="dxa"/>
            <w:shd w:val="clear" w:color="auto" w:fill="auto"/>
            <w:noWrap/>
            <w:vAlign w:val="bottom"/>
            <w:hideMark/>
          </w:tcPr>
          <w:p w:rsidR="003C71F1" w:rsidRPr="00DC740A" w:rsidRDefault="003C71F1" w:rsidP="009C0F72">
            <w:pPr>
              <w:spacing w:after="0" w:line="240" w:lineRule="auto"/>
              <w:rPr>
                <w:rFonts w:ascii="Segoe UI" w:eastAsia="Times New Roman" w:hAnsi="Segoe UI" w:cs="Segoe UI"/>
                <w:b/>
                <w:bCs/>
                <w:sz w:val="20"/>
                <w:szCs w:val="20"/>
              </w:rPr>
            </w:pPr>
            <w:r w:rsidRPr="00DC740A">
              <w:rPr>
                <w:rFonts w:ascii="Segoe UI" w:eastAsia="Times New Roman" w:hAnsi="Segoe UI" w:cs="Segoe UI"/>
                <w:b/>
                <w:bCs/>
                <w:sz w:val="20"/>
                <w:szCs w:val="20"/>
              </w:rPr>
              <w:t>Feb</w:t>
            </w:r>
          </w:p>
        </w:tc>
        <w:tc>
          <w:tcPr>
            <w:tcW w:w="960" w:type="dxa"/>
            <w:gridSpan w:val="2"/>
            <w:shd w:val="clear" w:color="auto" w:fill="auto"/>
            <w:noWrap/>
            <w:vAlign w:val="bottom"/>
            <w:hideMark/>
          </w:tcPr>
          <w:p w:rsidR="003C71F1" w:rsidRPr="00DC740A" w:rsidRDefault="003C71F1" w:rsidP="009C0F72">
            <w:pPr>
              <w:spacing w:after="0" w:line="240" w:lineRule="auto"/>
              <w:rPr>
                <w:rFonts w:ascii="Segoe UI" w:eastAsia="Times New Roman" w:hAnsi="Segoe UI" w:cs="Segoe UI"/>
                <w:b/>
                <w:bCs/>
                <w:sz w:val="20"/>
                <w:szCs w:val="20"/>
              </w:rPr>
            </w:pPr>
            <w:r w:rsidRPr="00DC740A">
              <w:rPr>
                <w:rFonts w:ascii="Segoe UI" w:eastAsia="Times New Roman" w:hAnsi="Segoe UI" w:cs="Segoe UI"/>
                <w:b/>
                <w:bCs/>
                <w:sz w:val="20"/>
                <w:szCs w:val="20"/>
              </w:rPr>
              <w:t>Mar</w:t>
            </w:r>
          </w:p>
        </w:tc>
        <w:tc>
          <w:tcPr>
            <w:tcW w:w="960" w:type="dxa"/>
            <w:shd w:val="clear" w:color="auto" w:fill="auto"/>
            <w:noWrap/>
            <w:vAlign w:val="bottom"/>
            <w:hideMark/>
          </w:tcPr>
          <w:p w:rsidR="003C71F1" w:rsidRPr="00DC740A" w:rsidRDefault="003C71F1" w:rsidP="009C0F72">
            <w:pPr>
              <w:spacing w:after="0" w:line="240" w:lineRule="auto"/>
              <w:rPr>
                <w:rFonts w:ascii="Segoe UI" w:eastAsia="Times New Roman" w:hAnsi="Segoe UI" w:cs="Segoe UI"/>
                <w:b/>
                <w:bCs/>
                <w:sz w:val="20"/>
                <w:szCs w:val="20"/>
              </w:rPr>
            </w:pPr>
            <w:r w:rsidRPr="00DC740A">
              <w:rPr>
                <w:rFonts w:ascii="Segoe UI" w:eastAsia="Times New Roman" w:hAnsi="Segoe UI" w:cs="Segoe UI"/>
                <w:b/>
                <w:bCs/>
                <w:sz w:val="20"/>
                <w:szCs w:val="20"/>
              </w:rPr>
              <w:t>April</w:t>
            </w:r>
          </w:p>
        </w:tc>
        <w:tc>
          <w:tcPr>
            <w:tcW w:w="960" w:type="dxa"/>
            <w:shd w:val="clear" w:color="auto" w:fill="auto"/>
            <w:noWrap/>
            <w:vAlign w:val="bottom"/>
            <w:hideMark/>
          </w:tcPr>
          <w:p w:rsidR="003C71F1" w:rsidRPr="00DC740A" w:rsidRDefault="003C71F1" w:rsidP="009C0F72">
            <w:pPr>
              <w:spacing w:after="0" w:line="240" w:lineRule="auto"/>
              <w:rPr>
                <w:rFonts w:ascii="Segoe UI" w:eastAsia="Times New Roman" w:hAnsi="Segoe UI" w:cs="Segoe UI"/>
                <w:b/>
                <w:bCs/>
                <w:sz w:val="20"/>
                <w:szCs w:val="20"/>
              </w:rPr>
            </w:pPr>
            <w:r w:rsidRPr="00DC740A">
              <w:rPr>
                <w:rFonts w:ascii="Segoe UI" w:eastAsia="Times New Roman" w:hAnsi="Segoe UI" w:cs="Segoe UI"/>
                <w:b/>
                <w:bCs/>
                <w:sz w:val="20"/>
                <w:szCs w:val="20"/>
              </w:rPr>
              <w:t>May</w:t>
            </w:r>
          </w:p>
        </w:tc>
        <w:tc>
          <w:tcPr>
            <w:tcW w:w="960" w:type="dxa"/>
            <w:shd w:val="clear" w:color="auto" w:fill="auto"/>
            <w:noWrap/>
            <w:vAlign w:val="bottom"/>
            <w:hideMark/>
          </w:tcPr>
          <w:p w:rsidR="003C71F1" w:rsidRPr="00DC740A" w:rsidRDefault="003C71F1" w:rsidP="009C0F72">
            <w:pPr>
              <w:spacing w:after="0" w:line="240" w:lineRule="auto"/>
              <w:rPr>
                <w:rFonts w:ascii="Segoe UI" w:eastAsia="Times New Roman" w:hAnsi="Segoe UI" w:cs="Segoe UI"/>
                <w:b/>
                <w:bCs/>
                <w:sz w:val="20"/>
                <w:szCs w:val="20"/>
              </w:rPr>
            </w:pPr>
            <w:r w:rsidRPr="00DC740A">
              <w:rPr>
                <w:rFonts w:ascii="Segoe UI" w:eastAsia="Times New Roman" w:hAnsi="Segoe UI" w:cs="Segoe UI"/>
                <w:b/>
                <w:bCs/>
                <w:sz w:val="20"/>
                <w:szCs w:val="20"/>
              </w:rPr>
              <w:t>June</w:t>
            </w:r>
          </w:p>
        </w:tc>
        <w:tc>
          <w:tcPr>
            <w:tcW w:w="960" w:type="dxa"/>
            <w:shd w:val="clear" w:color="auto" w:fill="auto"/>
            <w:noWrap/>
            <w:vAlign w:val="bottom"/>
            <w:hideMark/>
          </w:tcPr>
          <w:p w:rsidR="003C71F1" w:rsidRPr="00DC740A" w:rsidRDefault="003C71F1" w:rsidP="009C0F72">
            <w:pPr>
              <w:spacing w:after="0" w:line="240" w:lineRule="auto"/>
              <w:rPr>
                <w:rFonts w:ascii="Segoe UI" w:eastAsia="Times New Roman" w:hAnsi="Segoe UI" w:cs="Segoe UI"/>
                <w:b/>
                <w:bCs/>
                <w:sz w:val="20"/>
                <w:szCs w:val="20"/>
              </w:rPr>
            </w:pPr>
            <w:r w:rsidRPr="00DC740A">
              <w:rPr>
                <w:rFonts w:ascii="Segoe UI" w:eastAsia="Times New Roman" w:hAnsi="Segoe UI" w:cs="Segoe UI"/>
                <w:b/>
                <w:bCs/>
                <w:sz w:val="20"/>
                <w:szCs w:val="20"/>
              </w:rPr>
              <w:t>July</w:t>
            </w:r>
          </w:p>
        </w:tc>
        <w:tc>
          <w:tcPr>
            <w:tcW w:w="960" w:type="dxa"/>
            <w:shd w:val="clear" w:color="auto" w:fill="auto"/>
            <w:noWrap/>
            <w:vAlign w:val="bottom"/>
            <w:hideMark/>
          </w:tcPr>
          <w:p w:rsidR="003C71F1" w:rsidRPr="00DC740A" w:rsidRDefault="003C71F1" w:rsidP="009C0F72">
            <w:pPr>
              <w:spacing w:after="0" w:line="240" w:lineRule="auto"/>
              <w:rPr>
                <w:rFonts w:ascii="Segoe UI" w:eastAsia="Times New Roman" w:hAnsi="Segoe UI" w:cs="Segoe UI"/>
                <w:b/>
                <w:bCs/>
                <w:sz w:val="20"/>
                <w:szCs w:val="20"/>
              </w:rPr>
            </w:pPr>
            <w:r w:rsidRPr="00DC740A">
              <w:rPr>
                <w:rFonts w:ascii="Segoe UI" w:eastAsia="Times New Roman" w:hAnsi="Segoe UI" w:cs="Segoe UI"/>
                <w:b/>
                <w:bCs/>
                <w:sz w:val="20"/>
                <w:szCs w:val="20"/>
              </w:rPr>
              <w:t>Aug</w:t>
            </w:r>
          </w:p>
        </w:tc>
        <w:tc>
          <w:tcPr>
            <w:tcW w:w="960" w:type="dxa"/>
            <w:shd w:val="clear" w:color="auto" w:fill="auto"/>
            <w:noWrap/>
            <w:vAlign w:val="bottom"/>
            <w:hideMark/>
          </w:tcPr>
          <w:p w:rsidR="003C71F1" w:rsidRPr="00DC740A" w:rsidRDefault="003C71F1" w:rsidP="009C0F72">
            <w:pPr>
              <w:spacing w:after="0" w:line="240" w:lineRule="auto"/>
              <w:rPr>
                <w:rFonts w:ascii="Segoe UI" w:eastAsia="Times New Roman" w:hAnsi="Segoe UI" w:cs="Segoe UI"/>
                <w:b/>
                <w:bCs/>
                <w:sz w:val="20"/>
                <w:szCs w:val="20"/>
              </w:rPr>
            </w:pPr>
            <w:r w:rsidRPr="00DC740A">
              <w:rPr>
                <w:rFonts w:ascii="Segoe UI" w:eastAsia="Times New Roman" w:hAnsi="Segoe UI" w:cs="Segoe UI"/>
                <w:b/>
                <w:bCs/>
                <w:sz w:val="20"/>
                <w:szCs w:val="20"/>
              </w:rPr>
              <w:t>Sept</w:t>
            </w:r>
          </w:p>
        </w:tc>
        <w:tc>
          <w:tcPr>
            <w:tcW w:w="960" w:type="dxa"/>
            <w:shd w:val="clear" w:color="auto" w:fill="auto"/>
            <w:noWrap/>
            <w:vAlign w:val="bottom"/>
            <w:hideMark/>
          </w:tcPr>
          <w:p w:rsidR="003C71F1" w:rsidRPr="00DC740A" w:rsidRDefault="003C71F1" w:rsidP="009C0F72">
            <w:pPr>
              <w:spacing w:after="0" w:line="240" w:lineRule="auto"/>
              <w:rPr>
                <w:rFonts w:ascii="Segoe UI" w:eastAsia="Times New Roman" w:hAnsi="Segoe UI" w:cs="Segoe UI"/>
                <w:b/>
                <w:bCs/>
                <w:sz w:val="20"/>
                <w:szCs w:val="20"/>
              </w:rPr>
            </w:pPr>
            <w:r w:rsidRPr="00DC740A">
              <w:rPr>
                <w:rFonts w:ascii="Segoe UI" w:eastAsia="Times New Roman" w:hAnsi="Segoe UI" w:cs="Segoe UI"/>
                <w:b/>
                <w:bCs/>
                <w:sz w:val="20"/>
                <w:szCs w:val="20"/>
              </w:rPr>
              <w:t>Oct</w:t>
            </w:r>
          </w:p>
        </w:tc>
        <w:tc>
          <w:tcPr>
            <w:tcW w:w="960" w:type="dxa"/>
            <w:shd w:val="clear" w:color="auto" w:fill="auto"/>
            <w:noWrap/>
            <w:vAlign w:val="bottom"/>
            <w:hideMark/>
          </w:tcPr>
          <w:p w:rsidR="003C71F1" w:rsidRPr="00DC740A" w:rsidRDefault="003C71F1" w:rsidP="009C0F72">
            <w:pPr>
              <w:spacing w:after="0" w:line="240" w:lineRule="auto"/>
              <w:rPr>
                <w:rFonts w:ascii="Segoe UI" w:eastAsia="Times New Roman" w:hAnsi="Segoe UI" w:cs="Segoe UI"/>
                <w:b/>
                <w:bCs/>
                <w:sz w:val="20"/>
                <w:szCs w:val="20"/>
              </w:rPr>
            </w:pPr>
            <w:r w:rsidRPr="00DC740A">
              <w:rPr>
                <w:rFonts w:ascii="Segoe UI" w:eastAsia="Times New Roman" w:hAnsi="Segoe UI" w:cs="Segoe UI"/>
                <w:b/>
                <w:bCs/>
                <w:sz w:val="20"/>
                <w:szCs w:val="20"/>
              </w:rPr>
              <w:t>Nov</w:t>
            </w:r>
          </w:p>
        </w:tc>
        <w:tc>
          <w:tcPr>
            <w:tcW w:w="960" w:type="dxa"/>
            <w:shd w:val="clear" w:color="auto" w:fill="auto"/>
            <w:noWrap/>
            <w:vAlign w:val="bottom"/>
            <w:hideMark/>
          </w:tcPr>
          <w:p w:rsidR="003C71F1" w:rsidRPr="00DC740A" w:rsidRDefault="003C71F1" w:rsidP="009C0F72">
            <w:pPr>
              <w:spacing w:after="0" w:line="240" w:lineRule="auto"/>
              <w:rPr>
                <w:rFonts w:ascii="Segoe UI" w:eastAsia="Times New Roman" w:hAnsi="Segoe UI" w:cs="Segoe UI"/>
                <w:b/>
                <w:bCs/>
                <w:sz w:val="20"/>
                <w:szCs w:val="20"/>
              </w:rPr>
            </w:pPr>
            <w:r w:rsidRPr="00DC740A">
              <w:rPr>
                <w:rFonts w:ascii="Segoe UI" w:eastAsia="Times New Roman" w:hAnsi="Segoe UI" w:cs="Segoe UI"/>
                <w:b/>
                <w:bCs/>
                <w:sz w:val="20"/>
                <w:szCs w:val="20"/>
              </w:rPr>
              <w:t>Dec</w:t>
            </w:r>
          </w:p>
        </w:tc>
      </w:tr>
      <w:tr w:rsidR="003C71F1" w:rsidRPr="00DC740A" w:rsidTr="00A21BD7">
        <w:trPr>
          <w:trHeight w:val="285"/>
        </w:trPr>
        <w:tc>
          <w:tcPr>
            <w:tcW w:w="960" w:type="dxa"/>
            <w:shd w:val="clear" w:color="auto" w:fill="auto"/>
            <w:noWrap/>
            <w:vAlign w:val="bottom"/>
            <w:hideMark/>
          </w:tcPr>
          <w:p w:rsidR="003C71F1" w:rsidRPr="00DC740A" w:rsidRDefault="003C71F1" w:rsidP="009C0F72">
            <w:pPr>
              <w:spacing w:after="0" w:line="240" w:lineRule="auto"/>
              <w:rPr>
                <w:rFonts w:ascii="Segoe UI" w:eastAsia="Times New Roman" w:hAnsi="Segoe UI" w:cs="Segoe UI"/>
                <w:b/>
                <w:bCs/>
                <w:sz w:val="20"/>
                <w:szCs w:val="20"/>
              </w:rPr>
            </w:pPr>
            <w:r w:rsidRPr="00DC740A">
              <w:rPr>
                <w:rFonts w:ascii="Segoe UI" w:eastAsia="Times New Roman" w:hAnsi="Segoe UI" w:cs="Segoe UI"/>
                <w:b/>
                <w:bCs/>
                <w:sz w:val="20"/>
                <w:szCs w:val="20"/>
              </w:rPr>
              <w:t>2006</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239</w:t>
            </w:r>
          </w:p>
        </w:tc>
        <w:tc>
          <w:tcPr>
            <w:tcW w:w="1032"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112.5</w:t>
            </w:r>
          </w:p>
        </w:tc>
        <w:tc>
          <w:tcPr>
            <w:tcW w:w="960" w:type="dxa"/>
            <w:gridSpan w:val="2"/>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79</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176.4</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263</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356.7</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215.9</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103.6</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87.4</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75.9</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139.3</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164.8</w:t>
            </w:r>
          </w:p>
        </w:tc>
      </w:tr>
      <w:tr w:rsidR="003C71F1" w:rsidRPr="00DC740A" w:rsidTr="00A21BD7">
        <w:trPr>
          <w:trHeight w:val="285"/>
        </w:trPr>
        <w:tc>
          <w:tcPr>
            <w:tcW w:w="960" w:type="dxa"/>
            <w:shd w:val="clear" w:color="auto" w:fill="auto"/>
            <w:noWrap/>
            <w:vAlign w:val="bottom"/>
            <w:hideMark/>
          </w:tcPr>
          <w:p w:rsidR="003C71F1" w:rsidRPr="00DC740A" w:rsidRDefault="003C71F1" w:rsidP="009C0F72">
            <w:pPr>
              <w:spacing w:after="0" w:line="240" w:lineRule="auto"/>
              <w:rPr>
                <w:rFonts w:ascii="Segoe UI" w:eastAsia="Times New Roman" w:hAnsi="Segoe UI" w:cs="Segoe UI"/>
                <w:b/>
                <w:bCs/>
                <w:sz w:val="20"/>
                <w:szCs w:val="20"/>
              </w:rPr>
            </w:pPr>
            <w:r w:rsidRPr="00DC740A">
              <w:rPr>
                <w:rFonts w:ascii="Segoe UI" w:eastAsia="Times New Roman" w:hAnsi="Segoe UI" w:cs="Segoe UI"/>
                <w:b/>
                <w:bCs/>
                <w:sz w:val="20"/>
                <w:szCs w:val="20"/>
              </w:rPr>
              <w:t>2007</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130.7</w:t>
            </w:r>
          </w:p>
        </w:tc>
        <w:tc>
          <w:tcPr>
            <w:tcW w:w="1032"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50.1</w:t>
            </w:r>
          </w:p>
        </w:tc>
        <w:tc>
          <w:tcPr>
            <w:tcW w:w="960" w:type="dxa"/>
            <w:gridSpan w:val="2"/>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148.5</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199.5</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433.9</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221.9</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379.1</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339.8</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81.5</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33.3</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44.9</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363.5</w:t>
            </w:r>
          </w:p>
        </w:tc>
      </w:tr>
      <w:tr w:rsidR="003C71F1" w:rsidRPr="00DC740A" w:rsidTr="00A21BD7">
        <w:trPr>
          <w:trHeight w:val="285"/>
        </w:trPr>
        <w:tc>
          <w:tcPr>
            <w:tcW w:w="960" w:type="dxa"/>
            <w:shd w:val="clear" w:color="auto" w:fill="auto"/>
            <w:noWrap/>
            <w:vAlign w:val="bottom"/>
            <w:hideMark/>
          </w:tcPr>
          <w:p w:rsidR="003C71F1" w:rsidRPr="00DC740A" w:rsidRDefault="003C71F1" w:rsidP="009C0F72">
            <w:pPr>
              <w:spacing w:after="0" w:line="240" w:lineRule="auto"/>
              <w:rPr>
                <w:rFonts w:ascii="Segoe UI" w:eastAsia="Times New Roman" w:hAnsi="Segoe UI" w:cs="Segoe UI"/>
                <w:b/>
                <w:bCs/>
                <w:sz w:val="20"/>
                <w:szCs w:val="20"/>
              </w:rPr>
            </w:pPr>
            <w:r w:rsidRPr="00DC740A">
              <w:rPr>
                <w:rFonts w:ascii="Segoe UI" w:eastAsia="Times New Roman" w:hAnsi="Segoe UI" w:cs="Segoe UI"/>
                <w:b/>
                <w:bCs/>
                <w:sz w:val="20"/>
                <w:szCs w:val="20"/>
              </w:rPr>
              <w:t>2008</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181.8</w:t>
            </w:r>
          </w:p>
        </w:tc>
        <w:tc>
          <w:tcPr>
            <w:tcW w:w="1032"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320.9</w:t>
            </w:r>
          </w:p>
        </w:tc>
        <w:tc>
          <w:tcPr>
            <w:tcW w:w="960" w:type="dxa"/>
            <w:gridSpan w:val="2"/>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53.9</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216.3</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306.9</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428.9</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460.7</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84.9</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193.8</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96.9</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76.8</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426.9</w:t>
            </w:r>
          </w:p>
        </w:tc>
      </w:tr>
      <w:tr w:rsidR="003C71F1" w:rsidRPr="00DC740A" w:rsidTr="00A21BD7">
        <w:trPr>
          <w:trHeight w:val="285"/>
        </w:trPr>
        <w:tc>
          <w:tcPr>
            <w:tcW w:w="960" w:type="dxa"/>
            <w:shd w:val="clear" w:color="auto" w:fill="auto"/>
            <w:noWrap/>
            <w:vAlign w:val="bottom"/>
            <w:hideMark/>
          </w:tcPr>
          <w:p w:rsidR="003C71F1" w:rsidRPr="00DC740A" w:rsidRDefault="003C71F1" w:rsidP="009C0F72">
            <w:pPr>
              <w:spacing w:after="0" w:line="240" w:lineRule="auto"/>
              <w:rPr>
                <w:rFonts w:ascii="Segoe UI" w:eastAsia="Times New Roman" w:hAnsi="Segoe UI" w:cs="Segoe UI"/>
                <w:b/>
                <w:bCs/>
                <w:sz w:val="20"/>
                <w:szCs w:val="20"/>
              </w:rPr>
            </w:pPr>
            <w:r w:rsidRPr="00DC740A">
              <w:rPr>
                <w:rFonts w:ascii="Segoe UI" w:eastAsia="Times New Roman" w:hAnsi="Segoe UI" w:cs="Segoe UI"/>
                <w:b/>
                <w:bCs/>
                <w:sz w:val="20"/>
                <w:szCs w:val="20"/>
              </w:rPr>
              <w:t>2009</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216.9</w:t>
            </w:r>
          </w:p>
        </w:tc>
        <w:tc>
          <w:tcPr>
            <w:tcW w:w="1032"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98.3</w:t>
            </w:r>
          </w:p>
        </w:tc>
        <w:tc>
          <w:tcPr>
            <w:tcW w:w="960" w:type="dxa"/>
            <w:gridSpan w:val="2"/>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76.9</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145</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67.1</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251.8</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219.9</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184.6</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59.5</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80.9</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23.3</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126.9</w:t>
            </w:r>
          </w:p>
        </w:tc>
      </w:tr>
      <w:tr w:rsidR="003C71F1" w:rsidRPr="00DC740A" w:rsidTr="00A21BD7">
        <w:trPr>
          <w:trHeight w:val="285"/>
        </w:trPr>
        <w:tc>
          <w:tcPr>
            <w:tcW w:w="960" w:type="dxa"/>
            <w:shd w:val="clear" w:color="auto" w:fill="auto"/>
            <w:noWrap/>
            <w:vAlign w:val="bottom"/>
            <w:hideMark/>
          </w:tcPr>
          <w:p w:rsidR="003C71F1" w:rsidRPr="00DC740A" w:rsidRDefault="003C71F1" w:rsidP="009C0F72">
            <w:pPr>
              <w:spacing w:after="0" w:line="240" w:lineRule="auto"/>
              <w:rPr>
                <w:rFonts w:ascii="Segoe UI" w:eastAsia="Times New Roman" w:hAnsi="Segoe UI" w:cs="Segoe UI"/>
                <w:b/>
                <w:bCs/>
                <w:sz w:val="20"/>
                <w:szCs w:val="20"/>
              </w:rPr>
            </w:pPr>
            <w:r w:rsidRPr="00DC740A">
              <w:rPr>
                <w:rFonts w:ascii="Segoe UI" w:eastAsia="Times New Roman" w:hAnsi="Segoe UI" w:cs="Segoe UI"/>
                <w:b/>
                <w:bCs/>
                <w:sz w:val="20"/>
                <w:szCs w:val="20"/>
              </w:rPr>
              <w:t>2010</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158.2</w:t>
            </w:r>
          </w:p>
        </w:tc>
        <w:tc>
          <w:tcPr>
            <w:tcW w:w="1032"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64.4</w:t>
            </w:r>
          </w:p>
        </w:tc>
        <w:tc>
          <w:tcPr>
            <w:tcW w:w="960" w:type="dxa"/>
            <w:gridSpan w:val="2"/>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154</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290.7</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623.2</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243.8</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353.8</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143.6</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157.1</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41.4</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305.9</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176</w:t>
            </w:r>
          </w:p>
        </w:tc>
      </w:tr>
      <w:tr w:rsidR="003C71F1" w:rsidRPr="00DC740A" w:rsidTr="00A21BD7">
        <w:trPr>
          <w:trHeight w:val="285"/>
        </w:trPr>
        <w:tc>
          <w:tcPr>
            <w:tcW w:w="960" w:type="dxa"/>
            <w:shd w:val="clear" w:color="auto" w:fill="auto"/>
            <w:noWrap/>
            <w:vAlign w:val="bottom"/>
            <w:hideMark/>
          </w:tcPr>
          <w:p w:rsidR="003C71F1" w:rsidRPr="00DC740A" w:rsidRDefault="003C71F1" w:rsidP="009C0F72">
            <w:pPr>
              <w:spacing w:after="0" w:line="240" w:lineRule="auto"/>
              <w:rPr>
                <w:rFonts w:ascii="Segoe UI" w:eastAsia="Times New Roman" w:hAnsi="Segoe UI" w:cs="Segoe UI"/>
                <w:b/>
                <w:bCs/>
                <w:sz w:val="20"/>
                <w:szCs w:val="20"/>
              </w:rPr>
            </w:pPr>
            <w:r w:rsidRPr="00DC740A">
              <w:rPr>
                <w:rFonts w:ascii="Segoe UI" w:eastAsia="Times New Roman" w:hAnsi="Segoe UI" w:cs="Segoe UI"/>
                <w:b/>
                <w:bCs/>
                <w:sz w:val="20"/>
                <w:szCs w:val="20"/>
              </w:rPr>
              <w:t>2011</w:t>
            </w:r>
          </w:p>
        </w:tc>
        <w:tc>
          <w:tcPr>
            <w:tcW w:w="960" w:type="dxa"/>
            <w:shd w:val="clear" w:color="auto" w:fill="auto"/>
            <w:noWrap/>
            <w:vAlign w:val="bottom"/>
            <w:hideMark/>
          </w:tcPr>
          <w:p w:rsidR="003C71F1" w:rsidRPr="00DC740A" w:rsidRDefault="003C71F1" w:rsidP="009C0F72">
            <w:pPr>
              <w:spacing w:after="0" w:line="240" w:lineRule="auto"/>
              <w:jc w:val="center"/>
              <w:rPr>
                <w:rFonts w:ascii="Arial" w:eastAsia="Times New Roman" w:hAnsi="Arial" w:cs="Arial"/>
                <w:sz w:val="20"/>
                <w:szCs w:val="20"/>
              </w:rPr>
            </w:pPr>
            <w:r w:rsidRPr="00DC740A">
              <w:rPr>
                <w:rFonts w:ascii="Arial" w:eastAsia="Times New Roman" w:hAnsi="Arial" w:cs="Arial"/>
                <w:sz w:val="20"/>
                <w:szCs w:val="20"/>
              </w:rPr>
              <w:t>66.1</w:t>
            </w:r>
          </w:p>
        </w:tc>
        <w:tc>
          <w:tcPr>
            <w:tcW w:w="1032" w:type="dxa"/>
            <w:shd w:val="clear" w:color="auto" w:fill="auto"/>
            <w:noWrap/>
            <w:vAlign w:val="bottom"/>
            <w:hideMark/>
          </w:tcPr>
          <w:p w:rsidR="003C71F1" w:rsidRPr="00DC740A" w:rsidRDefault="003C71F1" w:rsidP="009C0F72">
            <w:pPr>
              <w:spacing w:after="0" w:line="240" w:lineRule="auto"/>
              <w:jc w:val="center"/>
              <w:rPr>
                <w:rFonts w:ascii="Arial" w:eastAsia="Times New Roman" w:hAnsi="Arial" w:cs="Arial"/>
                <w:sz w:val="20"/>
                <w:szCs w:val="20"/>
              </w:rPr>
            </w:pPr>
            <w:r w:rsidRPr="00DC740A">
              <w:rPr>
                <w:rFonts w:ascii="Arial" w:eastAsia="Times New Roman" w:hAnsi="Arial" w:cs="Arial"/>
                <w:sz w:val="20"/>
                <w:szCs w:val="20"/>
              </w:rPr>
              <w:t>156.4</w:t>
            </w:r>
          </w:p>
        </w:tc>
        <w:tc>
          <w:tcPr>
            <w:tcW w:w="960" w:type="dxa"/>
            <w:gridSpan w:val="2"/>
            <w:shd w:val="clear" w:color="auto" w:fill="auto"/>
            <w:noWrap/>
            <w:vAlign w:val="bottom"/>
            <w:hideMark/>
          </w:tcPr>
          <w:p w:rsidR="003C71F1" w:rsidRPr="00DC740A" w:rsidRDefault="003C71F1" w:rsidP="009C0F72">
            <w:pPr>
              <w:spacing w:after="0" w:line="240" w:lineRule="auto"/>
              <w:jc w:val="center"/>
              <w:rPr>
                <w:rFonts w:ascii="Arial" w:eastAsia="Times New Roman" w:hAnsi="Arial" w:cs="Arial"/>
                <w:sz w:val="20"/>
                <w:szCs w:val="20"/>
              </w:rPr>
            </w:pPr>
            <w:r w:rsidRPr="00DC740A">
              <w:rPr>
                <w:rFonts w:ascii="Arial" w:eastAsia="Times New Roman" w:hAnsi="Arial" w:cs="Arial"/>
                <w:sz w:val="20"/>
                <w:szCs w:val="20"/>
              </w:rPr>
              <w:t>491.4</w:t>
            </w:r>
          </w:p>
        </w:tc>
        <w:tc>
          <w:tcPr>
            <w:tcW w:w="960" w:type="dxa"/>
            <w:shd w:val="clear" w:color="auto" w:fill="auto"/>
            <w:noWrap/>
            <w:vAlign w:val="bottom"/>
            <w:hideMark/>
          </w:tcPr>
          <w:p w:rsidR="003C71F1" w:rsidRPr="00DC740A" w:rsidRDefault="003C71F1" w:rsidP="009C0F72">
            <w:pPr>
              <w:spacing w:after="0" w:line="240" w:lineRule="auto"/>
              <w:jc w:val="center"/>
              <w:rPr>
                <w:rFonts w:ascii="Arial" w:eastAsia="Times New Roman" w:hAnsi="Arial" w:cs="Arial"/>
                <w:sz w:val="20"/>
                <w:szCs w:val="20"/>
              </w:rPr>
            </w:pPr>
            <w:r w:rsidRPr="00DC740A">
              <w:rPr>
                <w:rFonts w:ascii="Arial" w:eastAsia="Times New Roman" w:hAnsi="Arial" w:cs="Arial"/>
                <w:sz w:val="20"/>
                <w:szCs w:val="20"/>
              </w:rPr>
              <w:t>57.7</w:t>
            </w:r>
          </w:p>
        </w:tc>
        <w:tc>
          <w:tcPr>
            <w:tcW w:w="960" w:type="dxa"/>
            <w:shd w:val="clear" w:color="auto" w:fill="auto"/>
            <w:noWrap/>
            <w:vAlign w:val="bottom"/>
            <w:hideMark/>
          </w:tcPr>
          <w:p w:rsidR="003C71F1" w:rsidRPr="00DC740A" w:rsidRDefault="003C71F1" w:rsidP="009C0F72">
            <w:pPr>
              <w:spacing w:after="0" w:line="240" w:lineRule="auto"/>
              <w:jc w:val="center"/>
              <w:rPr>
                <w:rFonts w:ascii="Arial" w:eastAsia="Times New Roman" w:hAnsi="Arial" w:cs="Arial"/>
                <w:sz w:val="20"/>
                <w:szCs w:val="20"/>
              </w:rPr>
            </w:pPr>
            <w:r w:rsidRPr="00DC740A">
              <w:rPr>
                <w:rFonts w:ascii="Arial" w:eastAsia="Times New Roman" w:hAnsi="Arial" w:cs="Arial"/>
                <w:sz w:val="20"/>
                <w:szCs w:val="20"/>
              </w:rPr>
              <w:t>219.8</w:t>
            </w:r>
          </w:p>
        </w:tc>
        <w:tc>
          <w:tcPr>
            <w:tcW w:w="960" w:type="dxa"/>
            <w:shd w:val="clear" w:color="auto" w:fill="auto"/>
            <w:noWrap/>
            <w:vAlign w:val="bottom"/>
            <w:hideMark/>
          </w:tcPr>
          <w:p w:rsidR="003C71F1" w:rsidRPr="00DC740A" w:rsidRDefault="003C71F1" w:rsidP="009C0F72">
            <w:pPr>
              <w:spacing w:after="0" w:line="240" w:lineRule="auto"/>
              <w:jc w:val="center"/>
              <w:rPr>
                <w:rFonts w:ascii="Arial" w:eastAsia="Times New Roman" w:hAnsi="Arial" w:cs="Arial"/>
                <w:sz w:val="20"/>
                <w:szCs w:val="20"/>
              </w:rPr>
            </w:pPr>
            <w:r w:rsidRPr="00DC740A">
              <w:rPr>
                <w:rFonts w:ascii="Arial" w:eastAsia="Times New Roman" w:hAnsi="Arial" w:cs="Arial"/>
                <w:sz w:val="20"/>
                <w:szCs w:val="20"/>
              </w:rPr>
              <w:t>236</w:t>
            </w:r>
          </w:p>
        </w:tc>
        <w:tc>
          <w:tcPr>
            <w:tcW w:w="960" w:type="dxa"/>
            <w:shd w:val="clear" w:color="auto" w:fill="auto"/>
            <w:noWrap/>
            <w:vAlign w:val="bottom"/>
            <w:hideMark/>
          </w:tcPr>
          <w:p w:rsidR="003C71F1" w:rsidRPr="00DC740A" w:rsidRDefault="003C71F1" w:rsidP="009C0F72">
            <w:pPr>
              <w:spacing w:after="0" w:line="240" w:lineRule="auto"/>
              <w:jc w:val="center"/>
              <w:rPr>
                <w:rFonts w:ascii="Arial" w:eastAsia="Times New Roman" w:hAnsi="Arial" w:cs="Arial"/>
                <w:sz w:val="20"/>
                <w:szCs w:val="20"/>
              </w:rPr>
            </w:pPr>
            <w:r w:rsidRPr="00DC740A">
              <w:rPr>
                <w:rFonts w:ascii="Arial" w:eastAsia="Times New Roman" w:hAnsi="Arial" w:cs="Arial"/>
                <w:sz w:val="20"/>
                <w:szCs w:val="20"/>
              </w:rPr>
              <w:t>215.3</w:t>
            </w:r>
          </w:p>
        </w:tc>
        <w:tc>
          <w:tcPr>
            <w:tcW w:w="960" w:type="dxa"/>
            <w:shd w:val="clear" w:color="auto" w:fill="auto"/>
            <w:noWrap/>
            <w:vAlign w:val="bottom"/>
            <w:hideMark/>
          </w:tcPr>
          <w:p w:rsidR="003C71F1" w:rsidRPr="00DC740A" w:rsidRDefault="003C71F1" w:rsidP="009C0F72">
            <w:pPr>
              <w:spacing w:after="0" w:line="240" w:lineRule="auto"/>
              <w:jc w:val="center"/>
              <w:rPr>
                <w:rFonts w:ascii="Arial" w:eastAsia="Times New Roman" w:hAnsi="Arial" w:cs="Arial"/>
                <w:sz w:val="20"/>
                <w:szCs w:val="20"/>
              </w:rPr>
            </w:pPr>
            <w:r w:rsidRPr="00DC740A">
              <w:rPr>
                <w:rFonts w:ascii="Arial" w:eastAsia="Times New Roman" w:hAnsi="Arial" w:cs="Arial"/>
                <w:sz w:val="20"/>
                <w:szCs w:val="20"/>
              </w:rPr>
              <w:t>84.5</w:t>
            </w:r>
          </w:p>
        </w:tc>
        <w:tc>
          <w:tcPr>
            <w:tcW w:w="960" w:type="dxa"/>
            <w:shd w:val="clear" w:color="auto" w:fill="auto"/>
            <w:noWrap/>
            <w:vAlign w:val="bottom"/>
            <w:hideMark/>
          </w:tcPr>
          <w:p w:rsidR="003C71F1" w:rsidRPr="00DC740A" w:rsidRDefault="003C71F1" w:rsidP="009C0F72">
            <w:pPr>
              <w:spacing w:after="0" w:line="240" w:lineRule="auto"/>
              <w:jc w:val="center"/>
              <w:rPr>
                <w:rFonts w:ascii="Arial" w:eastAsia="Times New Roman" w:hAnsi="Arial" w:cs="Arial"/>
                <w:sz w:val="20"/>
                <w:szCs w:val="20"/>
              </w:rPr>
            </w:pPr>
            <w:r w:rsidRPr="00DC740A">
              <w:rPr>
                <w:rFonts w:ascii="Arial" w:eastAsia="Times New Roman" w:hAnsi="Arial" w:cs="Arial"/>
                <w:sz w:val="20"/>
                <w:szCs w:val="20"/>
              </w:rPr>
              <w:t>184.3</w:t>
            </w:r>
          </w:p>
        </w:tc>
        <w:tc>
          <w:tcPr>
            <w:tcW w:w="960" w:type="dxa"/>
            <w:shd w:val="clear" w:color="auto" w:fill="auto"/>
            <w:noWrap/>
            <w:vAlign w:val="bottom"/>
            <w:hideMark/>
          </w:tcPr>
          <w:p w:rsidR="003C71F1" w:rsidRPr="00DC740A" w:rsidRDefault="003C71F1" w:rsidP="009C0F72">
            <w:pPr>
              <w:spacing w:after="0" w:line="240" w:lineRule="auto"/>
              <w:jc w:val="center"/>
              <w:rPr>
                <w:rFonts w:ascii="Arial" w:eastAsia="Times New Roman" w:hAnsi="Arial" w:cs="Arial"/>
                <w:sz w:val="20"/>
                <w:szCs w:val="20"/>
              </w:rPr>
            </w:pPr>
            <w:r w:rsidRPr="00DC740A">
              <w:rPr>
                <w:rFonts w:ascii="Arial" w:eastAsia="Times New Roman" w:hAnsi="Arial" w:cs="Arial"/>
                <w:sz w:val="20"/>
                <w:szCs w:val="20"/>
              </w:rPr>
              <w:t>213.6</w:t>
            </w:r>
          </w:p>
        </w:tc>
        <w:tc>
          <w:tcPr>
            <w:tcW w:w="960" w:type="dxa"/>
            <w:shd w:val="clear" w:color="auto" w:fill="auto"/>
            <w:noWrap/>
            <w:vAlign w:val="bottom"/>
            <w:hideMark/>
          </w:tcPr>
          <w:p w:rsidR="003C71F1" w:rsidRPr="00DC740A" w:rsidRDefault="003C71F1" w:rsidP="009C0F72">
            <w:pPr>
              <w:spacing w:after="0" w:line="240" w:lineRule="auto"/>
              <w:jc w:val="center"/>
              <w:rPr>
                <w:rFonts w:ascii="Arial" w:eastAsia="Times New Roman" w:hAnsi="Arial" w:cs="Arial"/>
                <w:sz w:val="20"/>
                <w:szCs w:val="20"/>
              </w:rPr>
            </w:pPr>
            <w:r w:rsidRPr="00DC740A">
              <w:rPr>
                <w:rFonts w:ascii="Arial" w:eastAsia="Times New Roman" w:hAnsi="Arial" w:cs="Arial"/>
                <w:sz w:val="20"/>
                <w:szCs w:val="20"/>
              </w:rPr>
              <w:t>139.5</w:t>
            </w:r>
          </w:p>
        </w:tc>
        <w:tc>
          <w:tcPr>
            <w:tcW w:w="960" w:type="dxa"/>
            <w:shd w:val="clear" w:color="000000" w:fill="00CCFF"/>
            <w:noWrap/>
            <w:vAlign w:val="bottom"/>
            <w:hideMark/>
          </w:tcPr>
          <w:p w:rsidR="003C71F1" w:rsidRPr="00DC740A" w:rsidRDefault="003C71F1" w:rsidP="009C0F72">
            <w:pPr>
              <w:spacing w:after="0" w:line="240" w:lineRule="auto"/>
              <w:jc w:val="center"/>
              <w:rPr>
                <w:rFonts w:ascii="Segoe UI" w:eastAsia="Times New Roman" w:hAnsi="Segoe UI" w:cs="Segoe UI"/>
                <w:b/>
                <w:bCs/>
                <w:sz w:val="20"/>
                <w:szCs w:val="20"/>
              </w:rPr>
            </w:pPr>
            <w:r w:rsidRPr="00DC740A">
              <w:rPr>
                <w:rFonts w:ascii="Segoe UI" w:eastAsia="Times New Roman" w:hAnsi="Segoe UI" w:cs="Segoe UI"/>
                <w:b/>
                <w:bCs/>
                <w:sz w:val="20"/>
                <w:szCs w:val="20"/>
              </w:rPr>
              <w:t> </w:t>
            </w:r>
          </w:p>
        </w:tc>
      </w:tr>
      <w:tr w:rsidR="003C71F1" w:rsidRPr="00DC740A" w:rsidTr="00A21BD7">
        <w:trPr>
          <w:trHeight w:val="285"/>
        </w:trPr>
        <w:tc>
          <w:tcPr>
            <w:tcW w:w="960" w:type="dxa"/>
            <w:shd w:val="clear" w:color="auto" w:fill="auto"/>
            <w:noWrap/>
            <w:vAlign w:val="bottom"/>
            <w:hideMark/>
          </w:tcPr>
          <w:p w:rsidR="003C71F1" w:rsidRPr="00DC740A" w:rsidRDefault="003C71F1" w:rsidP="009C0F72">
            <w:pPr>
              <w:spacing w:after="0" w:line="240" w:lineRule="auto"/>
              <w:rPr>
                <w:rFonts w:ascii="Segoe UI" w:eastAsia="Times New Roman" w:hAnsi="Segoe UI" w:cs="Segoe UI"/>
                <w:b/>
                <w:bCs/>
                <w:sz w:val="20"/>
                <w:szCs w:val="20"/>
              </w:rPr>
            </w:pPr>
            <w:r w:rsidRPr="00DC740A">
              <w:rPr>
                <w:rFonts w:ascii="Segoe UI" w:eastAsia="Times New Roman" w:hAnsi="Segoe UI" w:cs="Segoe UI"/>
                <w:b/>
                <w:bCs/>
                <w:sz w:val="20"/>
                <w:szCs w:val="20"/>
              </w:rPr>
              <w:t>2012</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185.7</w:t>
            </w:r>
          </w:p>
        </w:tc>
        <w:tc>
          <w:tcPr>
            <w:tcW w:w="1032"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188.7</w:t>
            </w:r>
          </w:p>
        </w:tc>
        <w:tc>
          <w:tcPr>
            <w:tcW w:w="960" w:type="dxa"/>
            <w:gridSpan w:val="2"/>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61.4</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264.9</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389.9</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245.5</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382.2</w:t>
            </w:r>
          </w:p>
        </w:tc>
        <w:tc>
          <w:tcPr>
            <w:tcW w:w="960" w:type="dxa"/>
            <w:shd w:val="clear" w:color="000000" w:fill="00CCFF"/>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 </w:t>
            </w:r>
          </w:p>
        </w:tc>
        <w:tc>
          <w:tcPr>
            <w:tcW w:w="960" w:type="dxa"/>
            <w:shd w:val="clear" w:color="000000" w:fill="00CCFF"/>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 </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80.1</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111.4</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86.3</w:t>
            </w:r>
          </w:p>
        </w:tc>
      </w:tr>
      <w:tr w:rsidR="003C71F1" w:rsidRPr="00DC740A" w:rsidTr="00A21BD7">
        <w:trPr>
          <w:trHeight w:val="285"/>
        </w:trPr>
        <w:tc>
          <w:tcPr>
            <w:tcW w:w="960" w:type="dxa"/>
            <w:shd w:val="clear" w:color="auto" w:fill="auto"/>
            <w:noWrap/>
            <w:vAlign w:val="bottom"/>
            <w:hideMark/>
          </w:tcPr>
          <w:p w:rsidR="003C71F1" w:rsidRPr="00DC740A" w:rsidRDefault="003C71F1" w:rsidP="009C0F72">
            <w:pPr>
              <w:spacing w:after="0" w:line="240" w:lineRule="auto"/>
              <w:rPr>
                <w:rFonts w:ascii="Segoe UI" w:eastAsia="Times New Roman" w:hAnsi="Segoe UI" w:cs="Segoe UI"/>
                <w:b/>
                <w:bCs/>
                <w:sz w:val="20"/>
                <w:szCs w:val="20"/>
              </w:rPr>
            </w:pPr>
            <w:r w:rsidRPr="00DC740A">
              <w:rPr>
                <w:rFonts w:ascii="Segoe UI" w:eastAsia="Times New Roman" w:hAnsi="Segoe UI" w:cs="Segoe UI"/>
                <w:b/>
                <w:bCs/>
                <w:sz w:val="20"/>
                <w:szCs w:val="20"/>
              </w:rPr>
              <w:t>2013</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39.2</w:t>
            </w:r>
          </w:p>
        </w:tc>
        <w:tc>
          <w:tcPr>
            <w:tcW w:w="1032"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329.3</w:t>
            </w:r>
          </w:p>
        </w:tc>
        <w:tc>
          <w:tcPr>
            <w:tcW w:w="960" w:type="dxa"/>
            <w:gridSpan w:val="2"/>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60.3</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287.6</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439.7</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410.4</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287.9</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258.4</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17.8</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10.7</w:t>
            </w:r>
          </w:p>
        </w:tc>
        <w:tc>
          <w:tcPr>
            <w:tcW w:w="960" w:type="dxa"/>
            <w:shd w:val="clear" w:color="000000" w:fill="00CCFF"/>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 </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265.1</w:t>
            </w:r>
          </w:p>
        </w:tc>
      </w:tr>
      <w:tr w:rsidR="003C71F1" w:rsidRPr="00DC740A" w:rsidTr="00A21BD7">
        <w:trPr>
          <w:trHeight w:val="285"/>
        </w:trPr>
        <w:tc>
          <w:tcPr>
            <w:tcW w:w="960" w:type="dxa"/>
            <w:shd w:val="clear" w:color="auto" w:fill="auto"/>
            <w:noWrap/>
            <w:vAlign w:val="bottom"/>
            <w:hideMark/>
          </w:tcPr>
          <w:p w:rsidR="003C71F1" w:rsidRPr="00DC740A" w:rsidRDefault="003C71F1" w:rsidP="009C0F72">
            <w:pPr>
              <w:spacing w:after="0" w:line="240" w:lineRule="auto"/>
              <w:rPr>
                <w:rFonts w:ascii="Segoe UI" w:eastAsia="Times New Roman" w:hAnsi="Segoe UI" w:cs="Segoe UI"/>
                <w:b/>
                <w:bCs/>
                <w:sz w:val="20"/>
                <w:szCs w:val="20"/>
              </w:rPr>
            </w:pPr>
            <w:r w:rsidRPr="00DC740A">
              <w:rPr>
                <w:rFonts w:ascii="Segoe UI" w:eastAsia="Times New Roman" w:hAnsi="Segoe UI" w:cs="Segoe UI"/>
                <w:b/>
                <w:bCs/>
                <w:sz w:val="20"/>
                <w:szCs w:val="20"/>
              </w:rPr>
              <w:t>2014</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116.6</w:t>
            </w:r>
          </w:p>
        </w:tc>
        <w:tc>
          <w:tcPr>
            <w:tcW w:w="1032"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172.9</w:t>
            </w:r>
          </w:p>
        </w:tc>
        <w:tc>
          <w:tcPr>
            <w:tcW w:w="960" w:type="dxa"/>
            <w:gridSpan w:val="2"/>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154.9</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26.2</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126.7</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287.3</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213.1</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111.5</w:t>
            </w:r>
          </w:p>
        </w:tc>
        <w:tc>
          <w:tcPr>
            <w:tcW w:w="960" w:type="dxa"/>
            <w:shd w:val="clear" w:color="000000" w:fill="00CCFF"/>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 </w:t>
            </w:r>
          </w:p>
        </w:tc>
        <w:tc>
          <w:tcPr>
            <w:tcW w:w="960" w:type="dxa"/>
            <w:shd w:val="clear" w:color="000000" w:fill="00CCFF"/>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 </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156.2</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108.5</w:t>
            </w:r>
          </w:p>
        </w:tc>
      </w:tr>
      <w:tr w:rsidR="003C71F1" w:rsidRPr="00DC740A" w:rsidTr="00A21BD7">
        <w:trPr>
          <w:trHeight w:val="285"/>
        </w:trPr>
        <w:tc>
          <w:tcPr>
            <w:tcW w:w="960" w:type="dxa"/>
            <w:shd w:val="clear" w:color="auto" w:fill="auto"/>
            <w:noWrap/>
            <w:hideMark/>
          </w:tcPr>
          <w:p w:rsidR="003C71F1" w:rsidRPr="00DC740A" w:rsidRDefault="003C71F1" w:rsidP="009C0F72">
            <w:pPr>
              <w:spacing w:after="0" w:line="240" w:lineRule="auto"/>
              <w:rPr>
                <w:rFonts w:ascii="Segoe UI" w:eastAsia="Times New Roman" w:hAnsi="Segoe UI" w:cs="Segoe UI"/>
                <w:b/>
                <w:bCs/>
                <w:sz w:val="20"/>
                <w:szCs w:val="20"/>
              </w:rPr>
            </w:pPr>
            <w:r w:rsidRPr="00DC740A">
              <w:rPr>
                <w:rFonts w:ascii="Segoe UI" w:eastAsia="Times New Roman" w:hAnsi="Segoe UI" w:cs="Segoe UI"/>
                <w:b/>
                <w:bCs/>
                <w:sz w:val="20"/>
                <w:szCs w:val="20"/>
              </w:rPr>
              <w:t>2015</w:t>
            </w:r>
          </w:p>
        </w:tc>
        <w:tc>
          <w:tcPr>
            <w:tcW w:w="960" w:type="dxa"/>
            <w:shd w:val="clear" w:color="auto" w:fill="auto"/>
            <w:noWrap/>
            <w:vAlign w:val="bottom"/>
            <w:hideMark/>
          </w:tcPr>
          <w:p w:rsidR="003C71F1" w:rsidRPr="00DC740A" w:rsidRDefault="003C71F1" w:rsidP="009C0F72">
            <w:pPr>
              <w:spacing w:after="0" w:line="240" w:lineRule="auto"/>
              <w:jc w:val="center"/>
              <w:rPr>
                <w:rFonts w:ascii="Arial" w:eastAsia="Times New Roman" w:hAnsi="Arial" w:cs="Arial"/>
                <w:sz w:val="20"/>
                <w:szCs w:val="20"/>
              </w:rPr>
            </w:pPr>
            <w:r w:rsidRPr="00DC740A">
              <w:rPr>
                <w:rFonts w:ascii="Arial" w:eastAsia="Times New Roman" w:hAnsi="Arial" w:cs="Arial"/>
                <w:sz w:val="20"/>
                <w:szCs w:val="20"/>
              </w:rPr>
              <w:t>163.1</w:t>
            </w:r>
          </w:p>
        </w:tc>
        <w:tc>
          <w:tcPr>
            <w:tcW w:w="1032" w:type="dxa"/>
            <w:shd w:val="clear" w:color="auto" w:fill="auto"/>
            <w:noWrap/>
            <w:vAlign w:val="bottom"/>
            <w:hideMark/>
          </w:tcPr>
          <w:p w:rsidR="003C71F1" w:rsidRPr="00DC740A" w:rsidRDefault="003C71F1" w:rsidP="009C0F72">
            <w:pPr>
              <w:spacing w:after="0" w:line="240" w:lineRule="auto"/>
              <w:jc w:val="center"/>
              <w:rPr>
                <w:rFonts w:ascii="Arial" w:eastAsia="Times New Roman" w:hAnsi="Arial" w:cs="Arial"/>
                <w:sz w:val="20"/>
                <w:szCs w:val="20"/>
              </w:rPr>
            </w:pPr>
            <w:r w:rsidRPr="00DC740A">
              <w:rPr>
                <w:rFonts w:ascii="Arial" w:eastAsia="Times New Roman" w:hAnsi="Arial" w:cs="Arial"/>
                <w:sz w:val="20"/>
                <w:szCs w:val="20"/>
              </w:rPr>
              <w:t>102.4</w:t>
            </w:r>
          </w:p>
        </w:tc>
        <w:tc>
          <w:tcPr>
            <w:tcW w:w="960" w:type="dxa"/>
            <w:gridSpan w:val="2"/>
            <w:shd w:val="clear" w:color="auto" w:fill="auto"/>
            <w:noWrap/>
            <w:vAlign w:val="bottom"/>
            <w:hideMark/>
          </w:tcPr>
          <w:p w:rsidR="003C71F1" w:rsidRPr="00DC740A" w:rsidRDefault="003C71F1" w:rsidP="009C0F72">
            <w:pPr>
              <w:spacing w:after="0" w:line="240" w:lineRule="auto"/>
              <w:jc w:val="center"/>
              <w:rPr>
                <w:rFonts w:ascii="Arial" w:eastAsia="Times New Roman" w:hAnsi="Arial" w:cs="Arial"/>
                <w:sz w:val="20"/>
                <w:szCs w:val="20"/>
              </w:rPr>
            </w:pPr>
            <w:r w:rsidRPr="00DC740A">
              <w:rPr>
                <w:rFonts w:ascii="Arial" w:eastAsia="Times New Roman" w:hAnsi="Arial" w:cs="Arial"/>
                <w:sz w:val="20"/>
                <w:szCs w:val="20"/>
              </w:rPr>
              <w:t>99</w:t>
            </w:r>
          </w:p>
        </w:tc>
        <w:tc>
          <w:tcPr>
            <w:tcW w:w="960" w:type="dxa"/>
            <w:shd w:val="clear" w:color="auto" w:fill="auto"/>
            <w:noWrap/>
            <w:vAlign w:val="bottom"/>
            <w:hideMark/>
          </w:tcPr>
          <w:p w:rsidR="003C71F1" w:rsidRPr="00DC740A" w:rsidRDefault="003C71F1" w:rsidP="009C0F72">
            <w:pPr>
              <w:spacing w:after="0" w:line="240" w:lineRule="auto"/>
              <w:jc w:val="center"/>
              <w:rPr>
                <w:rFonts w:ascii="Tahoma" w:eastAsia="Times New Roman" w:hAnsi="Tahoma" w:cs="Tahoma"/>
                <w:sz w:val="20"/>
                <w:szCs w:val="20"/>
              </w:rPr>
            </w:pPr>
            <w:r w:rsidRPr="00DC740A">
              <w:rPr>
                <w:rFonts w:ascii="Tahoma" w:eastAsia="Times New Roman" w:hAnsi="Tahoma" w:cs="Tahoma"/>
                <w:sz w:val="20"/>
                <w:szCs w:val="20"/>
              </w:rPr>
              <w:t>122.3</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275.0</w:t>
            </w:r>
          </w:p>
        </w:tc>
        <w:tc>
          <w:tcPr>
            <w:tcW w:w="960" w:type="dxa"/>
            <w:shd w:val="clear" w:color="auto" w:fill="auto"/>
            <w:noWrap/>
            <w:vAlign w:val="bottom"/>
            <w:hideMark/>
          </w:tcPr>
          <w:p w:rsidR="003C71F1" w:rsidRPr="00DC740A" w:rsidRDefault="003C71F1" w:rsidP="009C0F72">
            <w:pPr>
              <w:spacing w:after="0" w:line="240" w:lineRule="auto"/>
              <w:jc w:val="center"/>
              <w:rPr>
                <w:rFonts w:ascii="Segoe UI" w:eastAsia="Times New Roman" w:hAnsi="Segoe UI" w:cs="Segoe UI"/>
                <w:sz w:val="20"/>
                <w:szCs w:val="20"/>
              </w:rPr>
            </w:pPr>
            <w:r w:rsidRPr="00DC740A">
              <w:rPr>
                <w:rFonts w:ascii="Segoe UI" w:eastAsia="Times New Roman" w:hAnsi="Segoe UI" w:cs="Segoe UI"/>
                <w:sz w:val="20"/>
                <w:szCs w:val="20"/>
              </w:rPr>
              <w:t>228</w:t>
            </w:r>
          </w:p>
        </w:tc>
        <w:tc>
          <w:tcPr>
            <w:tcW w:w="960" w:type="dxa"/>
            <w:shd w:val="clear" w:color="auto" w:fill="auto"/>
            <w:noWrap/>
            <w:vAlign w:val="bottom"/>
            <w:hideMark/>
          </w:tcPr>
          <w:p w:rsidR="003C71F1" w:rsidRPr="00DC740A" w:rsidRDefault="003C71F1" w:rsidP="009C0F72">
            <w:pPr>
              <w:spacing w:after="0" w:line="240" w:lineRule="auto"/>
              <w:jc w:val="center"/>
              <w:rPr>
                <w:rFonts w:ascii="Arial" w:eastAsia="Times New Roman" w:hAnsi="Arial" w:cs="Arial"/>
                <w:sz w:val="20"/>
                <w:szCs w:val="20"/>
              </w:rPr>
            </w:pPr>
            <w:r w:rsidRPr="00DC740A">
              <w:rPr>
                <w:rFonts w:ascii="Arial" w:eastAsia="Times New Roman" w:hAnsi="Arial" w:cs="Arial"/>
                <w:sz w:val="20"/>
                <w:szCs w:val="20"/>
              </w:rPr>
              <w:t>373</w:t>
            </w:r>
          </w:p>
        </w:tc>
        <w:tc>
          <w:tcPr>
            <w:tcW w:w="960" w:type="dxa"/>
            <w:shd w:val="clear" w:color="auto" w:fill="auto"/>
            <w:noWrap/>
            <w:vAlign w:val="bottom"/>
            <w:hideMark/>
          </w:tcPr>
          <w:p w:rsidR="003C71F1" w:rsidRPr="00DC740A" w:rsidRDefault="003C71F1" w:rsidP="009C0F72">
            <w:pPr>
              <w:spacing w:after="0" w:line="240" w:lineRule="auto"/>
              <w:jc w:val="center"/>
              <w:rPr>
                <w:rFonts w:ascii="Arial" w:eastAsia="Times New Roman" w:hAnsi="Arial" w:cs="Arial"/>
                <w:sz w:val="20"/>
                <w:szCs w:val="20"/>
              </w:rPr>
            </w:pPr>
            <w:r w:rsidRPr="00DC740A">
              <w:rPr>
                <w:rFonts w:ascii="Arial" w:eastAsia="Times New Roman" w:hAnsi="Arial" w:cs="Arial"/>
                <w:sz w:val="20"/>
                <w:szCs w:val="20"/>
              </w:rPr>
              <w:t>178.3</w:t>
            </w:r>
          </w:p>
        </w:tc>
        <w:tc>
          <w:tcPr>
            <w:tcW w:w="960" w:type="dxa"/>
            <w:shd w:val="clear" w:color="auto" w:fill="auto"/>
            <w:noWrap/>
            <w:vAlign w:val="bottom"/>
            <w:hideMark/>
          </w:tcPr>
          <w:p w:rsidR="003C71F1" w:rsidRPr="00DC740A" w:rsidRDefault="003C71F1" w:rsidP="009C0F72">
            <w:pPr>
              <w:spacing w:after="0" w:line="240" w:lineRule="auto"/>
              <w:jc w:val="center"/>
              <w:rPr>
                <w:rFonts w:ascii="Arial" w:eastAsia="Times New Roman" w:hAnsi="Arial" w:cs="Arial"/>
                <w:sz w:val="20"/>
                <w:szCs w:val="20"/>
              </w:rPr>
            </w:pPr>
            <w:r w:rsidRPr="00DC740A">
              <w:rPr>
                <w:rFonts w:ascii="Arial" w:eastAsia="Times New Roman" w:hAnsi="Arial" w:cs="Arial"/>
                <w:sz w:val="20"/>
                <w:szCs w:val="20"/>
              </w:rPr>
              <w:t>72.7</w:t>
            </w:r>
          </w:p>
        </w:tc>
        <w:tc>
          <w:tcPr>
            <w:tcW w:w="960" w:type="dxa"/>
            <w:shd w:val="clear" w:color="auto" w:fill="auto"/>
            <w:noWrap/>
            <w:vAlign w:val="bottom"/>
            <w:hideMark/>
          </w:tcPr>
          <w:p w:rsidR="003C71F1" w:rsidRPr="00DC740A" w:rsidRDefault="003C71F1" w:rsidP="009C0F72">
            <w:pPr>
              <w:spacing w:after="0" w:line="240" w:lineRule="auto"/>
              <w:jc w:val="center"/>
              <w:rPr>
                <w:rFonts w:ascii="Arial" w:eastAsia="Times New Roman" w:hAnsi="Arial" w:cs="Arial"/>
                <w:sz w:val="20"/>
                <w:szCs w:val="20"/>
              </w:rPr>
            </w:pPr>
            <w:r w:rsidRPr="00DC740A">
              <w:rPr>
                <w:rFonts w:ascii="Arial" w:eastAsia="Times New Roman" w:hAnsi="Arial" w:cs="Arial"/>
                <w:sz w:val="20"/>
                <w:szCs w:val="20"/>
              </w:rPr>
              <w:t>1.8</w:t>
            </w:r>
          </w:p>
        </w:tc>
        <w:tc>
          <w:tcPr>
            <w:tcW w:w="960" w:type="dxa"/>
            <w:shd w:val="clear" w:color="auto" w:fill="auto"/>
            <w:noWrap/>
            <w:vAlign w:val="bottom"/>
            <w:hideMark/>
          </w:tcPr>
          <w:p w:rsidR="003C71F1" w:rsidRPr="00DC740A" w:rsidRDefault="003C71F1" w:rsidP="009C0F72">
            <w:pPr>
              <w:spacing w:after="0" w:line="240" w:lineRule="auto"/>
              <w:jc w:val="center"/>
              <w:rPr>
                <w:rFonts w:ascii="Arial" w:eastAsia="Times New Roman" w:hAnsi="Arial" w:cs="Arial"/>
                <w:sz w:val="20"/>
                <w:szCs w:val="20"/>
              </w:rPr>
            </w:pPr>
            <w:r w:rsidRPr="00DC740A">
              <w:rPr>
                <w:rFonts w:ascii="Arial" w:eastAsia="Times New Roman" w:hAnsi="Arial" w:cs="Arial"/>
                <w:sz w:val="20"/>
                <w:szCs w:val="20"/>
              </w:rPr>
              <w:t>113.9</w:t>
            </w:r>
          </w:p>
        </w:tc>
        <w:tc>
          <w:tcPr>
            <w:tcW w:w="960" w:type="dxa"/>
            <w:shd w:val="clear" w:color="auto" w:fill="auto"/>
            <w:noWrap/>
            <w:vAlign w:val="bottom"/>
            <w:hideMark/>
          </w:tcPr>
          <w:p w:rsidR="003C71F1" w:rsidRPr="00DC740A" w:rsidRDefault="003C71F1" w:rsidP="009C0F72">
            <w:pPr>
              <w:spacing w:after="0" w:line="240" w:lineRule="auto"/>
              <w:jc w:val="center"/>
              <w:rPr>
                <w:rFonts w:ascii="Arial" w:eastAsia="Times New Roman" w:hAnsi="Arial" w:cs="Arial"/>
                <w:sz w:val="20"/>
                <w:szCs w:val="20"/>
              </w:rPr>
            </w:pPr>
            <w:r w:rsidRPr="00DC740A">
              <w:rPr>
                <w:rFonts w:ascii="Arial" w:eastAsia="Times New Roman" w:hAnsi="Arial" w:cs="Arial"/>
                <w:sz w:val="20"/>
                <w:szCs w:val="20"/>
              </w:rPr>
              <w:t>129.3</w:t>
            </w:r>
          </w:p>
        </w:tc>
      </w:tr>
      <w:tr w:rsidR="00A21BD7" w:rsidRPr="00A21BD7" w:rsidTr="00A21B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0"/>
          <w:wAfter w:w="9197" w:type="dxa"/>
          <w:trHeight w:val="285"/>
        </w:trPr>
        <w:tc>
          <w:tcPr>
            <w:tcW w:w="960" w:type="dxa"/>
            <w:tcBorders>
              <w:top w:val="nil"/>
              <w:left w:val="nil"/>
              <w:bottom w:val="nil"/>
              <w:right w:val="nil"/>
            </w:tcBorders>
            <w:shd w:val="clear" w:color="000000" w:fill="00CCFF"/>
            <w:noWrap/>
            <w:vAlign w:val="bottom"/>
            <w:hideMark/>
          </w:tcPr>
          <w:p w:rsidR="00A21BD7" w:rsidRPr="00A21BD7" w:rsidRDefault="00A21BD7" w:rsidP="00A21BD7">
            <w:pPr>
              <w:spacing w:after="0" w:line="240" w:lineRule="auto"/>
              <w:rPr>
                <w:rFonts w:ascii="Arial" w:eastAsia="Times New Roman" w:hAnsi="Arial" w:cs="Arial"/>
                <w:sz w:val="20"/>
                <w:szCs w:val="20"/>
              </w:rPr>
            </w:pPr>
            <w:r w:rsidRPr="00A21BD7">
              <w:rPr>
                <w:rFonts w:ascii="Arial" w:eastAsia="Times New Roman" w:hAnsi="Arial" w:cs="Arial"/>
                <w:sz w:val="20"/>
                <w:szCs w:val="20"/>
              </w:rPr>
              <w:t> </w:t>
            </w:r>
          </w:p>
        </w:tc>
        <w:tc>
          <w:tcPr>
            <w:tcW w:w="2400" w:type="dxa"/>
            <w:gridSpan w:val="3"/>
            <w:tcBorders>
              <w:top w:val="nil"/>
              <w:left w:val="nil"/>
              <w:bottom w:val="nil"/>
              <w:right w:val="nil"/>
            </w:tcBorders>
            <w:shd w:val="clear" w:color="auto" w:fill="auto"/>
            <w:noWrap/>
            <w:vAlign w:val="bottom"/>
            <w:hideMark/>
          </w:tcPr>
          <w:p w:rsidR="00A21BD7" w:rsidRPr="00A21BD7" w:rsidRDefault="00A21BD7" w:rsidP="00A21BD7">
            <w:pPr>
              <w:spacing w:after="0" w:line="240" w:lineRule="auto"/>
              <w:rPr>
                <w:rFonts w:ascii="Arial" w:eastAsia="Times New Roman" w:hAnsi="Arial" w:cs="Arial"/>
                <w:b/>
                <w:bCs/>
                <w:sz w:val="20"/>
                <w:szCs w:val="20"/>
              </w:rPr>
            </w:pPr>
            <w:r w:rsidRPr="00A21BD7">
              <w:rPr>
                <w:rFonts w:ascii="Arial" w:eastAsia="Times New Roman" w:hAnsi="Arial" w:cs="Arial"/>
                <w:b/>
                <w:bCs/>
                <w:sz w:val="20"/>
                <w:szCs w:val="20"/>
              </w:rPr>
              <w:t>Missing Data</w:t>
            </w:r>
          </w:p>
        </w:tc>
      </w:tr>
    </w:tbl>
    <w:p w:rsidR="003C71F1" w:rsidRDefault="003C71F1" w:rsidP="003C71F1"/>
    <w:p w:rsidR="003C71F1" w:rsidRDefault="003C71F1" w:rsidP="003C71F1">
      <w:r w:rsidRPr="009A2086">
        <w:rPr>
          <w:noProof/>
          <w:color w:val="FF0000"/>
        </w:rPr>
        <w:drawing>
          <wp:inline distT="0" distB="0" distL="0" distR="0" wp14:anchorId="340E0007" wp14:editId="1823DD52">
            <wp:extent cx="4572000"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F1927" w:rsidRPr="009A2086" w:rsidRDefault="009A2086">
      <w:pPr>
        <w:rPr>
          <w:rFonts w:ascii="Times New Roman" w:hAnsi="Times New Roman" w:cs="Times New Roman"/>
          <w:b/>
          <w:sz w:val="24"/>
          <w:szCs w:val="24"/>
        </w:rPr>
        <w:sectPr w:rsidR="001F1927" w:rsidRPr="009A2086" w:rsidSect="00A81678">
          <w:footerReference w:type="default" r:id="rId14"/>
          <w:pgSz w:w="15840" w:h="12240" w:orient="landscape"/>
          <w:pgMar w:top="1440" w:right="1440" w:bottom="1440" w:left="1440" w:header="720" w:footer="720" w:gutter="0"/>
          <w:cols w:space="720"/>
          <w:docGrid w:linePitch="360"/>
        </w:sectPr>
      </w:pPr>
      <w:r w:rsidRPr="009A2086">
        <w:rPr>
          <w:rFonts w:ascii="Times New Roman" w:hAnsi="Times New Roman" w:cs="Times New Roman"/>
          <w:b/>
          <w:sz w:val="24"/>
          <w:szCs w:val="24"/>
        </w:rPr>
        <w:t>Figure 1</w:t>
      </w:r>
      <w:r w:rsidR="003C71F1" w:rsidRPr="009A2086">
        <w:rPr>
          <w:rFonts w:ascii="Times New Roman" w:hAnsi="Times New Roman" w:cs="Times New Roman"/>
          <w:b/>
          <w:sz w:val="24"/>
          <w:szCs w:val="24"/>
        </w:rPr>
        <w:t>. 30 years Average of monthly rainfall for Ebini (Metservices, Guyana 2016)</w:t>
      </w:r>
    </w:p>
    <w:p w:rsidR="001F1927" w:rsidRPr="00E25A5F" w:rsidRDefault="001F1927" w:rsidP="001F1927">
      <w:pPr>
        <w:rPr>
          <w:b/>
        </w:rPr>
      </w:pPr>
    </w:p>
    <w:tbl>
      <w:tblPr>
        <w:tblStyle w:val="TableGrid"/>
        <w:tblW w:w="0" w:type="auto"/>
        <w:tblLook w:val="04A0" w:firstRow="1" w:lastRow="0" w:firstColumn="1" w:lastColumn="0" w:noHBand="0" w:noVBand="1"/>
      </w:tblPr>
      <w:tblGrid>
        <w:gridCol w:w="4664"/>
        <w:gridCol w:w="4686"/>
      </w:tblGrid>
      <w:tr w:rsidR="00C31837" w:rsidRPr="00233261" w:rsidTr="00D363B6">
        <w:tc>
          <w:tcPr>
            <w:tcW w:w="4664" w:type="dxa"/>
            <w:tcBorders>
              <w:top w:val="nil"/>
              <w:left w:val="nil"/>
              <w:bottom w:val="nil"/>
              <w:right w:val="nil"/>
            </w:tcBorders>
          </w:tcPr>
          <w:p w:rsidR="00C31837" w:rsidRPr="00233261" w:rsidRDefault="00C31837" w:rsidP="00E3418B">
            <w:pPr>
              <w:jc w:val="both"/>
              <w:rPr>
                <w:rFonts w:ascii="Times New Roman" w:hAnsi="Times New Roman" w:cs="Times New Roman"/>
                <w:sz w:val="24"/>
                <w:szCs w:val="24"/>
              </w:rPr>
            </w:pPr>
            <w:r w:rsidRPr="00233261">
              <w:rPr>
                <w:rFonts w:ascii="Times New Roman" w:hAnsi="Times New Roman" w:cs="Times New Roman"/>
                <w:noProof/>
                <w:sz w:val="24"/>
                <w:szCs w:val="24"/>
              </w:rPr>
              <w:drawing>
                <wp:inline distT="0" distB="0" distL="0" distR="0" wp14:anchorId="32EE3EEC" wp14:editId="78F0BD0C">
                  <wp:extent cx="2809875" cy="2809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14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9875" cy="2809875"/>
                          </a:xfrm>
                          <a:prstGeom prst="rect">
                            <a:avLst/>
                          </a:prstGeom>
                        </pic:spPr>
                      </pic:pic>
                    </a:graphicData>
                  </a:graphic>
                </wp:inline>
              </w:drawing>
            </w:r>
          </w:p>
        </w:tc>
        <w:tc>
          <w:tcPr>
            <w:tcW w:w="4686" w:type="dxa"/>
            <w:tcBorders>
              <w:top w:val="nil"/>
              <w:left w:val="nil"/>
              <w:bottom w:val="nil"/>
              <w:right w:val="nil"/>
            </w:tcBorders>
          </w:tcPr>
          <w:p w:rsidR="00C31837" w:rsidRPr="00233261" w:rsidRDefault="00C31837" w:rsidP="00E3418B">
            <w:pPr>
              <w:jc w:val="both"/>
              <w:rPr>
                <w:rFonts w:ascii="Times New Roman" w:hAnsi="Times New Roman" w:cs="Times New Roman"/>
                <w:sz w:val="24"/>
                <w:szCs w:val="24"/>
              </w:rPr>
            </w:pPr>
            <w:r w:rsidRPr="00233261">
              <w:rPr>
                <w:rFonts w:ascii="Times New Roman" w:hAnsi="Times New Roman" w:cs="Times New Roman"/>
                <w:noProof/>
                <w:sz w:val="24"/>
                <w:szCs w:val="24"/>
              </w:rPr>
              <w:drawing>
                <wp:inline distT="0" distB="0" distL="0" distR="0" wp14:anchorId="469162FB" wp14:editId="528F0722">
                  <wp:extent cx="2838450" cy="2838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14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8450" cy="2838450"/>
                          </a:xfrm>
                          <a:prstGeom prst="rect">
                            <a:avLst/>
                          </a:prstGeom>
                        </pic:spPr>
                      </pic:pic>
                    </a:graphicData>
                  </a:graphic>
                </wp:inline>
              </w:drawing>
            </w:r>
          </w:p>
        </w:tc>
      </w:tr>
      <w:tr w:rsidR="00BF47B1" w:rsidRPr="00233261" w:rsidTr="00D363B6">
        <w:tc>
          <w:tcPr>
            <w:tcW w:w="9350" w:type="dxa"/>
            <w:gridSpan w:val="2"/>
            <w:tcBorders>
              <w:top w:val="nil"/>
              <w:left w:val="nil"/>
              <w:bottom w:val="nil"/>
              <w:right w:val="nil"/>
            </w:tcBorders>
          </w:tcPr>
          <w:p w:rsidR="00BF47B1" w:rsidRPr="00233261" w:rsidRDefault="00BF47B1" w:rsidP="00E3418B">
            <w:pPr>
              <w:jc w:val="both"/>
              <w:rPr>
                <w:rFonts w:ascii="Times New Roman" w:hAnsi="Times New Roman" w:cs="Times New Roman"/>
                <w:b/>
                <w:sz w:val="24"/>
                <w:szCs w:val="24"/>
              </w:rPr>
            </w:pPr>
            <w:r w:rsidRPr="00233261">
              <w:rPr>
                <w:rFonts w:ascii="Times New Roman" w:hAnsi="Times New Roman" w:cs="Times New Roman"/>
                <w:b/>
                <w:sz w:val="24"/>
                <w:szCs w:val="24"/>
              </w:rPr>
              <w:t>Plate 2. Corn and peanut plots which were growing on the station during the visit</w:t>
            </w:r>
          </w:p>
        </w:tc>
      </w:tr>
    </w:tbl>
    <w:p w:rsidR="00C31837" w:rsidRPr="00233261" w:rsidRDefault="00C31837" w:rsidP="00E3418B">
      <w:pPr>
        <w:spacing w:after="0" w:line="240" w:lineRule="auto"/>
        <w:jc w:val="both"/>
        <w:rPr>
          <w:rFonts w:ascii="Times New Roman" w:hAnsi="Times New Roman" w:cs="Times New Roman"/>
          <w:sz w:val="24"/>
          <w:szCs w:val="24"/>
        </w:rPr>
      </w:pPr>
    </w:p>
    <w:p w:rsidR="006D4304" w:rsidRPr="00233261" w:rsidRDefault="00BF47B1"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The animals on the station also looked to be in good condition growing on the pastures on the station. At the time of the visit, there appears to be must more forage on o</w:t>
      </w:r>
      <w:r w:rsidR="00BF6F13" w:rsidRPr="00233261">
        <w:rPr>
          <w:rFonts w:ascii="Times New Roman" w:hAnsi="Times New Roman" w:cs="Times New Roman"/>
          <w:sz w:val="24"/>
          <w:szCs w:val="24"/>
        </w:rPr>
        <w:t>ffer than the animals could use</w:t>
      </w:r>
      <w:r w:rsidRPr="00233261">
        <w:rPr>
          <w:rFonts w:ascii="Times New Roman" w:hAnsi="Times New Roman" w:cs="Times New Roman"/>
          <w:sz w:val="24"/>
          <w:szCs w:val="24"/>
        </w:rPr>
        <w:t>.</w:t>
      </w:r>
    </w:p>
    <w:p w:rsidR="00F14269" w:rsidRPr="00233261" w:rsidRDefault="00F14269"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ab/>
      </w:r>
      <w:r w:rsidRPr="00233261">
        <w:rPr>
          <w:rFonts w:ascii="Times New Roman" w:hAnsi="Times New Roman" w:cs="Times New Roman"/>
          <w:sz w:val="24"/>
          <w:szCs w:val="24"/>
        </w:rPr>
        <w:tab/>
        <w:t xml:space="preserve">  </w:t>
      </w:r>
    </w:p>
    <w:tbl>
      <w:tblPr>
        <w:tblStyle w:val="TableGrid"/>
        <w:tblW w:w="0" w:type="auto"/>
        <w:tblLook w:val="04A0" w:firstRow="1" w:lastRow="0" w:firstColumn="1" w:lastColumn="0" w:noHBand="0" w:noVBand="1"/>
      </w:tblPr>
      <w:tblGrid>
        <w:gridCol w:w="4026"/>
        <w:gridCol w:w="5346"/>
      </w:tblGrid>
      <w:tr w:rsidR="00F507C5" w:rsidRPr="00233261" w:rsidTr="00D363B6">
        <w:tc>
          <w:tcPr>
            <w:tcW w:w="4017" w:type="dxa"/>
            <w:tcBorders>
              <w:top w:val="nil"/>
              <w:left w:val="nil"/>
              <w:bottom w:val="nil"/>
              <w:right w:val="nil"/>
            </w:tcBorders>
          </w:tcPr>
          <w:p w:rsidR="00F507C5" w:rsidRPr="00233261" w:rsidRDefault="00F507C5" w:rsidP="00E3418B">
            <w:pPr>
              <w:jc w:val="both"/>
              <w:rPr>
                <w:rFonts w:ascii="Times New Roman" w:hAnsi="Times New Roman" w:cs="Times New Roman"/>
                <w:color w:val="FF0000"/>
                <w:sz w:val="24"/>
                <w:szCs w:val="24"/>
              </w:rPr>
            </w:pPr>
            <w:r w:rsidRPr="00233261">
              <w:rPr>
                <w:rFonts w:ascii="Times New Roman" w:hAnsi="Times New Roman" w:cs="Times New Roman"/>
                <w:noProof/>
                <w:color w:val="FF0000"/>
                <w:sz w:val="24"/>
                <w:szCs w:val="24"/>
              </w:rPr>
              <w:drawing>
                <wp:inline distT="0" distB="0" distL="0" distR="0" wp14:anchorId="541175EC" wp14:editId="3CE5BF05">
                  <wp:extent cx="2419350" cy="2419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17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9350" cy="2419350"/>
                          </a:xfrm>
                          <a:prstGeom prst="rect">
                            <a:avLst/>
                          </a:prstGeom>
                        </pic:spPr>
                      </pic:pic>
                    </a:graphicData>
                  </a:graphic>
                </wp:inline>
              </w:drawing>
            </w:r>
          </w:p>
        </w:tc>
        <w:tc>
          <w:tcPr>
            <w:tcW w:w="5333" w:type="dxa"/>
            <w:tcBorders>
              <w:top w:val="nil"/>
              <w:left w:val="nil"/>
              <w:bottom w:val="nil"/>
              <w:right w:val="nil"/>
            </w:tcBorders>
          </w:tcPr>
          <w:p w:rsidR="00F507C5" w:rsidRPr="00233261" w:rsidRDefault="00F507C5" w:rsidP="00E3418B">
            <w:pPr>
              <w:jc w:val="both"/>
              <w:rPr>
                <w:rFonts w:ascii="Times New Roman" w:hAnsi="Times New Roman" w:cs="Times New Roman"/>
                <w:color w:val="FF0000"/>
                <w:sz w:val="24"/>
                <w:szCs w:val="24"/>
              </w:rPr>
            </w:pPr>
            <w:r w:rsidRPr="00233261">
              <w:rPr>
                <w:rFonts w:ascii="Times New Roman" w:hAnsi="Times New Roman" w:cs="Times New Roman"/>
                <w:noProof/>
                <w:sz w:val="24"/>
                <w:szCs w:val="24"/>
              </w:rPr>
              <w:drawing>
                <wp:inline distT="0" distB="0" distL="0" distR="0" wp14:anchorId="54DDE5F4" wp14:editId="5FCB91E3">
                  <wp:extent cx="3257550" cy="24431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18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61242" cy="2445932"/>
                          </a:xfrm>
                          <a:prstGeom prst="rect">
                            <a:avLst/>
                          </a:prstGeom>
                        </pic:spPr>
                      </pic:pic>
                    </a:graphicData>
                  </a:graphic>
                </wp:inline>
              </w:drawing>
            </w:r>
          </w:p>
        </w:tc>
      </w:tr>
      <w:tr w:rsidR="00BF47B1" w:rsidRPr="00233261" w:rsidTr="00D363B6">
        <w:tc>
          <w:tcPr>
            <w:tcW w:w="9350" w:type="dxa"/>
            <w:gridSpan w:val="2"/>
            <w:tcBorders>
              <w:top w:val="nil"/>
              <w:left w:val="nil"/>
              <w:bottom w:val="nil"/>
              <w:right w:val="nil"/>
            </w:tcBorders>
          </w:tcPr>
          <w:p w:rsidR="00BF47B1" w:rsidRPr="00233261" w:rsidRDefault="00BF47B1" w:rsidP="00E3418B">
            <w:pPr>
              <w:jc w:val="both"/>
              <w:rPr>
                <w:rFonts w:ascii="Times New Roman" w:hAnsi="Times New Roman" w:cs="Times New Roman"/>
                <w:b/>
                <w:color w:val="FF0000"/>
                <w:sz w:val="24"/>
                <w:szCs w:val="24"/>
              </w:rPr>
            </w:pPr>
            <w:r w:rsidRPr="00233261">
              <w:rPr>
                <w:rFonts w:ascii="Times New Roman" w:hAnsi="Times New Roman" w:cs="Times New Roman"/>
                <w:b/>
                <w:sz w:val="24"/>
                <w:szCs w:val="24"/>
              </w:rPr>
              <w:t>Plate 3</w:t>
            </w:r>
            <w:r w:rsidR="009C136E" w:rsidRPr="00233261">
              <w:rPr>
                <w:rFonts w:ascii="Times New Roman" w:hAnsi="Times New Roman" w:cs="Times New Roman"/>
                <w:b/>
                <w:sz w:val="24"/>
                <w:szCs w:val="24"/>
              </w:rPr>
              <w:t>.</w:t>
            </w:r>
            <w:r w:rsidRPr="00233261">
              <w:rPr>
                <w:rFonts w:ascii="Times New Roman" w:hAnsi="Times New Roman" w:cs="Times New Roman"/>
                <w:b/>
                <w:sz w:val="24"/>
                <w:szCs w:val="24"/>
              </w:rPr>
              <w:t xml:space="preserve"> Cattle and sheep grazing on developed pastures on the Ebini Station</w:t>
            </w:r>
          </w:p>
        </w:tc>
      </w:tr>
    </w:tbl>
    <w:p w:rsidR="008661CB" w:rsidRPr="00233261" w:rsidRDefault="008661CB" w:rsidP="00E3418B">
      <w:pPr>
        <w:spacing w:after="0" w:line="240" w:lineRule="auto"/>
        <w:jc w:val="both"/>
        <w:rPr>
          <w:rFonts w:ascii="Times New Roman" w:hAnsi="Times New Roman" w:cs="Times New Roman"/>
          <w:color w:val="FF0000"/>
          <w:sz w:val="24"/>
          <w:szCs w:val="24"/>
        </w:rPr>
      </w:pPr>
    </w:p>
    <w:p w:rsidR="008661CB" w:rsidRPr="00CC2AD3" w:rsidRDefault="00901A01" w:rsidP="00CC2AD3">
      <w:pPr>
        <w:pStyle w:val="Heading2"/>
        <w:rPr>
          <w:sz w:val="24"/>
          <w:szCs w:val="24"/>
        </w:rPr>
      </w:pPr>
      <w:bookmarkStart w:id="8" w:name="_Toc459965482"/>
      <w:r w:rsidRPr="00CC2AD3">
        <w:rPr>
          <w:sz w:val="24"/>
          <w:szCs w:val="24"/>
        </w:rPr>
        <w:t>Visit to the Rupununi Savannah</w:t>
      </w:r>
      <w:bookmarkEnd w:id="8"/>
    </w:p>
    <w:p w:rsidR="00BF47B1" w:rsidRPr="00233261" w:rsidRDefault="00BF47B1" w:rsidP="00E17585">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The visit to the Rupununi area was made over the period 27 -29 June 2016. The team consisted of Mr Bill Anderson, Mr Kelvin Clarke, Mr Nigel Cumberbatch, Mr George Jervis, Mr Khemlall</w:t>
      </w:r>
      <w:r w:rsidR="00E17585" w:rsidRPr="00233261">
        <w:rPr>
          <w:rFonts w:ascii="Times New Roman" w:hAnsi="Times New Roman" w:cs="Times New Roman"/>
          <w:sz w:val="24"/>
          <w:szCs w:val="24"/>
        </w:rPr>
        <w:t xml:space="preserve"> Alvin</w:t>
      </w:r>
      <w:r w:rsidRPr="00233261">
        <w:rPr>
          <w:rFonts w:ascii="Times New Roman" w:hAnsi="Times New Roman" w:cs="Times New Roman"/>
          <w:sz w:val="24"/>
          <w:szCs w:val="24"/>
        </w:rPr>
        <w:t xml:space="preserve">, Dr Mark Pierre and Dr Leslie Simpson. The team travelled in by aircraft and were met </w:t>
      </w:r>
      <w:r w:rsidR="007416F8" w:rsidRPr="00233261">
        <w:rPr>
          <w:rFonts w:ascii="Times New Roman" w:hAnsi="Times New Roman" w:cs="Times New Roman"/>
          <w:sz w:val="24"/>
          <w:szCs w:val="24"/>
        </w:rPr>
        <w:t xml:space="preserve">at Lethem </w:t>
      </w:r>
      <w:r w:rsidRPr="00233261">
        <w:rPr>
          <w:rFonts w:ascii="Times New Roman" w:hAnsi="Times New Roman" w:cs="Times New Roman"/>
          <w:sz w:val="24"/>
          <w:szCs w:val="24"/>
        </w:rPr>
        <w:t>by officials of NAREI and GLDA stationed in the area.</w:t>
      </w:r>
    </w:p>
    <w:p w:rsidR="00BF47B1" w:rsidRPr="00233261" w:rsidRDefault="00BF47B1" w:rsidP="00E3418B">
      <w:pPr>
        <w:spacing w:after="0" w:line="240" w:lineRule="auto"/>
        <w:jc w:val="both"/>
        <w:rPr>
          <w:rFonts w:ascii="Times New Roman" w:eastAsia="Times New Roman" w:hAnsi="Times New Roman" w:cs="Times New Roman"/>
          <w:sz w:val="24"/>
          <w:szCs w:val="24"/>
        </w:rPr>
      </w:pPr>
    </w:p>
    <w:p w:rsidR="00BF47B1" w:rsidRPr="0026283C" w:rsidRDefault="00BF47B1" w:rsidP="00E3418B">
      <w:pPr>
        <w:spacing w:after="0" w:line="240" w:lineRule="auto"/>
        <w:jc w:val="both"/>
        <w:rPr>
          <w:rFonts w:ascii="Times New Roman" w:eastAsia="Times New Roman" w:hAnsi="Times New Roman" w:cs="Times New Roman"/>
          <w:b/>
          <w:i/>
          <w:sz w:val="24"/>
          <w:szCs w:val="24"/>
        </w:rPr>
      </w:pPr>
      <w:r w:rsidRPr="0026283C">
        <w:rPr>
          <w:rFonts w:ascii="Times New Roman" w:eastAsia="Times New Roman" w:hAnsi="Times New Roman" w:cs="Times New Roman"/>
          <w:b/>
          <w:i/>
          <w:sz w:val="24"/>
          <w:szCs w:val="24"/>
        </w:rPr>
        <w:t xml:space="preserve">Characteristics of the </w:t>
      </w:r>
      <w:r w:rsidRPr="0026283C">
        <w:rPr>
          <w:rFonts w:ascii="Times New Roman" w:hAnsi="Times New Roman" w:cs="Times New Roman"/>
          <w:b/>
          <w:i/>
          <w:sz w:val="24"/>
          <w:szCs w:val="24"/>
        </w:rPr>
        <w:t>Rupununi Savannah</w:t>
      </w:r>
    </w:p>
    <w:p w:rsidR="009E60F6" w:rsidRPr="00233261" w:rsidRDefault="009E60F6" w:rsidP="00E3418B">
      <w:pPr>
        <w:spacing w:after="0" w:line="240" w:lineRule="auto"/>
        <w:jc w:val="both"/>
        <w:rPr>
          <w:rFonts w:ascii="Times New Roman" w:eastAsia="Times New Roman" w:hAnsi="Times New Roman" w:cs="Times New Roman"/>
          <w:sz w:val="24"/>
          <w:szCs w:val="24"/>
        </w:rPr>
      </w:pPr>
      <w:r w:rsidRPr="00233261">
        <w:rPr>
          <w:rFonts w:ascii="Times New Roman" w:eastAsia="Times New Roman" w:hAnsi="Times New Roman" w:cs="Times New Roman"/>
          <w:sz w:val="24"/>
          <w:szCs w:val="24"/>
        </w:rPr>
        <w:t xml:space="preserve">The region is approximately 1.3 million ha of open savannahs. </w:t>
      </w:r>
    </w:p>
    <w:p w:rsidR="003C71F1" w:rsidRPr="00962080" w:rsidRDefault="009E60F6" w:rsidP="003C71F1">
      <w:pPr>
        <w:spacing w:after="0" w:line="240" w:lineRule="auto"/>
        <w:jc w:val="both"/>
        <w:rPr>
          <w:rFonts w:ascii="Times New Roman" w:hAnsi="Times New Roman" w:cs="Times New Roman"/>
          <w:sz w:val="24"/>
          <w:szCs w:val="24"/>
        </w:rPr>
      </w:pPr>
      <w:r w:rsidRPr="00233261">
        <w:rPr>
          <w:rFonts w:ascii="Times New Roman" w:eastAsia="Times New Roman" w:hAnsi="Times New Roman" w:cs="Times New Roman"/>
          <w:sz w:val="24"/>
          <w:szCs w:val="24"/>
        </w:rPr>
        <w:t xml:space="preserve">The rainfall pattern is unimodal characterized by five month (April to August) rainy spell followed by a seven month dry season. </w:t>
      </w:r>
      <w:r w:rsidRPr="00233261">
        <w:rPr>
          <w:rFonts w:ascii="Times New Roman" w:hAnsi="Times New Roman" w:cs="Times New Roman"/>
          <w:sz w:val="24"/>
          <w:szCs w:val="24"/>
        </w:rPr>
        <w:t>The climate is considered harsher than in the Ebini area, with lower total annual rainfall and a longer and more severe dry season.</w:t>
      </w:r>
      <w:r w:rsidR="003C71F1">
        <w:rPr>
          <w:rFonts w:ascii="Times New Roman" w:hAnsi="Times New Roman" w:cs="Times New Roman"/>
          <w:sz w:val="24"/>
          <w:szCs w:val="24"/>
        </w:rPr>
        <w:t xml:space="preserve"> </w:t>
      </w:r>
      <w:r w:rsidR="009A2086">
        <w:rPr>
          <w:rFonts w:ascii="Times New Roman" w:hAnsi="Times New Roman" w:cs="Times New Roman"/>
          <w:sz w:val="24"/>
          <w:szCs w:val="24"/>
        </w:rPr>
        <w:t>Table 2</w:t>
      </w:r>
      <w:r w:rsidR="003C71F1" w:rsidRPr="00962080">
        <w:rPr>
          <w:rFonts w:ascii="Times New Roman" w:hAnsi="Times New Roman" w:cs="Times New Roman"/>
          <w:sz w:val="24"/>
          <w:szCs w:val="24"/>
        </w:rPr>
        <w:t xml:space="preserve"> gives the monthly rainfall for the last 10-year p</w:t>
      </w:r>
      <w:r w:rsidR="009A2086">
        <w:rPr>
          <w:rFonts w:ascii="Times New Roman" w:hAnsi="Times New Roman" w:cs="Times New Roman"/>
          <w:sz w:val="24"/>
          <w:szCs w:val="24"/>
        </w:rPr>
        <w:t>eriod 2006 -2015, while Figure 2</w:t>
      </w:r>
      <w:r w:rsidR="003C71F1" w:rsidRPr="00962080">
        <w:rPr>
          <w:rFonts w:ascii="Times New Roman" w:hAnsi="Times New Roman" w:cs="Times New Roman"/>
          <w:sz w:val="24"/>
          <w:szCs w:val="24"/>
        </w:rPr>
        <w:t xml:space="preserve"> gives the 30 years Average of monthly rainfall</w:t>
      </w:r>
      <w:r w:rsidR="003C71F1">
        <w:rPr>
          <w:rFonts w:ascii="Times New Roman" w:hAnsi="Times New Roman" w:cs="Times New Roman"/>
          <w:sz w:val="24"/>
          <w:szCs w:val="24"/>
        </w:rPr>
        <w:t xml:space="preserve"> for Lethem, Rupununi </w:t>
      </w:r>
      <w:r w:rsidR="003C71F1" w:rsidRPr="00962080">
        <w:rPr>
          <w:rFonts w:ascii="Times New Roman" w:hAnsi="Times New Roman" w:cs="Times New Roman"/>
          <w:sz w:val="24"/>
          <w:szCs w:val="24"/>
        </w:rPr>
        <w:t>(Metservices, Guyana 2016).</w:t>
      </w:r>
    </w:p>
    <w:p w:rsidR="00382026" w:rsidRPr="00233261" w:rsidRDefault="00382026" w:rsidP="00E3418B">
      <w:pPr>
        <w:spacing w:after="0" w:line="240" w:lineRule="auto"/>
        <w:jc w:val="both"/>
        <w:rPr>
          <w:rFonts w:ascii="Times New Roman" w:eastAsia="Times New Roman" w:hAnsi="Times New Roman" w:cs="Times New Roman"/>
          <w:sz w:val="24"/>
          <w:szCs w:val="24"/>
        </w:rPr>
      </w:pPr>
    </w:p>
    <w:p w:rsidR="009E60F6" w:rsidRPr="00233261" w:rsidRDefault="009E60F6" w:rsidP="00E3418B">
      <w:pPr>
        <w:spacing w:after="0" w:line="240" w:lineRule="auto"/>
        <w:jc w:val="both"/>
        <w:rPr>
          <w:rFonts w:ascii="Times New Roman" w:eastAsia="Times New Roman" w:hAnsi="Times New Roman" w:cs="Times New Roman"/>
          <w:sz w:val="24"/>
          <w:szCs w:val="24"/>
        </w:rPr>
      </w:pPr>
      <w:r w:rsidRPr="00233261">
        <w:rPr>
          <w:rFonts w:ascii="Times New Roman" w:eastAsia="Times New Roman" w:hAnsi="Times New Roman" w:cs="Times New Roman"/>
          <w:sz w:val="24"/>
          <w:szCs w:val="24"/>
        </w:rPr>
        <w:t>Considerably less technical information relating to soil characteristics, climate and other natural resource</w:t>
      </w:r>
      <w:r w:rsidR="00B525BD" w:rsidRPr="00233261">
        <w:rPr>
          <w:rFonts w:ascii="Times New Roman" w:eastAsia="Times New Roman" w:hAnsi="Times New Roman" w:cs="Times New Roman"/>
          <w:sz w:val="24"/>
          <w:szCs w:val="24"/>
        </w:rPr>
        <w:t xml:space="preserve">s is available for the region. </w:t>
      </w:r>
      <w:r w:rsidRPr="00233261">
        <w:rPr>
          <w:rFonts w:ascii="Times New Roman" w:eastAsia="Times New Roman" w:hAnsi="Times New Roman" w:cs="Times New Roman"/>
          <w:sz w:val="24"/>
          <w:szCs w:val="24"/>
        </w:rPr>
        <w:t>21 different soil types have been identified for the area these were combined into four Land Capability Classes</w:t>
      </w:r>
      <w:r w:rsidR="00406ECE">
        <w:rPr>
          <w:rFonts w:ascii="Times New Roman" w:eastAsia="Times New Roman" w:hAnsi="Times New Roman" w:cs="Times New Roman"/>
          <w:sz w:val="24"/>
          <w:szCs w:val="24"/>
        </w:rPr>
        <w:t xml:space="preserve"> (</w:t>
      </w:r>
      <w:r w:rsidR="00406ECE" w:rsidRPr="003128F5">
        <w:rPr>
          <w:rFonts w:ascii="Times New Roman" w:hAnsi="Times New Roman" w:cs="Times New Roman"/>
        </w:rPr>
        <w:t>Suggett</w:t>
      </w:r>
      <w:r w:rsidR="00406ECE">
        <w:rPr>
          <w:rFonts w:ascii="Times New Roman" w:hAnsi="Times New Roman" w:cs="Times New Roman"/>
        </w:rPr>
        <w:t xml:space="preserve"> and</w:t>
      </w:r>
      <w:r w:rsidR="00406ECE" w:rsidRPr="003128F5">
        <w:rPr>
          <w:rFonts w:ascii="Times New Roman" w:hAnsi="Times New Roman" w:cs="Times New Roman"/>
        </w:rPr>
        <w:t xml:space="preserve"> Braun</w:t>
      </w:r>
      <w:r w:rsidR="00406ECE">
        <w:rPr>
          <w:rFonts w:ascii="Times New Roman" w:hAnsi="Times New Roman" w:cs="Times New Roman"/>
        </w:rPr>
        <w:t xml:space="preserve">, </w:t>
      </w:r>
      <w:r w:rsidR="00406ECE" w:rsidRPr="003128F5">
        <w:rPr>
          <w:rFonts w:ascii="Times New Roman" w:hAnsi="Times New Roman" w:cs="Times New Roman"/>
        </w:rPr>
        <w:t>1964</w:t>
      </w:r>
      <w:r w:rsidR="00406ECE">
        <w:rPr>
          <w:rFonts w:ascii="Times New Roman" w:hAnsi="Times New Roman" w:cs="Times New Roman"/>
        </w:rPr>
        <w:t>)</w:t>
      </w:r>
      <w:r w:rsidRPr="00233261">
        <w:rPr>
          <w:rFonts w:ascii="Times New Roman" w:eastAsia="Times New Roman" w:hAnsi="Times New Roman" w:cs="Times New Roman"/>
          <w:sz w:val="24"/>
          <w:szCs w:val="24"/>
        </w:rPr>
        <w:t>:-</w:t>
      </w:r>
    </w:p>
    <w:p w:rsidR="009E60F6" w:rsidRPr="00233261" w:rsidRDefault="003E68D3" w:rsidP="00E3418B">
      <w:pPr>
        <w:spacing w:after="0" w:line="240" w:lineRule="auto"/>
        <w:ind w:left="720"/>
        <w:jc w:val="both"/>
        <w:rPr>
          <w:rFonts w:ascii="Times New Roman" w:eastAsia="Times New Roman" w:hAnsi="Times New Roman" w:cs="Times New Roman"/>
          <w:sz w:val="24"/>
          <w:szCs w:val="24"/>
        </w:rPr>
      </w:pPr>
      <w:r w:rsidRPr="00233261">
        <w:rPr>
          <w:rFonts w:ascii="Times New Roman" w:eastAsia="Times New Roman" w:hAnsi="Times New Roman" w:cs="Times New Roman"/>
          <w:sz w:val="24"/>
          <w:szCs w:val="24"/>
        </w:rPr>
        <w:t xml:space="preserve">1. Class I-II: </w:t>
      </w:r>
      <w:r w:rsidR="009E60F6" w:rsidRPr="00233261">
        <w:rPr>
          <w:rFonts w:ascii="Times New Roman" w:eastAsia="Times New Roman" w:hAnsi="Times New Roman" w:cs="Times New Roman"/>
          <w:sz w:val="24"/>
          <w:szCs w:val="24"/>
        </w:rPr>
        <w:t>Good to Moderate agricultural land – 170 sq. miles or 1% of the area</w:t>
      </w:r>
    </w:p>
    <w:p w:rsidR="00406ECE" w:rsidRDefault="003E68D3" w:rsidP="00406ECE">
      <w:pPr>
        <w:spacing w:after="0" w:line="240" w:lineRule="auto"/>
        <w:ind w:left="720"/>
        <w:jc w:val="both"/>
        <w:rPr>
          <w:rFonts w:ascii="Times New Roman" w:eastAsia="Times New Roman" w:hAnsi="Times New Roman" w:cs="Times New Roman"/>
          <w:sz w:val="24"/>
          <w:szCs w:val="24"/>
        </w:rPr>
      </w:pPr>
      <w:r w:rsidRPr="00233261">
        <w:rPr>
          <w:rFonts w:ascii="Times New Roman" w:eastAsia="Times New Roman" w:hAnsi="Times New Roman" w:cs="Times New Roman"/>
          <w:sz w:val="24"/>
          <w:szCs w:val="24"/>
        </w:rPr>
        <w:t xml:space="preserve">2. Class IIIf: </w:t>
      </w:r>
      <w:r w:rsidR="009E60F6" w:rsidRPr="00233261">
        <w:rPr>
          <w:rFonts w:ascii="Times New Roman" w:eastAsia="Times New Roman" w:hAnsi="Times New Roman" w:cs="Times New Roman"/>
          <w:sz w:val="24"/>
          <w:szCs w:val="24"/>
        </w:rPr>
        <w:t>Poor agricultural land with fertilization possibilities – 9,3</w:t>
      </w:r>
      <w:r w:rsidR="00406ECE">
        <w:rPr>
          <w:rFonts w:ascii="Times New Roman" w:eastAsia="Times New Roman" w:hAnsi="Times New Roman" w:cs="Times New Roman"/>
          <w:sz w:val="24"/>
          <w:szCs w:val="24"/>
        </w:rPr>
        <w:t>05 sq. miles or 49% of the area</w:t>
      </w:r>
    </w:p>
    <w:p w:rsidR="00406ECE" w:rsidRDefault="00406ECE" w:rsidP="00406ECE">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EF5F34">
        <w:rPr>
          <w:rFonts w:ascii="Times New Roman" w:eastAsia="Times New Roman" w:hAnsi="Times New Roman" w:cs="Times New Roman"/>
        </w:rPr>
        <w:t>Class III: - Poor agricultural land – 5,140 sq. miles or 27% of the area</w:t>
      </w:r>
    </w:p>
    <w:p w:rsidR="00406ECE" w:rsidRPr="00406ECE" w:rsidRDefault="00406ECE" w:rsidP="00406ECE">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EF5F34">
        <w:rPr>
          <w:rFonts w:ascii="Times New Roman" w:eastAsia="Times New Roman" w:hAnsi="Times New Roman" w:cs="Times New Roman"/>
        </w:rPr>
        <w:t>Class IV: - Non-agricultural land – 4,185 sq. miles or 22% of the area</w:t>
      </w:r>
    </w:p>
    <w:p w:rsidR="004044CF" w:rsidRDefault="004044CF" w:rsidP="009A2086">
      <w:pPr>
        <w:pStyle w:val="Default"/>
        <w:jc w:val="both"/>
        <w:rPr>
          <w:rFonts w:ascii="Times New Roman" w:hAnsi="Times New Roman" w:cs="Times New Roman"/>
        </w:rPr>
      </w:pPr>
    </w:p>
    <w:p w:rsidR="009E60F6" w:rsidRPr="009C0F72" w:rsidRDefault="009E60F6" w:rsidP="009A2086">
      <w:pPr>
        <w:pStyle w:val="Default"/>
        <w:jc w:val="both"/>
        <w:rPr>
          <w:rFonts w:ascii="Times New Roman" w:hAnsi="Times New Roman" w:cs="Times New Roman"/>
        </w:rPr>
      </w:pPr>
      <w:r w:rsidRPr="009C0F72">
        <w:rPr>
          <w:rFonts w:ascii="Times New Roman" w:hAnsi="Times New Roman" w:cs="Times New Roman"/>
        </w:rPr>
        <w:t>The major limitations for these savannas are similar to those for the Intermediate savannas as far as soil chemical conditions. These are complicated by climate and drainage problems.</w:t>
      </w:r>
      <w:r w:rsidR="008727D3" w:rsidRPr="009C0F72">
        <w:rPr>
          <w:rFonts w:ascii="Times New Roman" w:hAnsi="Times New Roman" w:cs="Times New Roman"/>
        </w:rPr>
        <w:t xml:space="preserve"> </w:t>
      </w:r>
      <w:r w:rsidR="004044CF" w:rsidRPr="009A2086">
        <w:rPr>
          <w:rFonts w:ascii="Times New Roman" w:hAnsi="Times New Roman" w:cs="Times New Roman"/>
        </w:rPr>
        <w:t>The climate is much harsher than in the Ebini area, with lower total annual rainfall and a longer and more severe dry season (ISNAR, 1982)</w:t>
      </w:r>
      <w:r w:rsidR="008727D3" w:rsidRPr="009C0F72">
        <w:rPr>
          <w:rFonts w:ascii="Times New Roman" w:hAnsi="Times New Roman" w:cs="Times New Roman"/>
        </w:rPr>
        <w:t xml:space="preserve">. </w:t>
      </w:r>
    </w:p>
    <w:p w:rsidR="009E60F6" w:rsidRPr="00233261" w:rsidRDefault="009E60F6" w:rsidP="00E3418B">
      <w:pPr>
        <w:spacing w:after="0" w:line="240" w:lineRule="auto"/>
        <w:jc w:val="both"/>
        <w:rPr>
          <w:rFonts w:ascii="Times New Roman" w:eastAsia="Times New Roman" w:hAnsi="Times New Roman" w:cs="Times New Roman"/>
          <w:sz w:val="24"/>
          <w:szCs w:val="24"/>
        </w:rPr>
      </w:pPr>
    </w:p>
    <w:p w:rsidR="00BF6F13" w:rsidRPr="00233261" w:rsidRDefault="00FC6661"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In the Rupununi </w:t>
      </w:r>
      <w:r w:rsidR="009E60F6" w:rsidRPr="00233261">
        <w:rPr>
          <w:rFonts w:ascii="Times New Roman" w:hAnsi="Times New Roman" w:cs="Times New Roman"/>
          <w:sz w:val="24"/>
          <w:szCs w:val="24"/>
        </w:rPr>
        <w:t>the predominant agricultural activity has been cattle rearing on natural pastures. Although the total herd population has dwindled to 13,000 head from a reported high of 65,000, there is still a sense that beef r</w:t>
      </w:r>
      <w:r w:rsidR="00F604BF" w:rsidRPr="00233261">
        <w:rPr>
          <w:rFonts w:ascii="Times New Roman" w:hAnsi="Times New Roman" w:cs="Times New Roman"/>
          <w:sz w:val="24"/>
          <w:szCs w:val="24"/>
        </w:rPr>
        <w:t>anching remains the main cultural</w:t>
      </w:r>
      <w:r w:rsidR="009E60F6" w:rsidRPr="00233261">
        <w:rPr>
          <w:rFonts w:ascii="Times New Roman" w:hAnsi="Times New Roman" w:cs="Times New Roman"/>
          <w:sz w:val="24"/>
          <w:szCs w:val="24"/>
        </w:rPr>
        <w:t xml:space="preserve"> niche of the native population. </w:t>
      </w:r>
    </w:p>
    <w:p w:rsidR="00BF6F13" w:rsidRPr="00233261" w:rsidRDefault="00BF6F13" w:rsidP="00E3418B">
      <w:pPr>
        <w:jc w:val="both"/>
        <w:rPr>
          <w:rFonts w:ascii="Times New Roman" w:hAnsi="Times New Roman" w:cs="Times New Roman"/>
          <w:sz w:val="24"/>
          <w:szCs w:val="24"/>
        </w:rPr>
      </w:pPr>
    </w:p>
    <w:p w:rsidR="00901A01" w:rsidRPr="0026283C" w:rsidRDefault="00901A01" w:rsidP="00E3418B">
      <w:pPr>
        <w:spacing w:after="0" w:line="240" w:lineRule="auto"/>
        <w:jc w:val="both"/>
        <w:rPr>
          <w:rFonts w:ascii="Times New Roman" w:hAnsi="Times New Roman" w:cs="Times New Roman"/>
          <w:b/>
          <w:i/>
          <w:sz w:val="24"/>
          <w:szCs w:val="24"/>
        </w:rPr>
      </w:pPr>
      <w:r w:rsidRPr="0026283C">
        <w:rPr>
          <w:rFonts w:ascii="Times New Roman" w:hAnsi="Times New Roman" w:cs="Times New Roman"/>
          <w:b/>
          <w:i/>
          <w:sz w:val="24"/>
          <w:szCs w:val="24"/>
        </w:rPr>
        <w:t>Visit to the Region Chairman</w:t>
      </w:r>
      <w:r w:rsidR="00F604BF" w:rsidRPr="0026283C">
        <w:rPr>
          <w:rFonts w:ascii="Times New Roman" w:hAnsi="Times New Roman" w:cs="Times New Roman"/>
          <w:b/>
          <w:i/>
          <w:sz w:val="24"/>
          <w:szCs w:val="24"/>
        </w:rPr>
        <w:t>, Region 9</w:t>
      </w:r>
      <w:r w:rsidRPr="0026283C">
        <w:rPr>
          <w:rFonts w:ascii="Times New Roman" w:hAnsi="Times New Roman" w:cs="Times New Roman"/>
          <w:b/>
          <w:i/>
          <w:sz w:val="24"/>
          <w:szCs w:val="24"/>
        </w:rPr>
        <w:t xml:space="preserve"> – Mr Bryan Allicock</w:t>
      </w:r>
    </w:p>
    <w:p w:rsidR="00901A01" w:rsidRPr="00233261" w:rsidRDefault="00BF47B1"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The Region Chairman welcomed the members of the visiting team</w:t>
      </w:r>
      <w:r w:rsidR="007416F8" w:rsidRPr="00233261">
        <w:rPr>
          <w:rFonts w:ascii="Times New Roman" w:hAnsi="Times New Roman" w:cs="Times New Roman"/>
          <w:sz w:val="24"/>
          <w:szCs w:val="24"/>
        </w:rPr>
        <w:t xml:space="preserve"> and indicated that the area was mainly cattle producing but production has declined over the years owing to </w:t>
      </w:r>
      <w:r w:rsidR="00BF6F13" w:rsidRPr="00233261">
        <w:rPr>
          <w:rFonts w:ascii="Times New Roman" w:hAnsi="Times New Roman" w:cs="Times New Roman"/>
          <w:sz w:val="24"/>
          <w:szCs w:val="24"/>
        </w:rPr>
        <w:t xml:space="preserve">lack of a sustained </w:t>
      </w:r>
      <w:r w:rsidR="007416F8" w:rsidRPr="00233261">
        <w:rPr>
          <w:rFonts w:ascii="Times New Roman" w:hAnsi="Times New Roman" w:cs="Times New Roman"/>
          <w:sz w:val="24"/>
          <w:szCs w:val="24"/>
        </w:rPr>
        <w:t xml:space="preserve">market. He indicated that a rehabilitated abattoir would go a far way towards re-invigorating the cattle Industry. He also pointed out that the road to Georgetown is to be completed in the next six years and this would provide a further market </w:t>
      </w:r>
      <w:r w:rsidR="00BF6F13" w:rsidRPr="00233261">
        <w:rPr>
          <w:rFonts w:ascii="Times New Roman" w:hAnsi="Times New Roman" w:cs="Times New Roman"/>
          <w:sz w:val="24"/>
          <w:szCs w:val="24"/>
        </w:rPr>
        <w:t xml:space="preserve">opportunity </w:t>
      </w:r>
      <w:r w:rsidR="007416F8" w:rsidRPr="00233261">
        <w:rPr>
          <w:rFonts w:ascii="Times New Roman" w:hAnsi="Times New Roman" w:cs="Times New Roman"/>
          <w:sz w:val="24"/>
          <w:szCs w:val="24"/>
        </w:rPr>
        <w:t xml:space="preserve">for beef coming from the Rupununi </w:t>
      </w:r>
    </w:p>
    <w:p w:rsidR="009C136E" w:rsidRPr="00233261" w:rsidRDefault="009C136E" w:rsidP="00E3418B">
      <w:pPr>
        <w:spacing w:after="0" w:line="240" w:lineRule="auto"/>
        <w:jc w:val="both"/>
        <w:rPr>
          <w:rFonts w:ascii="Times New Roman" w:hAnsi="Times New Roman" w:cs="Times New Roman"/>
          <w:b/>
          <w:sz w:val="24"/>
          <w:szCs w:val="24"/>
        </w:rPr>
      </w:pPr>
    </w:p>
    <w:p w:rsidR="00901A01" w:rsidRPr="0026283C" w:rsidRDefault="00901A01" w:rsidP="00E3418B">
      <w:pPr>
        <w:spacing w:after="0" w:line="240" w:lineRule="auto"/>
        <w:jc w:val="both"/>
        <w:rPr>
          <w:rFonts w:ascii="Times New Roman" w:hAnsi="Times New Roman" w:cs="Times New Roman"/>
          <w:b/>
          <w:i/>
          <w:sz w:val="24"/>
          <w:szCs w:val="24"/>
        </w:rPr>
      </w:pPr>
      <w:r w:rsidRPr="0026283C">
        <w:rPr>
          <w:rFonts w:ascii="Times New Roman" w:hAnsi="Times New Roman" w:cs="Times New Roman"/>
          <w:b/>
          <w:i/>
          <w:sz w:val="24"/>
          <w:szCs w:val="24"/>
        </w:rPr>
        <w:t>Visit to Santa –Fe Farms</w:t>
      </w:r>
    </w:p>
    <w:p w:rsidR="003E14AB" w:rsidRPr="00233261" w:rsidRDefault="007416F8"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The Team then made a trip to the Santa Fe Farm which was about one hour from Lethem.  At the farm the tour</w:t>
      </w:r>
      <w:r w:rsidR="003E14AB" w:rsidRPr="00233261">
        <w:rPr>
          <w:rFonts w:ascii="Times New Roman" w:hAnsi="Times New Roman" w:cs="Times New Roman"/>
          <w:sz w:val="24"/>
          <w:szCs w:val="24"/>
        </w:rPr>
        <w:t xml:space="preserve"> was guided by</w:t>
      </w:r>
      <w:r w:rsidR="00E3418B" w:rsidRPr="00233261">
        <w:rPr>
          <w:rFonts w:ascii="Times New Roman" w:hAnsi="Times New Roman" w:cs="Times New Roman"/>
          <w:sz w:val="24"/>
          <w:szCs w:val="24"/>
        </w:rPr>
        <w:t xml:space="preserve"> Mr Persaram Ramdat,</w:t>
      </w:r>
      <w:r w:rsidR="003E14AB" w:rsidRPr="00233261">
        <w:rPr>
          <w:rFonts w:ascii="Times New Roman" w:hAnsi="Times New Roman" w:cs="Times New Roman"/>
          <w:sz w:val="24"/>
          <w:szCs w:val="24"/>
        </w:rPr>
        <w:t xml:space="preserve"> the farm man</w:t>
      </w:r>
      <w:r w:rsidR="00E3418B" w:rsidRPr="00233261">
        <w:rPr>
          <w:rFonts w:ascii="Times New Roman" w:hAnsi="Times New Roman" w:cs="Times New Roman"/>
          <w:sz w:val="24"/>
          <w:szCs w:val="24"/>
        </w:rPr>
        <w:t>ager</w:t>
      </w:r>
      <w:r w:rsidRPr="00233261">
        <w:rPr>
          <w:rFonts w:ascii="Times New Roman" w:hAnsi="Times New Roman" w:cs="Times New Roman"/>
          <w:sz w:val="24"/>
          <w:szCs w:val="24"/>
        </w:rPr>
        <w:t xml:space="preserve">. </w:t>
      </w:r>
      <w:r w:rsidR="00BF6F13" w:rsidRPr="00233261">
        <w:rPr>
          <w:rFonts w:ascii="Times New Roman" w:hAnsi="Times New Roman" w:cs="Times New Roman"/>
          <w:sz w:val="24"/>
          <w:szCs w:val="24"/>
        </w:rPr>
        <w:t>Although its main crop is rice the Santa Fe Farm produces a wide range of agricultural produce</w:t>
      </w:r>
      <w:r w:rsidR="007460B9" w:rsidRPr="00233261">
        <w:rPr>
          <w:rFonts w:ascii="Times New Roman" w:hAnsi="Times New Roman" w:cs="Times New Roman"/>
          <w:sz w:val="24"/>
          <w:szCs w:val="24"/>
        </w:rPr>
        <w:t xml:space="preserve"> (Plates 4-6)</w:t>
      </w:r>
      <w:r w:rsidR="00BF6F13" w:rsidRPr="00233261">
        <w:rPr>
          <w:rFonts w:ascii="Times New Roman" w:hAnsi="Times New Roman" w:cs="Times New Roman"/>
          <w:sz w:val="24"/>
          <w:szCs w:val="24"/>
        </w:rPr>
        <w:t xml:space="preserve">. This includes vegetables, root crops and orchard. Although many of these were in semi-commercial quantities, it did indicate the range of possibilities for the area. </w:t>
      </w:r>
    </w:p>
    <w:p w:rsidR="009C136E" w:rsidRPr="00233261" w:rsidRDefault="009C136E" w:rsidP="00E3418B">
      <w:pPr>
        <w:spacing w:after="0" w:line="240" w:lineRule="auto"/>
        <w:jc w:val="both"/>
        <w:rPr>
          <w:rFonts w:ascii="Times New Roman" w:hAnsi="Times New Roman" w:cs="Times New Roman"/>
          <w:sz w:val="24"/>
          <w:szCs w:val="24"/>
        </w:rPr>
      </w:pPr>
    </w:p>
    <w:p w:rsidR="007416F8" w:rsidRDefault="003E14A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The soil management </w:t>
      </w:r>
      <w:r w:rsidR="00BF6F13" w:rsidRPr="00233261">
        <w:rPr>
          <w:rFonts w:ascii="Times New Roman" w:hAnsi="Times New Roman" w:cs="Times New Roman"/>
          <w:sz w:val="24"/>
          <w:szCs w:val="24"/>
        </w:rPr>
        <w:t xml:space="preserve">was particularly interesting as it involved the incorporation of livestock manure into the soil </w:t>
      </w:r>
      <w:r w:rsidRPr="00233261">
        <w:rPr>
          <w:rFonts w:ascii="Times New Roman" w:hAnsi="Times New Roman" w:cs="Times New Roman"/>
          <w:sz w:val="24"/>
          <w:szCs w:val="24"/>
        </w:rPr>
        <w:t xml:space="preserve">profile. This was done </w:t>
      </w:r>
      <w:r w:rsidR="00BF6F13" w:rsidRPr="00233261">
        <w:rPr>
          <w:rFonts w:ascii="Times New Roman" w:hAnsi="Times New Roman" w:cs="Times New Roman"/>
          <w:sz w:val="24"/>
          <w:szCs w:val="24"/>
        </w:rPr>
        <w:t xml:space="preserve">by </w:t>
      </w:r>
      <w:r w:rsidRPr="00233261">
        <w:rPr>
          <w:rFonts w:ascii="Times New Roman" w:hAnsi="Times New Roman" w:cs="Times New Roman"/>
          <w:sz w:val="24"/>
          <w:szCs w:val="24"/>
        </w:rPr>
        <w:t>digging pits of about 60 cm deep and mixing the soil with the manure before re-filling the pits. This allow the plants to have more than 60 cm depth of well ameliorated soil. Cassava growth using this system appears to be very prolific</w:t>
      </w:r>
      <w:r w:rsidR="007460B9" w:rsidRPr="00233261">
        <w:rPr>
          <w:rFonts w:ascii="Times New Roman" w:hAnsi="Times New Roman" w:cs="Times New Roman"/>
          <w:sz w:val="24"/>
          <w:szCs w:val="24"/>
        </w:rPr>
        <w:t xml:space="preserve"> </w:t>
      </w:r>
      <w:r w:rsidR="007460B9" w:rsidRPr="00233261">
        <w:rPr>
          <w:rFonts w:ascii="Times New Roman" w:hAnsi="Times New Roman" w:cs="Times New Roman"/>
          <w:sz w:val="24"/>
          <w:szCs w:val="24"/>
        </w:rPr>
        <w:lastRenderedPageBreak/>
        <w:t>(Plate 7)</w:t>
      </w:r>
      <w:r w:rsidRPr="00233261">
        <w:rPr>
          <w:rFonts w:ascii="Times New Roman" w:hAnsi="Times New Roman" w:cs="Times New Roman"/>
          <w:sz w:val="24"/>
          <w:szCs w:val="24"/>
        </w:rPr>
        <w:t>. Although this system is manual and likely to be costly, it is possible to do it mechanically.</w:t>
      </w:r>
      <w:r w:rsidR="0007772A">
        <w:rPr>
          <w:rFonts w:ascii="Times New Roman" w:hAnsi="Times New Roman" w:cs="Times New Roman"/>
          <w:sz w:val="24"/>
          <w:szCs w:val="24"/>
        </w:rPr>
        <w:t xml:space="preserve"> </w:t>
      </w:r>
      <w:r w:rsidR="009C0F72">
        <w:rPr>
          <w:rFonts w:ascii="Times New Roman" w:hAnsi="Times New Roman" w:cs="Times New Roman"/>
          <w:sz w:val="24"/>
          <w:szCs w:val="24"/>
        </w:rPr>
        <w:t xml:space="preserve">There are no written reports on the productivity of this system and so an assessment of this soil management practice would be included in </w:t>
      </w:r>
      <w:r w:rsidR="003B7780">
        <w:rPr>
          <w:rFonts w:ascii="Times New Roman" w:hAnsi="Times New Roman" w:cs="Times New Roman"/>
          <w:sz w:val="24"/>
          <w:szCs w:val="24"/>
        </w:rPr>
        <w:t>research proposals for Region 9 and 10.</w:t>
      </w:r>
      <w:r w:rsidR="0007772A">
        <w:rPr>
          <w:rFonts w:ascii="Times New Roman" w:hAnsi="Times New Roman" w:cs="Times New Roman"/>
          <w:sz w:val="24"/>
          <w:szCs w:val="24"/>
        </w:rPr>
        <w:t xml:space="preserve"> </w:t>
      </w:r>
    </w:p>
    <w:p w:rsidR="003C71F1" w:rsidRDefault="003C71F1" w:rsidP="00E3418B">
      <w:pPr>
        <w:spacing w:after="0" w:line="240" w:lineRule="auto"/>
        <w:jc w:val="both"/>
        <w:rPr>
          <w:rFonts w:ascii="Times New Roman" w:hAnsi="Times New Roman" w:cs="Times New Roman"/>
          <w:sz w:val="24"/>
          <w:szCs w:val="24"/>
        </w:rPr>
        <w:sectPr w:rsidR="003C71F1" w:rsidSect="00A81678">
          <w:pgSz w:w="12240" w:h="15840"/>
          <w:pgMar w:top="1440" w:right="1440" w:bottom="1440" w:left="1440" w:header="720" w:footer="720" w:gutter="0"/>
          <w:cols w:space="720"/>
          <w:docGrid w:linePitch="360"/>
        </w:sectPr>
      </w:pPr>
    </w:p>
    <w:p w:rsidR="0021056A" w:rsidRPr="009A2086" w:rsidRDefault="009A2086" w:rsidP="0021056A">
      <w:pPr>
        <w:spacing w:after="0" w:line="240" w:lineRule="auto"/>
        <w:ind w:left="720"/>
        <w:rPr>
          <w:rFonts w:ascii="Times New Roman" w:hAnsi="Times New Roman" w:cs="Times New Roman"/>
          <w:b/>
          <w:sz w:val="24"/>
          <w:szCs w:val="24"/>
        </w:rPr>
      </w:pPr>
      <w:r w:rsidRPr="009A2086">
        <w:rPr>
          <w:rFonts w:ascii="Times New Roman" w:hAnsi="Times New Roman" w:cs="Times New Roman"/>
          <w:b/>
          <w:sz w:val="24"/>
          <w:szCs w:val="24"/>
        </w:rPr>
        <w:lastRenderedPageBreak/>
        <w:t>Table 2</w:t>
      </w:r>
      <w:r w:rsidR="0021056A" w:rsidRPr="009A2086">
        <w:rPr>
          <w:rFonts w:ascii="Times New Roman" w:hAnsi="Times New Roman" w:cs="Times New Roman"/>
          <w:b/>
          <w:sz w:val="24"/>
          <w:szCs w:val="24"/>
        </w:rPr>
        <w:t xml:space="preserve"> Monthly rainfall (mm) for the Lethem, Rupununi Station over the last 10-year period 2006-2015 (Metservices, Guyana 2016)</w:t>
      </w:r>
    </w:p>
    <w:tbl>
      <w:tblPr>
        <w:tblW w:w="12952" w:type="dxa"/>
        <w:tblInd w:w="-5" w:type="dxa"/>
        <w:tblLook w:val="04A0" w:firstRow="1" w:lastRow="0" w:firstColumn="1" w:lastColumn="0" w:noHBand="0" w:noVBand="1"/>
      </w:tblPr>
      <w:tblGrid>
        <w:gridCol w:w="1160"/>
        <w:gridCol w:w="1160"/>
        <w:gridCol w:w="960"/>
        <w:gridCol w:w="960"/>
        <w:gridCol w:w="1032"/>
        <w:gridCol w:w="960"/>
        <w:gridCol w:w="960"/>
        <w:gridCol w:w="960"/>
        <w:gridCol w:w="960"/>
        <w:gridCol w:w="960"/>
        <w:gridCol w:w="960"/>
        <w:gridCol w:w="960"/>
        <w:gridCol w:w="960"/>
      </w:tblGrid>
      <w:tr w:rsidR="0021056A" w:rsidRPr="006550FE" w:rsidTr="009C0F72">
        <w:trPr>
          <w:trHeight w:val="300"/>
        </w:trPr>
        <w:tc>
          <w:tcPr>
            <w:tcW w:w="12952"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rPr>
                <w:rFonts w:ascii="Segoe UI" w:eastAsia="Times New Roman" w:hAnsi="Segoe UI" w:cs="Segoe UI"/>
                <w:b/>
                <w:bCs/>
                <w:sz w:val="20"/>
                <w:szCs w:val="20"/>
              </w:rPr>
            </w:pPr>
            <w:r w:rsidRPr="006550FE">
              <w:rPr>
                <w:rFonts w:ascii="Segoe UI" w:eastAsia="Times New Roman" w:hAnsi="Segoe UI" w:cs="Segoe UI"/>
                <w:b/>
                <w:bCs/>
                <w:sz w:val="20"/>
                <w:szCs w:val="20"/>
              </w:rPr>
              <w:t>Station Name: Lethem                                                       Element: Monthly Rainfall </w:t>
            </w:r>
            <w:r>
              <w:rPr>
                <w:rFonts w:ascii="Segoe UI" w:eastAsia="Times New Roman" w:hAnsi="Segoe UI" w:cs="Segoe UI"/>
                <w:b/>
                <w:bCs/>
                <w:sz w:val="20"/>
                <w:szCs w:val="20"/>
              </w:rPr>
              <w:t>(mm)</w:t>
            </w:r>
          </w:p>
        </w:tc>
      </w:tr>
      <w:tr w:rsidR="0021056A" w:rsidRPr="006550FE" w:rsidTr="009C0F72">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rPr>
                <w:rFonts w:ascii="Segoe UI" w:eastAsia="Times New Roman" w:hAnsi="Segoe UI" w:cs="Segoe UI"/>
                <w:b/>
                <w:bCs/>
                <w:sz w:val="20"/>
                <w:szCs w:val="20"/>
              </w:rPr>
            </w:pPr>
            <w:r w:rsidRPr="006550FE">
              <w:rPr>
                <w:rFonts w:ascii="Segoe UI" w:eastAsia="Times New Roman" w:hAnsi="Segoe UI" w:cs="Segoe UI"/>
                <w:b/>
                <w:bCs/>
                <w:sz w:val="20"/>
                <w:szCs w:val="20"/>
              </w:rPr>
              <w:t>Year</w:t>
            </w:r>
          </w:p>
        </w:tc>
        <w:tc>
          <w:tcPr>
            <w:tcW w:w="11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rPr>
                <w:rFonts w:ascii="Segoe UI" w:eastAsia="Times New Roman" w:hAnsi="Segoe UI" w:cs="Segoe UI"/>
                <w:b/>
                <w:bCs/>
                <w:sz w:val="20"/>
                <w:szCs w:val="20"/>
              </w:rPr>
            </w:pPr>
            <w:r w:rsidRPr="006550FE">
              <w:rPr>
                <w:rFonts w:ascii="Segoe UI" w:eastAsia="Times New Roman" w:hAnsi="Segoe UI" w:cs="Segoe UI"/>
                <w:b/>
                <w:bCs/>
                <w:sz w:val="20"/>
                <w:szCs w:val="20"/>
              </w:rPr>
              <w:t>Jan</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rPr>
                <w:rFonts w:ascii="Segoe UI" w:eastAsia="Times New Roman" w:hAnsi="Segoe UI" w:cs="Segoe UI"/>
                <w:b/>
                <w:bCs/>
                <w:sz w:val="20"/>
                <w:szCs w:val="20"/>
              </w:rPr>
            </w:pPr>
            <w:r w:rsidRPr="006550FE">
              <w:rPr>
                <w:rFonts w:ascii="Segoe UI" w:eastAsia="Times New Roman" w:hAnsi="Segoe UI" w:cs="Segoe UI"/>
                <w:b/>
                <w:bCs/>
                <w:sz w:val="20"/>
                <w:szCs w:val="20"/>
              </w:rPr>
              <w:t>Feb</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rPr>
                <w:rFonts w:ascii="Segoe UI" w:eastAsia="Times New Roman" w:hAnsi="Segoe UI" w:cs="Segoe UI"/>
                <w:b/>
                <w:bCs/>
                <w:sz w:val="20"/>
                <w:szCs w:val="20"/>
              </w:rPr>
            </w:pPr>
            <w:r w:rsidRPr="006550FE">
              <w:rPr>
                <w:rFonts w:ascii="Segoe UI" w:eastAsia="Times New Roman" w:hAnsi="Segoe UI" w:cs="Segoe UI"/>
                <w:b/>
                <w:bCs/>
                <w:sz w:val="20"/>
                <w:szCs w:val="20"/>
              </w:rPr>
              <w:t>Mar</w:t>
            </w:r>
          </w:p>
        </w:tc>
        <w:tc>
          <w:tcPr>
            <w:tcW w:w="1032"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rPr>
                <w:rFonts w:ascii="Segoe UI" w:eastAsia="Times New Roman" w:hAnsi="Segoe UI" w:cs="Segoe UI"/>
                <w:b/>
                <w:bCs/>
                <w:sz w:val="20"/>
                <w:szCs w:val="20"/>
              </w:rPr>
            </w:pPr>
            <w:r w:rsidRPr="006550FE">
              <w:rPr>
                <w:rFonts w:ascii="Segoe UI" w:eastAsia="Times New Roman" w:hAnsi="Segoe UI" w:cs="Segoe UI"/>
                <w:b/>
                <w:bCs/>
                <w:sz w:val="20"/>
                <w:szCs w:val="20"/>
              </w:rPr>
              <w:t>April</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rPr>
                <w:rFonts w:ascii="Segoe UI" w:eastAsia="Times New Roman" w:hAnsi="Segoe UI" w:cs="Segoe UI"/>
                <w:b/>
                <w:bCs/>
                <w:sz w:val="20"/>
                <w:szCs w:val="20"/>
              </w:rPr>
            </w:pPr>
            <w:r w:rsidRPr="006550FE">
              <w:rPr>
                <w:rFonts w:ascii="Segoe UI" w:eastAsia="Times New Roman" w:hAnsi="Segoe UI" w:cs="Segoe UI"/>
                <w:b/>
                <w:bCs/>
                <w:sz w:val="20"/>
                <w:szCs w:val="20"/>
              </w:rPr>
              <w:t>May</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rPr>
                <w:rFonts w:ascii="Segoe UI" w:eastAsia="Times New Roman" w:hAnsi="Segoe UI" w:cs="Segoe UI"/>
                <w:b/>
                <w:bCs/>
                <w:sz w:val="20"/>
                <w:szCs w:val="20"/>
              </w:rPr>
            </w:pPr>
            <w:r w:rsidRPr="006550FE">
              <w:rPr>
                <w:rFonts w:ascii="Segoe UI" w:eastAsia="Times New Roman" w:hAnsi="Segoe UI" w:cs="Segoe UI"/>
                <w:b/>
                <w:bCs/>
                <w:sz w:val="20"/>
                <w:szCs w:val="20"/>
              </w:rPr>
              <w:t>June</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rPr>
                <w:rFonts w:ascii="Segoe UI" w:eastAsia="Times New Roman" w:hAnsi="Segoe UI" w:cs="Segoe UI"/>
                <w:b/>
                <w:bCs/>
                <w:sz w:val="20"/>
                <w:szCs w:val="20"/>
              </w:rPr>
            </w:pPr>
            <w:r w:rsidRPr="006550FE">
              <w:rPr>
                <w:rFonts w:ascii="Segoe UI" w:eastAsia="Times New Roman" w:hAnsi="Segoe UI" w:cs="Segoe UI"/>
                <w:b/>
                <w:bCs/>
                <w:sz w:val="20"/>
                <w:szCs w:val="20"/>
              </w:rPr>
              <w:t>July</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rPr>
                <w:rFonts w:ascii="Segoe UI" w:eastAsia="Times New Roman" w:hAnsi="Segoe UI" w:cs="Segoe UI"/>
                <w:b/>
                <w:bCs/>
                <w:sz w:val="20"/>
                <w:szCs w:val="20"/>
              </w:rPr>
            </w:pPr>
            <w:r w:rsidRPr="006550FE">
              <w:rPr>
                <w:rFonts w:ascii="Segoe UI" w:eastAsia="Times New Roman" w:hAnsi="Segoe UI" w:cs="Segoe UI"/>
                <w:b/>
                <w:bCs/>
                <w:sz w:val="20"/>
                <w:szCs w:val="20"/>
              </w:rPr>
              <w:t>Aug</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rPr>
                <w:rFonts w:ascii="Segoe UI" w:eastAsia="Times New Roman" w:hAnsi="Segoe UI" w:cs="Segoe UI"/>
                <w:b/>
                <w:bCs/>
                <w:sz w:val="20"/>
                <w:szCs w:val="20"/>
              </w:rPr>
            </w:pPr>
            <w:r w:rsidRPr="006550FE">
              <w:rPr>
                <w:rFonts w:ascii="Segoe UI" w:eastAsia="Times New Roman" w:hAnsi="Segoe UI" w:cs="Segoe UI"/>
                <w:b/>
                <w:bCs/>
                <w:sz w:val="20"/>
                <w:szCs w:val="20"/>
              </w:rPr>
              <w:t>Sept</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rPr>
                <w:rFonts w:ascii="Segoe UI" w:eastAsia="Times New Roman" w:hAnsi="Segoe UI" w:cs="Segoe UI"/>
                <w:b/>
                <w:bCs/>
                <w:sz w:val="20"/>
                <w:szCs w:val="20"/>
              </w:rPr>
            </w:pPr>
            <w:r w:rsidRPr="006550FE">
              <w:rPr>
                <w:rFonts w:ascii="Segoe UI" w:eastAsia="Times New Roman" w:hAnsi="Segoe UI" w:cs="Segoe UI"/>
                <w:b/>
                <w:bCs/>
                <w:sz w:val="20"/>
                <w:szCs w:val="20"/>
              </w:rPr>
              <w:t>Oct</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rPr>
                <w:rFonts w:ascii="Segoe UI" w:eastAsia="Times New Roman" w:hAnsi="Segoe UI" w:cs="Segoe UI"/>
                <w:b/>
                <w:bCs/>
                <w:sz w:val="20"/>
                <w:szCs w:val="20"/>
              </w:rPr>
            </w:pPr>
            <w:r w:rsidRPr="006550FE">
              <w:rPr>
                <w:rFonts w:ascii="Segoe UI" w:eastAsia="Times New Roman" w:hAnsi="Segoe UI" w:cs="Segoe UI"/>
                <w:b/>
                <w:bCs/>
                <w:sz w:val="20"/>
                <w:szCs w:val="20"/>
              </w:rPr>
              <w:t>Nov</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rPr>
                <w:rFonts w:ascii="Segoe UI" w:eastAsia="Times New Roman" w:hAnsi="Segoe UI" w:cs="Segoe UI"/>
                <w:b/>
                <w:bCs/>
                <w:sz w:val="20"/>
                <w:szCs w:val="20"/>
              </w:rPr>
            </w:pPr>
            <w:r w:rsidRPr="006550FE">
              <w:rPr>
                <w:rFonts w:ascii="Segoe UI" w:eastAsia="Times New Roman" w:hAnsi="Segoe UI" w:cs="Segoe UI"/>
                <w:b/>
                <w:bCs/>
                <w:sz w:val="20"/>
                <w:szCs w:val="20"/>
              </w:rPr>
              <w:t>Dec</w:t>
            </w:r>
          </w:p>
        </w:tc>
      </w:tr>
      <w:tr w:rsidR="0021056A" w:rsidRPr="006550FE" w:rsidTr="009C0F72">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rPr>
                <w:rFonts w:ascii="Segoe UI" w:eastAsia="Times New Roman" w:hAnsi="Segoe UI" w:cs="Segoe UI"/>
                <w:b/>
                <w:bCs/>
                <w:sz w:val="20"/>
                <w:szCs w:val="20"/>
              </w:rPr>
            </w:pPr>
            <w:r w:rsidRPr="006550FE">
              <w:rPr>
                <w:rFonts w:ascii="Segoe UI" w:eastAsia="Times New Roman" w:hAnsi="Segoe UI" w:cs="Segoe UI"/>
                <w:b/>
                <w:bCs/>
                <w:sz w:val="20"/>
                <w:szCs w:val="20"/>
              </w:rPr>
              <w:t>2006</w:t>
            </w:r>
          </w:p>
        </w:tc>
        <w:tc>
          <w:tcPr>
            <w:tcW w:w="11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41.4</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3.8</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27.4</w:t>
            </w:r>
          </w:p>
        </w:tc>
        <w:tc>
          <w:tcPr>
            <w:tcW w:w="1032"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24.4</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368.0</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432.0</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370.8</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97.3</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115.7</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48.9</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35.8</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5.9</w:t>
            </w:r>
          </w:p>
        </w:tc>
      </w:tr>
      <w:tr w:rsidR="0021056A" w:rsidRPr="006550FE" w:rsidTr="009C0F72">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rPr>
                <w:rFonts w:ascii="Segoe UI" w:eastAsia="Times New Roman" w:hAnsi="Segoe UI" w:cs="Segoe UI"/>
                <w:b/>
                <w:bCs/>
                <w:sz w:val="20"/>
                <w:szCs w:val="20"/>
              </w:rPr>
            </w:pPr>
            <w:r w:rsidRPr="006550FE">
              <w:rPr>
                <w:rFonts w:ascii="Segoe UI" w:eastAsia="Times New Roman" w:hAnsi="Segoe UI" w:cs="Segoe UI"/>
                <w:b/>
                <w:bCs/>
                <w:sz w:val="20"/>
                <w:szCs w:val="20"/>
              </w:rPr>
              <w:t>2007</w:t>
            </w:r>
          </w:p>
        </w:tc>
        <w:tc>
          <w:tcPr>
            <w:tcW w:w="11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27.6</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0.0</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114.1</w:t>
            </w:r>
          </w:p>
        </w:tc>
        <w:tc>
          <w:tcPr>
            <w:tcW w:w="1032"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188.0</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357.9</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381.0</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475.8</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312.7</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92.2</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49.2</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5.8</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71.7</w:t>
            </w:r>
          </w:p>
        </w:tc>
      </w:tr>
      <w:tr w:rsidR="0021056A" w:rsidRPr="006550FE" w:rsidTr="009C0F72">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rPr>
                <w:rFonts w:ascii="Segoe UI" w:eastAsia="Times New Roman" w:hAnsi="Segoe UI" w:cs="Segoe UI"/>
                <w:b/>
                <w:bCs/>
                <w:sz w:val="20"/>
                <w:szCs w:val="20"/>
              </w:rPr>
            </w:pPr>
            <w:r w:rsidRPr="006550FE">
              <w:rPr>
                <w:rFonts w:ascii="Segoe UI" w:eastAsia="Times New Roman" w:hAnsi="Segoe UI" w:cs="Segoe UI"/>
                <w:b/>
                <w:bCs/>
                <w:sz w:val="20"/>
                <w:szCs w:val="20"/>
              </w:rPr>
              <w:t>2008</w:t>
            </w:r>
          </w:p>
        </w:tc>
        <w:tc>
          <w:tcPr>
            <w:tcW w:w="11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12.8</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27.3</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20.0</w:t>
            </w:r>
          </w:p>
        </w:tc>
        <w:tc>
          <w:tcPr>
            <w:tcW w:w="1032"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77.9</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154.7</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288.1</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488.3</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191.4</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196.7</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150.1</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29.4</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174.5</w:t>
            </w:r>
          </w:p>
        </w:tc>
      </w:tr>
      <w:tr w:rsidR="0021056A" w:rsidRPr="006550FE" w:rsidTr="009C0F72">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rPr>
                <w:rFonts w:ascii="Segoe UI" w:eastAsia="Times New Roman" w:hAnsi="Segoe UI" w:cs="Segoe UI"/>
                <w:b/>
                <w:bCs/>
                <w:sz w:val="20"/>
                <w:szCs w:val="20"/>
              </w:rPr>
            </w:pPr>
            <w:r w:rsidRPr="006550FE">
              <w:rPr>
                <w:rFonts w:ascii="Segoe UI" w:eastAsia="Times New Roman" w:hAnsi="Segoe UI" w:cs="Segoe UI"/>
                <w:b/>
                <w:bCs/>
                <w:sz w:val="20"/>
                <w:szCs w:val="20"/>
              </w:rPr>
              <w:t>2009</w:t>
            </w:r>
          </w:p>
        </w:tc>
        <w:tc>
          <w:tcPr>
            <w:tcW w:w="11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65.6</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25.5</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5.2</w:t>
            </w:r>
          </w:p>
        </w:tc>
        <w:tc>
          <w:tcPr>
            <w:tcW w:w="1032"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5.5</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15.3</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190.5</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335.7</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138.2</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41.4</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35.7</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0.0</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123.4</w:t>
            </w:r>
          </w:p>
        </w:tc>
      </w:tr>
      <w:tr w:rsidR="0021056A" w:rsidRPr="006550FE" w:rsidTr="009C0F72">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rPr>
                <w:rFonts w:ascii="Segoe UI" w:eastAsia="Times New Roman" w:hAnsi="Segoe UI" w:cs="Segoe UI"/>
                <w:b/>
                <w:bCs/>
                <w:sz w:val="20"/>
                <w:szCs w:val="20"/>
              </w:rPr>
            </w:pPr>
            <w:r w:rsidRPr="006550FE">
              <w:rPr>
                <w:rFonts w:ascii="Segoe UI" w:eastAsia="Times New Roman" w:hAnsi="Segoe UI" w:cs="Segoe UI"/>
                <w:b/>
                <w:bCs/>
                <w:sz w:val="20"/>
                <w:szCs w:val="20"/>
              </w:rPr>
              <w:t>2010</w:t>
            </w:r>
          </w:p>
        </w:tc>
        <w:tc>
          <w:tcPr>
            <w:tcW w:w="11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11.9</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25.8</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44.4</w:t>
            </w:r>
          </w:p>
        </w:tc>
        <w:tc>
          <w:tcPr>
            <w:tcW w:w="1032"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180.9</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509.2</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406.7</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347.3</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337.5</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142.0</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119.0</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105.6</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78.4</w:t>
            </w:r>
          </w:p>
        </w:tc>
      </w:tr>
      <w:tr w:rsidR="0021056A" w:rsidRPr="006550FE" w:rsidTr="009C0F72">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rPr>
                <w:rFonts w:ascii="Segoe UI" w:eastAsia="Times New Roman" w:hAnsi="Segoe UI" w:cs="Segoe UI"/>
                <w:b/>
                <w:bCs/>
                <w:sz w:val="20"/>
                <w:szCs w:val="20"/>
              </w:rPr>
            </w:pPr>
            <w:r w:rsidRPr="006550FE">
              <w:rPr>
                <w:rFonts w:ascii="Segoe UI" w:eastAsia="Times New Roman" w:hAnsi="Segoe UI" w:cs="Segoe UI"/>
                <w:b/>
                <w:bCs/>
                <w:sz w:val="20"/>
                <w:szCs w:val="20"/>
              </w:rPr>
              <w:t>2011</w:t>
            </w:r>
          </w:p>
        </w:tc>
        <w:tc>
          <w:tcPr>
            <w:tcW w:w="11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28.1</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11.8</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425.7</w:t>
            </w:r>
          </w:p>
        </w:tc>
        <w:tc>
          <w:tcPr>
            <w:tcW w:w="1032"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50.4</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571.8</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377.6</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316.6</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174.3</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88.0</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135.0</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259.7</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6.7</w:t>
            </w:r>
          </w:p>
        </w:tc>
      </w:tr>
      <w:tr w:rsidR="0021056A" w:rsidRPr="006550FE" w:rsidTr="009C0F72">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rPr>
                <w:rFonts w:ascii="Segoe UI" w:eastAsia="Times New Roman" w:hAnsi="Segoe UI" w:cs="Segoe UI"/>
                <w:b/>
                <w:bCs/>
                <w:sz w:val="20"/>
                <w:szCs w:val="20"/>
              </w:rPr>
            </w:pPr>
            <w:r w:rsidRPr="006550FE">
              <w:rPr>
                <w:rFonts w:ascii="Segoe UI" w:eastAsia="Times New Roman" w:hAnsi="Segoe UI" w:cs="Segoe UI"/>
                <w:b/>
                <w:bCs/>
                <w:sz w:val="20"/>
                <w:szCs w:val="20"/>
              </w:rPr>
              <w:t>2012</w:t>
            </w:r>
          </w:p>
        </w:tc>
        <w:tc>
          <w:tcPr>
            <w:tcW w:w="11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32.8</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75.9</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44.6</w:t>
            </w:r>
          </w:p>
        </w:tc>
        <w:tc>
          <w:tcPr>
            <w:tcW w:w="1032"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222.6</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308.6</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133.7</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280.7</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125.3</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55.4</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45.5</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54.6</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25.2</w:t>
            </w:r>
          </w:p>
        </w:tc>
      </w:tr>
      <w:tr w:rsidR="0021056A" w:rsidRPr="006550FE" w:rsidTr="009C0F72">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rPr>
                <w:rFonts w:ascii="Segoe UI" w:eastAsia="Times New Roman" w:hAnsi="Segoe UI" w:cs="Segoe UI"/>
                <w:b/>
                <w:bCs/>
                <w:sz w:val="20"/>
                <w:szCs w:val="20"/>
              </w:rPr>
            </w:pPr>
            <w:r w:rsidRPr="006550FE">
              <w:rPr>
                <w:rFonts w:ascii="Segoe UI" w:eastAsia="Times New Roman" w:hAnsi="Segoe UI" w:cs="Segoe UI"/>
                <w:b/>
                <w:bCs/>
                <w:sz w:val="20"/>
                <w:szCs w:val="20"/>
              </w:rPr>
              <w:t>2013</w:t>
            </w:r>
          </w:p>
        </w:tc>
        <w:tc>
          <w:tcPr>
            <w:tcW w:w="11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1.3</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55.9</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20.7</w:t>
            </w:r>
          </w:p>
        </w:tc>
        <w:tc>
          <w:tcPr>
            <w:tcW w:w="1032"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142.1</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377.5</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244.6</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274.4</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233.6</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177.3</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1.4</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51.9</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3.6</w:t>
            </w:r>
          </w:p>
        </w:tc>
      </w:tr>
      <w:tr w:rsidR="0021056A" w:rsidRPr="006550FE" w:rsidTr="009C0F72">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rPr>
                <w:rFonts w:ascii="Segoe UI" w:eastAsia="Times New Roman" w:hAnsi="Segoe UI" w:cs="Segoe UI"/>
                <w:b/>
                <w:bCs/>
                <w:sz w:val="20"/>
                <w:szCs w:val="20"/>
              </w:rPr>
            </w:pPr>
            <w:r w:rsidRPr="006550FE">
              <w:rPr>
                <w:rFonts w:ascii="Segoe UI" w:eastAsia="Times New Roman" w:hAnsi="Segoe UI" w:cs="Segoe UI"/>
                <w:b/>
                <w:bCs/>
                <w:sz w:val="20"/>
                <w:szCs w:val="20"/>
              </w:rPr>
              <w:t>2014</w:t>
            </w:r>
          </w:p>
        </w:tc>
        <w:tc>
          <w:tcPr>
            <w:tcW w:w="11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11.1</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12.3</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11.8</w:t>
            </w:r>
          </w:p>
        </w:tc>
        <w:tc>
          <w:tcPr>
            <w:tcW w:w="1032"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60.1</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181.7</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330.5</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222.1</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150.8</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40.9</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68.7</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6.7</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7.8</w:t>
            </w:r>
          </w:p>
        </w:tc>
      </w:tr>
      <w:tr w:rsidR="0021056A" w:rsidRPr="006550FE" w:rsidTr="009C0F72">
        <w:trPr>
          <w:trHeight w:val="300"/>
        </w:trPr>
        <w:tc>
          <w:tcPr>
            <w:tcW w:w="1160" w:type="dxa"/>
            <w:tcBorders>
              <w:top w:val="nil"/>
              <w:left w:val="single" w:sz="4" w:space="0" w:color="auto"/>
              <w:bottom w:val="single" w:sz="4" w:space="0" w:color="auto"/>
              <w:right w:val="single" w:sz="4" w:space="0" w:color="auto"/>
            </w:tcBorders>
            <w:shd w:val="clear" w:color="auto" w:fill="auto"/>
            <w:noWrap/>
            <w:hideMark/>
          </w:tcPr>
          <w:p w:rsidR="0021056A" w:rsidRPr="006550FE" w:rsidRDefault="0021056A" w:rsidP="009C0F72">
            <w:pPr>
              <w:spacing w:after="0" w:line="240" w:lineRule="auto"/>
              <w:rPr>
                <w:rFonts w:ascii="Segoe UI" w:eastAsia="Times New Roman" w:hAnsi="Segoe UI" w:cs="Segoe UI"/>
                <w:b/>
                <w:bCs/>
                <w:sz w:val="20"/>
                <w:szCs w:val="20"/>
              </w:rPr>
            </w:pPr>
            <w:r w:rsidRPr="006550FE">
              <w:rPr>
                <w:rFonts w:ascii="Segoe UI" w:eastAsia="Times New Roman" w:hAnsi="Segoe UI" w:cs="Segoe UI"/>
                <w:b/>
                <w:bCs/>
                <w:sz w:val="20"/>
                <w:szCs w:val="20"/>
              </w:rPr>
              <w:t>2015</w:t>
            </w:r>
          </w:p>
        </w:tc>
        <w:tc>
          <w:tcPr>
            <w:tcW w:w="11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10.3</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13.4</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1.5</w:t>
            </w:r>
          </w:p>
        </w:tc>
        <w:tc>
          <w:tcPr>
            <w:tcW w:w="1032"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42.1</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408.7</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187.0</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144.9</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124.8</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33.4</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4.0</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0.4</w:t>
            </w:r>
          </w:p>
        </w:tc>
        <w:tc>
          <w:tcPr>
            <w:tcW w:w="960" w:type="dxa"/>
            <w:tcBorders>
              <w:top w:val="nil"/>
              <w:left w:val="nil"/>
              <w:bottom w:val="single" w:sz="4" w:space="0" w:color="auto"/>
              <w:right w:val="single" w:sz="4" w:space="0" w:color="auto"/>
            </w:tcBorders>
            <w:shd w:val="clear" w:color="auto" w:fill="auto"/>
            <w:noWrap/>
            <w:vAlign w:val="bottom"/>
            <w:hideMark/>
          </w:tcPr>
          <w:p w:rsidR="0021056A" w:rsidRPr="006550FE" w:rsidRDefault="0021056A" w:rsidP="009C0F72">
            <w:pPr>
              <w:spacing w:after="0" w:line="240" w:lineRule="auto"/>
              <w:jc w:val="center"/>
              <w:rPr>
                <w:rFonts w:ascii="Segoe UI" w:eastAsia="Times New Roman" w:hAnsi="Segoe UI" w:cs="Segoe UI"/>
                <w:sz w:val="20"/>
                <w:szCs w:val="20"/>
              </w:rPr>
            </w:pPr>
            <w:r w:rsidRPr="006550FE">
              <w:rPr>
                <w:rFonts w:ascii="Segoe UI" w:eastAsia="Times New Roman" w:hAnsi="Segoe UI" w:cs="Segoe UI"/>
                <w:sz w:val="20"/>
                <w:szCs w:val="20"/>
              </w:rPr>
              <w:t>34.3</w:t>
            </w:r>
          </w:p>
        </w:tc>
      </w:tr>
    </w:tbl>
    <w:p w:rsidR="0021056A" w:rsidRDefault="0021056A" w:rsidP="0021056A">
      <w:r w:rsidRPr="009A2086">
        <w:rPr>
          <w:noProof/>
          <w:color w:val="FF0000"/>
        </w:rPr>
        <w:drawing>
          <wp:inline distT="0" distB="0" distL="0" distR="0" wp14:anchorId="1FA89FE9" wp14:editId="230B7D72">
            <wp:extent cx="4572000" cy="2743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1056A" w:rsidRPr="009A2086" w:rsidRDefault="009A2086" w:rsidP="0021056A">
      <w:pPr>
        <w:rPr>
          <w:rFonts w:ascii="Times New Roman" w:hAnsi="Times New Roman" w:cs="Times New Roman"/>
          <w:b/>
          <w:sz w:val="24"/>
        </w:rPr>
      </w:pPr>
      <w:r w:rsidRPr="009A2086">
        <w:rPr>
          <w:rFonts w:ascii="Times New Roman" w:hAnsi="Times New Roman" w:cs="Times New Roman"/>
          <w:b/>
          <w:sz w:val="24"/>
        </w:rPr>
        <w:t>Figure 2</w:t>
      </w:r>
      <w:r w:rsidR="0021056A" w:rsidRPr="009A2086">
        <w:rPr>
          <w:rFonts w:ascii="Times New Roman" w:hAnsi="Times New Roman" w:cs="Times New Roman"/>
          <w:b/>
          <w:sz w:val="24"/>
        </w:rPr>
        <w:t>. 30 years Average of monthly rainfall for Lethem, Rupununi (Metservices, Guyana 2016)</w:t>
      </w:r>
    </w:p>
    <w:p w:rsidR="003C71F1" w:rsidRPr="009A2086" w:rsidRDefault="003C71F1" w:rsidP="00E3418B">
      <w:pPr>
        <w:spacing w:after="0" w:line="240" w:lineRule="auto"/>
        <w:jc w:val="both"/>
        <w:rPr>
          <w:rFonts w:ascii="Times New Roman" w:hAnsi="Times New Roman" w:cs="Times New Roman"/>
          <w:sz w:val="28"/>
          <w:szCs w:val="24"/>
        </w:rPr>
        <w:sectPr w:rsidR="003C71F1" w:rsidRPr="009A2086" w:rsidSect="00A81678">
          <w:pgSz w:w="15840" w:h="12240" w:orient="landscape"/>
          <w:pgMar w:top="1440" w:right="1440" w:bottom="1440" w:left="1440" w:header="720" w:footer="720" w:gutter="0"/>
          <w:cols w:space="720"/>
          <w:docGrid w:linePitch="360"/>
        </w:sectPr>
      </w:pPr>
    </w:p>
    <w:p w:rsidR="003C71F1" w:rsidRPr="00233261" w:rsidRDefault="003C71F1" w:rsidP="00E3418B">
      <w:pPr>
        <w:spacing w:after="0" w:line="240" w:lineRule="auto"/>
        <w:jc w:val="both"/>
        <w:rPr>
          <w:rFonts w:ascii="Times New Roman" w:hAnsi="Times New Roman" w:cs="Times New Roman"/>
          <w:sz w:val="24"/>
          <w:szCs w:val="24"/>
        </w:rPr>
      </w:pPr>
    </w:p>
    <w:tbl>
      <w:tblPr>
        <w:tblStyle w:val="TableGrid"/>
        <w:tblW w:w="9350" w:type="dxa"/>
        <w:tblLook w:val="04A0" w:firstRow="1" w:lastRow="0" w:firstColumn="1" w:lastColumn="0" w:noHBand="0" w:noVBand="1"/>
      </w:tblPr>
      <w:tblGrid>
        <w:gridCol w:w="3216"/>
        <w:gridCol w:w="1419"/>
        <w:gridCol w:w="216"/>
        <w:gridCol w:w="1547"/>
        <w:gridCol w:w="3014"/>
        <w:gridCol w:w="82"/>
      </w:tblGrid>
      <w:tr w:rsidR="003E14AB" w:rsidRPr="00233261" w:rsidTr="00E3418B">
        <w:trPr>
          <w:gridAfter w:val="1"/>
          <w:wAfter w:w="120" w:type="dxa"/>
        </w:trPr>
        <w:tc>
          <w:tcPr>
            <w:tcW w:w="4598" w:type="dxa"/>
            <w:gridSpan w:val="2"/>
            <w:tcBorders>
              <w:top w:val="nil"/>
              <w:left w:val="nil"/>
              <w:bottom w:val="nil"/>
              <w:right w:val="nil"/>
            </w:tcBorders>
          </w:tcPr>
          <w:p w:rsidR="003E14AB" w:rsidRPr="00233261" w:rsidRDefault="00B525BD" w:rsidP="00E3418B">
            <w:pPr>
              <w:jc w:val="both"/>
              <w:rPr>
                <w:rFonts w:ascii="Times New Roman" w:hAnsi="Times New Roman" w:cs="Times New Roman"/>
                <w:sz w:val="24"/>
                <w:szCs w:val="24"/>
              </w:rPr>
            </w:pPr>
            <w:r w:rsidRPr="00233261">
              <w:rPr>
                <w:rFonts w:ascii="Times New Roman" w:hAnsi="Times New Roman" w:cs="Times New Roman"/>
                <w:noProof/>
                <w:sz w:val="24"/>
                <w:szCs w:val="24"/>
              </w:rPr>
              <w:drawing>
                <wp:inline distT="0" distB="0" distL="0" distR="0" wp14:anchorId="0AD8430D" wp14:editId="25910BE3">
                  <wp:extent cx="2783565" cy="27835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226 - Copy.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8751" cy="2788751"/>
                          </a:xfrm>
                          <a:prstGeom prst="rect">
                            <a:avLst/>
                          </a:prstGeom>
                        </pic:spPr>
                      </pic:pic>
                    </a:graphicData>
                  </a:graphic>
                </wp:inline>
              </w:drawing>
            </w:r>
          </w:p>
        </w:tc>
        <w:tc>
          <w:tcPr>
            <w:tcW w:w="4632" w:type="dxa"/>
            <w:gridSpan w:val="3"/>
            <w:tcBorders>
              <w:top w:val="nil"/>
              <w:left w:val="nil"/>
              <w:bottom w:val="nil"/>
              <w:right w:val="nil"/>
            </w:tcBorders>
            <w:vAlign w:val="bottom"/>
          </w:tcPr>
          <w:p w:rsidR="003E14AB" w:rsidRPr="00233261" w:rsidRDefault="003E14AB" w:rsidP="00E3418B">
            <w:pPr>
              <w:jc w:val="both"/>
              <w:rPr>
                <w:rFonts w:ascii="Times New Roman" w:hAnsi="Times New Roman" w:cs="Times New Roman"/>
                <w:sz w:val="24"/>
                <w:szCs w:val="24"/>
              </w:rPr>
            </w:pPr>
            <w:r w:rsidRPr="00233261">
              <w:rPr>
                <w:rFonts w:ascii="Times New Roman" w:hAnsi="Times New Roman" w:cs="Times New Roman"/>
                <w:b/>
                <w:noProof/>
                <w:sz w:val="24"/>
                <w:szCs w:val="24"/>
              </w:rPr>
              <w:drawing>
                <wp:inline distT="0" distB="0" distL="0" distR="0" wp14:anchorId="4881C5DA" wp14:editId="3590137D">
                  <wp:extent cx="2733675" cy="2050256"/>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213 - Cop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35662" cy="2051746"/>
                          </a:xfrm>
                          <a:prstGeom prst="rect">
                            <a:avLst/>
                          </a:prstGeom>
                        </pic:spPr>
                      </pic:pic>
                    </a:graphicData>
                  </a:graphic>
                </wp:inline>
              </w:drawing>
            </w:r>
          </w:p>
        </w:tc>
      </w:tr>
      <w:tr w:rsidR="009C136E" w:rsidRPr="00233261" w:rsidTr="00E3418B">
        <w:trPr>
          <w:gridAfter w:val="1"/>
          <w:wAfter w:w="120" w:type="dxa"/>
        </w:trPr>
        <w:tc>
          <w:tcPr>
            <w:tcW w:w="9230" w:type="dxa"/>
            <w:gridSpan w:val="5"/>
            <w:tcBorders>
              <w:top w:val="nil"/>
              <w:left w:val="nil"/>
              <w:bottom w:val="nil"/>
              <w:right w:val="nil"/>
            </w:tcBorders>
          </w:tcPr>
          <w:p w:rsidR="009C136E" w:rsidRPr="00233261" w:rsidRDefault="009C136E" w:rsidP="00E3418B">
            <w:pPr>
              <w:jc w:val="both"/>
              <w:rPr>
                <w:rFonts w:ascii="Times New Roman" w:hAnsi="Times New Roman" w:cs="Times New Roman"/>
                <w:b/>
                <w:sz w:val="24"/>
                <w:szCs w:val="24"/>
              </w:rPr>
            </w:pPr>
            <w:r w:rsidRPr="00233261">
              <w:rPr>
                <w:rFonts w:ascii="Times New Roman" w:hAnsi="Times New Roman" w:cs="Times New Roman"/>
                <w:b/>
                <w:sz w:val="24"/>
                <w:szCs w:val="24"/>
              </w:rPr>
              <w:t>Plate 4. Rice and Vegetable production at the Santa Fe Farm in the Rupununi</w:t>
            </w:r>
          </w:p>
        </w:tc>
      </w:tr>
      <w:tr w:rsidR="008F5CED" w:rsidRPr="00233261" w:rsidTr="00E3418B">
        <w:tc>
          <w:tcPr>
            <w:tcW w:w="4814" w:type="dxa"/>
            <w:gridSpan w:val="3"/>
            <w:tcBorders>
              <w:top w:val="nil"/>
              <w:left w:val="nil"/>
              <w:bottom w:val="nil"/>
              <w:right w:val="nil"/>
            </w:tcBorders>
          </w:tcPr>
          <w:p w:rsidR="003C07EA" w:rsidRPr="00233261" w:rsidRDefault="003E14AB" w:rsidP="00E3418B">
            <w:pPr>
              <w:jc w:val="both"/>
              <w:rPr>
                <w:rFonts w:ascii="Times New Roman" w:hAnsi="Times New Roman" w:cs="Times New Roman"/>
                <w:sz w:val="24"/>
                <w:szCs w:val="24"/>
              </w:rPr>
            </w:pPr>
            <w:r w:rsidRPr="00233261">
              <w:rPr>
                <w:rFonts w:ascii="Times New Roman" w:hAnsi="Times New Roman" w:cs="Times New Roman"/>
                <w:noProof/>
                <w:sz w:val="24"/>
                <w:szCs w:val="24"/>
              </w:rPr>
              <w:drawing>
                <wp:inline distT="0" distB="0" distL="0" distR="0" wp14:anchorId="73486D56" wp14:editId="3C976EA9">
                  <wp:extent cx="2943225" cy="2207419"/>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120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48052" cy="2211039"/>
                          </a:xfrm>
                          <a:prstGeom prst="rect">
                            <a:avLst/>
                          </a:prstGeom>
                        </pic:spPr>
                      </pic:pic>
                    </a:graphicData>
                  </a:graphic>
                </wp:inline>
              </w:drawing>
            </w:r>
          </w:p>
        </w:tc>
        <w:tc>
          <w:tcPr>
            <w:tcW w:w="4536" w:type="dxa"/>
            <w:gridSpan w:val="3"/>
            <w:tcBorders>
              <w:top w:val="nil"/>
              <w:left w:val="nil"/>
              <w:bottom w:val="nil"/>
              <w:right w:val="nil"/>
            </w:tcBorders>
          </w:tcPr>
          <w:p w:rsidR="003C07EA" w:rsidRPr="00233261" w:rsidRDefault="003E14AB" w:rsidP="00E3418B">
            <w:pPr>
              <w:jc w:val="both"/>
              <w:rPr>
                <w:rFonts w:ascii="Times New Roman" w:hAnsi="Times New Roman" w:cs="Times New Roman"/>
                <w:sz w:val="24"/>
                <w:szCs w:val="24"/>
              </w:rPr>
            </w:pPr>
            <w:r w:rsidRPr="00233261">
              <w:rPr>
                <w:rFonts w:ascii="Times New Roman" w:hAnsi="Times New Roman" w:cs="Times New Roman"/>
                <w:noProof/>
                <w:sz w:val="24"/>
                <w:szCs w:val="24"/>
              </w:rPr>
              <w:drawing>
                <wp:inline distT="0" distB="0" distL="0" distR="0" wp14:anchorId="187D0AF6" wp14:editId="101A3060">
                  <wp:extent cx="2794000" cy="20955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212 - Cop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96411" cy="2097308"/>
                          </a:xfrm>
                          <a:prstGeom prst="rect">
                            <a:avLst/>
                          </a:prstGeom>
                        </pic:spPr>
                      </pic:pic>
                    </a:graphicData>
                  </a:graphic>
                </wp:inline>
              </w:drawing>
            </w:r>
          </w:p>
        </w:tc>
      </w:tr>
      <w:tr w:rsidR="008F5CED" w:rsidRPr="00233261" w:rsidTr="00E3418B">
        <w:tc>
          <w:tcPr>
            <w:tcW w:w="4814" w:type="dxa"/>
            <w:gridSpan w:val="3"/>
            <w:tcBorders>
              <w:top w:val="nil"/>
              <w:left w:val="nil"/>
              <w:bottom w:val="nil"/>
              <w:right w:val="nil"/>
            </w:tcBorders>
          </w:tcPr>
          <w:p w:rsidR="003C07EA" w:rsidRPr="00233261" w:rsidRDefault="009C136E" w:rsidP="00E3418B">
            <w:pPr>
              <w:jc w:val="both"/>
              <w:rPr>
                <w:rFonts w:ascii="Times New Roman" w:hAnsi="Times New Roman" w:cs="Times New Roman"/>
                <w:b/>
                <w:sz w:val="24"/>
                <w:szCs w:val="24"/>
              </w:rPr>
            </w:pPr>
            <w:r w:rsidRPr="00233261">
              <w:rPr>
                <w:rFonts w:ascii="Times New Roman" w:hAnsi="Times New Roman" w:cs="Times New Roman"/>
                <w:b/>
                <w:sz w:val="24"/>
                <w:szCs w:val="24"/>
              </w:rPr>
              <w:t>Plate 5</w:t>
            </w:r>
            <w:r w:rsidR="000717FC" w:rsidRPr="00233261">
              <w:rPr>
                <w:rFonts w:ascii="Times New Roman" w:hAnsi="Times New Roman" w:cs="Times New Roman"/>
                <w:b/>
                <w:sz w:val="24"/>
                <w:szCs w:val="24"/>
              </w:rPr>
              <w:t>.</w:t>
            </w:r>
            <w:r w:rsidRPr="00233261">
              <w:rPr>
                <w:rFonts w:ascii="Times New Roman" w:hAnsi="Times New Roman" w:cs="Times New Roman"/>
                <w:b/>
                <w:sz w:val="24"/>
                <w:szCs w:val="24"/>
              </w:rPr>
              <w:t xml:space="preserve"> Some of the produce from the Santa Fe Farm</w:t>
            </w:r>
          </w:p>
        </w:tc>
        <w:tc>
          <w:tcPr>
            <w:tcW w:w="4536" w:type="dxa"/>
            <w:gridSpan w:val="3"/>
            <w:tcBorders>
              <w:top w:val="nil"/>
              <w:left w:val="nil"/>
              <w:bottom w:val="nil"/>
              <w:right w:val="nil"/>
            </w:tcBorders>
          </w:tcPr>
          <w:p w:rsidR="003C07EA" w:rsidRPr="00233261" w:rsidRDefault="000717FC" w:rsidP="00E3418B">
            <w:pPr>
              <w:jc w:val="both"/>
              <w:rPr>
                <w:rFonts w:ascii="Times New Roman" w:hAnsi="Times New Roman" w:cs="Times New Roman"/>
                <w:b/>
                <w:sz w:val="24"/>
                <w:szCs w:val="24"/>
              </w:rPr>
            </w:pPr>
            <w:r w:rsidRPr="00233261">
              <w:rPr>
                <w:rFonts w:ascii="Times New Roman" w:hAnsi="Times New Roman" w:cs="Times New Roman"/>
                <w:b/>
                <w:sz w:val="24"/>
                <w:szCs w:val="24"/>
              </w:rPr>
              <w:t>Table 6.</w:t>
            </w:r>
            <w:r w:rsidR="009C136E" w:rsidRPr="00233261">
              <w:rPr>
                <w:rFonts w:ascii="Times New Roman" w:hAnsi="Times New Roman" w:cs="Times New Roman"/>
                <w:b/>
                <w:sz w:val="24"/>
                <w:szCs w:val="24"/>
              </w:rPr>
              <w:t xml:space="preserve">Vegetable </w:t>
            </w:r>
            <w:r w:rsidRPr="00233261">
              <w:rPr>
                <w:rFonts w:ascii="Times New Roman" w:hAnsi="Times New Roman" w:cs="Times New Roman"/>
                <w:b/>
                <w:sz w:val="24"/>
                <w:szCs w:val="24"/>
              </w:rPr>
              <w:t xml:space="preserve">beds </w:t>
            </w:r>
            <w:r w:rsidR="009C136E" w:rsidRPr="00233261">
              <w:rPr>
                <w:rFonts w:ascii="Times New Roman" w:hAnsi="Times New Roman" w:cs="Times New Roman"/>
                <w:b/>
                <w:sz w:val="24"/>
                <w:szCs w:val="24"/>
              </w:rPr>
              <w:t>growing</w:t>
            </w:r>
            <w:r w:rsidRPr="00233261">
              <w:rPr>
                <w:rFonts w:ascii="Times New Roman" w:hAnsi="Times New Roman" w:cs="Times New Roman"/>
                <w:b/>
                <w:sz w:val="24"/>
                <w:szCs w:val="24"/>
              </w:rPr>
              <w:t xml:space="preserve"> lettuce</w:t>
            </w:r>
            <w:r w:rsidR="009C136E" w:rsidRPr="00233261">
              <w:rPr>
                <w:rFonts w:ascii="Times New Roman" w:hAnsi="Times New Roman" w:cs="Times New Roman"/>
                <w:b/>
                <w:sz w:val="24"/>
                <w:szCs w:val="24"/>
              </w:rPr>
              <w:t xml:space="preserve"> in soil ameliorated</w:t>
            </w:r>
            <w:r w:rsidRPr="00233261">
              <w:rPr>
                <w:rFonts w:ascii="Times New Roman" w:hAnsi="Times New Roman" w:cs="Times New Roman"/>
                <w:b/>
                <w:sz w:val="24"/>
                <w:szCs w:val="24"/>
              </w:rPr>
              <w:t xml:space="preserve"> with organic matter</w:t>
            </w:r>
          </w:p>
        </w:tc>
      </w:tr>
      <w:tr w:rsidR="003E14AB" w:rsidRPr="00233261" w:rsidTr="00E3418B">
        <w:tc>
          <w:tcPr>
            <w:tcW w:w="3176" w:type="dxa"/>
            <w:tcBorders>
              <w:top w:val="nil"/>
              <w:left w:val="nil"/>
              <w:bottom w:val="nil"/>
              <w:right w:val="nil"/>
            </w:tcBorders>
          </w:tcPr>
          <w:p w:rsidR="003E14AB" w:rsidRPr="00233261" w:rsidRDefault="003E14AB" w:rsidP="00E3418B">
            <w:pPr>
              <w:jc w:val="both"/>
              <w:rPr>
                <w:rFonts w:ascii="Times New Roman" w:hAnsi="Times New Roman" w:cs="Times New Roman"/>
                <w:sz w:val="24"/>
                <w:szCs w:val="24"/>
              </w:rPr>
            </w:pPr>
            <w:r w:rsidRPr="00233261">
              <w:rPr>
                <w:rFonts w:ascii="Times New Roman" w:hAnsi="Times New Roman" w:cs="Times New Roman"/>
                <w:noProof/>
                <w:sz w:val="24"/>
                <w:szCs w:val="24"/>
              </w:rPr>
              <w:drawing>
                <wp:inline distT="0" distB="0" distL="0" distR="0" wp14:anchorId="57BE7E68" wp14:editId="42044A13">
                  <wp:extent cx="1895475" cy="18954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219 - Cop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5475" cy="1895475"/>
                          </a:xfrm>
                          <a:prstGeom prst="rect">
                            <a:avLst/>
                          </a:prstGeom>
                        </pic:spPr>
                      </pic:pic>
                    </a:graphicData>
                  </a:graphic>
                </wp:inline>
              </w:drawing>
            </w:r>
          </w:p>
        </w:tc>
        <w:tc>
          <w:tcPr>
            <w:tcW w:w="3117" w:type="dxa"/>
            <w:gridSpan w:val="3"/>
            <w:tcBorders>
              <w:top w:val="nil"/>
              <w:left w:val="nil"/>
              <w:bottom w:val="nil"/>
              <w:right w:val="nil"/>
            </w:tcBorders>
          </w:tcPr>
          <w:p w:rsidR="003E14AB" w:rsidRPr="00233261" w:rsidRDefault="003E14AB" w:rsidP="00E3418B">
            <w:pPr>
              <w:jc w:val="both"/>
              <w:rPr>
                <w:rFonts w:ascii="Times New Roman" w:hAnsi="Times New Roman" w:cs="Times New Roman"/>
                <w:sz w:val="24"/>
                <w:szCs w:val="24"/>
              </w:rPr>
            </w:pPr>
            <w:r w:rsidRPr="00233261">
              <w:rPr>
                <w:rFonts w:ascii="Times New Roman" w:hAnsi="Times New Roman" w:cs="Times New Roman"/>
                <w:noProof/>
                <w:sz w:val="24"/>
                <w:szCs w:val="24"/>
              </w:rPr>
              <w:drawing>
                <wp:inline distT="0" distB="0" distL="0" distR="0" wp14:anchorId="399AA321" wp14:editId="7C70F5DD">
                  <wp:extent cx="1857375" cy="1857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218 - Copy (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57375" cy="1857375"/>
                          </a:xfrm>
                          <a:prstGeom prst="rect">
                            <a:avLst/>
                          </a:prstGeom>
                        </pic:spPr>
                      </pic:pic>
                    </a:graphicData>
                  </a:graphic>
                </wp:inline>
              </w:drawing>
            </w:r>
          </w:p>
        </w:tc>
        <w:tc>
          <w:tcPr>
            <w:tcW w:w="3057" w:type="dxa"/>
            <w:gridSpan w:val="2"/>
            <w:tcBorders>
              <w:top w:val="nil"/>
              <w:left w:val="nil"/>
              <w:bottom w:val="nil"/>
              <w:right w:val="nil"/>
            </w:tcBorders>
          </w:tcPr>
          <w:p w:rsidR="003E14AB" w:rsidRPr="00233261" w:rsidRDefault="003E14AB" w:rsidP="00E3418B">
            <w:pPr>
              <w:jc w:val="both"/>
              <w:rPr>
                <w:rFonts w:ascii="Times New Roman" w:hAnsi="Times New Roman" w:cs="Times New Roman"/>
                <w:sz w:val="24"/>
                <w:szCs w:val="24"/>
              </w:rPr>
            </w:pPr>
            <w:r w:rsidRPr="00233261">
              <w:rPr>
                <w:rFonts w:ascii="Times New Roman" w:hAnsi="Times New Roman" w:cs="Times New Roman"/>
                <w:noProof/>
                <w:sz w:val="24"/>
                <w:szCs w:val="24"/>
              </w:rPr>
              <w:drawing>
                <wp:inline distT="0" distB="0" distL="0" distR="0" wp14:anchorId="14950710" wp14:editId="343CBA51">
                  <wp:extent cx="1828800" cy="182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224 - Cop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tc>
      </w:tr>
      <w:tr w:rsidR="000717FC" w:rsidRPr="00233261" w:rsidTr="00E3418B">
        <w:tc>
          <w:tcPr>
            <w:tcW w:w="9350" w:type="dxa"/>
            <w:gridSpan w:val="6"/>
            <w:tcBorders>
              <w:top w:val="nil"/>
              <w:left w:val="nil"/>
              <w:bottom w:val="nil"/>
              <w:right w:val="nil"/>
            </w:tcBorders>
          </w:tcPr>
          <w:p w:rsidR="000717FC" w:rsidRPr="00233261" w:rsidRDefault="000717FC" w:rsidP="00E3418B">
            <w:pPr>
              <w:jc w:val="both"/>
              <w:rPr>
                <w:rFonts w:ascii="Times New Roman" w:hAnsi="Times New Roman" w:cs="Times New Roman"/>
                <w:b/>
                <w:sz w:val="24"/>
                <w:szCs w:val="24"/>
              </w:rPr>
            </w:pPr>
            <w:r w:rsidRPr="00233261">
              <w:rPr>
                <w:rFonts w:ascii="Times New Roman" w:hAnsi="Times New Roman" w:cs="Times New Roman"/>
                <w:b/>
                <w:sz w:val="24"/>
                <w:szCs w:val="24"/>
              </w:rPr>
              <w:t>Plate 7.</w:t>
            </w:r>
            <w:r w:rsidR="00E3418B" w:rsidRPr="00233261">
              <w:rPr>
                <w:rFonts w:ascii="Times New Roman" w:hAnsi="Times New Roman" w:cs="Times New Roman"/>
                <w:b/>
                <w:sz w:val="24"/>
                <w:szCs w:val="24"/>
              </w:rPr>
              <w:t xml:space="preserve"> Soil pits for soil amelioration, cassava growing on ameliorated soil and cassava harvest at the Santa Fe Farm</w:t>
            </w:r>
          </w:p>
        </w:tc>
      </w:tr>
    </w:tbl>
    <w:p w:rsidR="00B525BD" w:rsidRPr="00233261" w:rsidRDefault="00B525BD" w:rsidP="00E3418B">
      <w:pPr>
        <w:spacing w:after="0" w:line="240" w:lineRule="auto"/>
        <w:jc w:val="both"/>
        <w:rPr>
          <w:rFonts w:ascii="Times New Roman" w:hAnsi="Times New Roman" w:cs="Times New Roman"/>
          <w:sz w:val="24"/>
          <w:szCs w:val="24"/>
        </w:rPr>
      </w:pPr>
    </w:p>
    <w:p w:rsidR="003E14AB" w:rsidRPr="00233261" w:rsidRDefault="003E14A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lastRenderedPageBreak/>
        <w:t>The examples of Santa Fe Farm and the use of similar lands in Brazil indicate that at least in some of the soil types it is possible to grow row crops economically with suitable soil amelioration and fertilization. Orchard crops which are able to better withstand seven months of low rainfall conditions is also a distinct possibility.</w:t>
      </w:r>
    </w:p>
    <w:p w:rsidR="000717FC" w:rsidRPr="00233261" w:rsidRDefault="000717FC" w:rsidP="00E3418B">
      <w:pPr>
        <w:spacing w:after="0" w:line="240" w:lineRule="auto"/>
        <w:jc w:val="both"/>
        <w:rPr>
          <w:rFonts w:ascii="Times New Roman" w:hAnsi="Times New Roman" w:cs="Times New Roman"/>
          <w:b/>
          <w:sz w:val="24"/>
          <w:szCs w:val="24"/>
        </w:rPr>
      </w:pPr>
    </w:p>
    <w:p w:rsidR="00901A01" w:rsidRPr="0026283C" w:rsidRDefault="00901A01" w:rsidP="00E3418B">
      <w:pPr>
        <w:spacing w:after="0" w:line="240" w:lineRule="auto"/>
        <w:jc w:val="both"/>
        <w:rPr>
          <w:rFonts w:ascii="Times New Roman" w:hAnsi="Times New Roman" w:cs="Times New Roman"/>
          <w:b/>
          <w:i/>
          <w:sz w:val="24"/>
          <w:szCs w:val="24"/>
        </w:rPr>
      </w:pPr>
      <w:r w:rsidRPr="0026283C">
        <w:rPr>
          <w:rFonts w:ascii="Times New Roman" w:hAnsi="Times New Roman" w:cs="Times New Roman"/>
          <w:b/>
          <w:i/>
          <w:sz w:val="24"/>
          <w:szCs w:val="24"/>
        </w:rPr>
        <w:t>Meeting with the Rupununi Livestock Producers Association</w:t>
      </w:r>
    </w:p>
    <w:p w:rsidR="00B75193" w:rsidRPr="00233261" w:rsidRDefault="00F066BC" w:rsidP="00E3418B">
      <w:pPr>
        <w:shd w:val="clear" w:color="auto" w:fill="FFFFFF"/>
        <w:spacing w:after="0" w:line="240" w:lineRule="auto"/>
        <w:jc w:val="both"/>
        <w:rPr>
          <w:rFonts w:ascii="Times New Roman" w:eastAsia="Times New Roman" w:hAnsi="Times New Roman" w:cs="Times New Roman"/>
          <w:color w:val="333333"/>
          <w:sz w:val="24"/>
          <w:szCs w:val="24"/>
        </w:rPr>
      </w:pPr>
      <w:r w:rsidRPr="00233261">
        <w:rPr>
          <w:rFonts w:ascii="Times New Roman" w:hAnsi="Times New Roman" w:cs="Times New Roman"/>
          <w:sz w:val="24"/>
          <w:szCs w:val="24"/>
        </w:rPr>
        <w:t xml:space="preserve">The Rupununi Livestock Producers Association (RLPA) appears to be the most vibrant agricultural producer association and its 60 -70 members are beef and small ruminant producers. </w:t>
      </w:r>
      <w:r w:rsidR="003E14AB" w:rsidRPr="00233261">
        <w:rPr>
          <w:rFonts w:ascii="Times New Roman" w:hAnsi="Times New Roman" w:cs="Times New Roman"/>
          <w:sz w:val="24"/>
          <w:szCs w:val="24"/>
        </w:rPr>
        <w:t xml:space="preserve">Their major project is the rodeo which is a tourist attraction for the Lethem area held every year at Easter time. They indicated that the areas </w:t>
      </w:r>
      <w:r w:rsidR="003E14AB" w:rsidRPr="00233261">
        <w:rPr>
          <w:rFonts w:ascii="Times New Roman" w:eastAsia="Times New Roman" w:hAnsi="Times New Roman" w:cs="Times New Roman"/>
          <w:color w:val="333333"/>
          <w:sz w:val="24"/>
          <w:szCs w:val="24"/>
        </w:rPr>
        <w:t>was once known for its cattle production, this has seen declined significantly in this last 40 years.</w:t>
      </w:r>
      <w:r w:rsidR="00B75193" w:rsidRPr="00233261">
        <w:rPr>
          <w:rFonts w:ascii="Times New Roman" w:eastAsia="Times New Roman" w:hAnsi="Times New Roman" w:cs="Times New Roman"/>
          <w:color w:val="333333"/>
          <w:sz w:val="24"/>
          <w:szCs w:val="24"/>
        </w:rPr>
        <w:t xml:space="preserve"> They however felt that cattle production could be re-kindled by the provision of a new abattoir to help them market their meat, the introduction of new and improved breeds of animals, expansion of marke</w:t>
      </w:r>
      <w:r w:rsidR="001460F9" w:rsidRPr="00233261">
        <w:rPr>
          <w:rFonts w:ascii="Times New Roman" w:eastAsia="Times New Roman" w:hAnsi="Times New Roman" w:cs="Times New Roman"/>
          <w:color w:val="333333"/>
          <w:sz w:val="24"/>
          <w:szCs w:val="24"/>
        </w:rPr>
        <w:t xml:space="preserve">ting opportunities by </w:t>
      </w:r>
      <w:r w:rsidR="00B75193" w:rsidRPr="00233261">
        <w:rPr>
          <w:rFonts w:ascii="Times New Roman" w:eastAsia="Times New Roman" w:hAnsi="Times New Roman" w:cs="Times New Roman"/>
          <w:color w:val="333333"/>
          <w:sz w:val="24"/>
          <w:szCs w:val="24"/>
        </w:rPr>
        <w:t>the opening of the road to Georgetown. One specific request was the conduct of a cattle industry value chain analysis to help them to understand the various market possibilities of the Industry.</w:t>
      </w:r>
    </w:p>
    <w:p w:rsidR="00221A7B" w:rsidRPr="00233261" w:rsidRDefault="00221A7B" w:rsidP="00E3418B">
      <w:pPr>
        <w:jc w:val="both"/>
        <w:rPr>
          <w:rFonts w:ascii="Times New Roman" w:hAnsi="Times New Roman" w:cs="Times New Roman"/>
          <w:b/>
          <w:sz w:val="24"/>
          <w:szCs w:val="24"/>
        </w:rPr>
      </w:pPr>
    </w:p>
    <w:p w:rsidR="00901A01" w:rsidRPr="00CC2AD3" w:rsidRDefault="00901A01" w:rsidP="00CC2AD3">
      <w:pPr>
        <w:pStyle w:val="Heading2"/>
        <w:rPr>
          <w:sz w:val="24"/>
          <w:szCs w:val="24"/>
        </w:rPr>
      </w:pPr>
      <w:bookmarkStart w:id="9" w:name="_Toc459965483"/>
      <w:r w:rsidRPr="00CC2AD3">
        <w:rPr>
          <w:sz w:val="24"/>
          <w:szCs w:val="24"/>
        </w:rPr>
        <w:t>Visit to Brazil</w:t>
      </w:r>
      <w:bookmarkEnd w:id="9"/>
      <w:r w:rsidRPr="00CC2AD3">
        <w:rPr>
          <w:sz w:val="24"/>
          <w:szCs w:val="24"/>
        </w:rPr>
        <w:t xml:space="preserve"> </w:t>
      </w:r>
    </w:p>
    <w:p w:rsidR="00B75193" w:rsidRPr="00233261" w:rsidRDefault="00B75193" w:rsidP="00E3418B">
      <w:pPr>
        <w:jc w:val="both"/>
        <w:rPr>
          <w:rFonts w:ascii="Times New Roman" w:hAnsi="Times New Roman" w:cs="Times New Roman"/>
          <w:sz w:val="24"/>
          <w:szCs w:val="24"/>
        </w:rPr>
      </w:pPr>
      <w:r w:rsidRPr="00233261">
        <w:rPr>
          <w:rFonts w:ascii="Times New Roman" w:hAnsi="Times New Roman" w:cs="Times New Roman"/>
          <w:sz w:val="24"/>
          <w:szCs w:val="24"/>
        </w:rPr>
        <w:t xml:space="preserve">The visit to Boa Vista in Brazil involved crossing the Takutu </w:t>
      </w:r>
      <w:r w:rsidR="00B525BD" w:rsidRPr="00233261">
        <w:rPr>
          <w:rFonts w:ascii="Times New Roman" w:hAnsi="Times New Roman" w:cs="Times New Roman"/>
          <w:sz w:val="24"/>
          <w:szCs w:val="24"/>
        </w:rPr>
        <w:t xml:space="preserve">River </w:t>
      </w:r>
      <w:r w:rsidRPr="00233261">
        <w:rPr>
          <w:rFonts w:ascii="Times New Roman" w:hAnsi="Times New Roman" w:cs="Times New Roman"/>
          <w:sz w:val="24"/>
          <w:szCs w:val="24"/>
        </w:rPr>
        <w:t>Bridge at Lethem into Brazil and included the necessary immigration procedures on both sides. From Bon</w:t>
      </w:r>
      <w:r w:rsidR="00B525BD" w:rsidRPr="00233261">
        <w:rPr>
          <w:rFonts w:ascii="Times New Roman" w:hAnsi="Times New Roman" w:cs="Times New Roman"/>
          <w:sz w:val="24"/>
          <w:szCs w:val="24"/>
        </w:rPr>
        <w:t xml:space="preserve">fim </w:t>
      </w:r>
      <w:r w:rsidRPr="00233261">
        <w:rPr>
          <w:rFonts w:ascii="Times New Roman" w:hAnsi="Times New Roman" w:cs="Times New Roman"/>
          <w:sz w:val="24"/>
          <w:szCs w:val="24"/>
        </w:rPr>
        <w:t>to Boa Vista is approximately 120 Km, but the road was quite good.</w:t>
      </w:r>
      <w:r w:rsidR="00257C75" w:rsidRPr="00233261">
        <w:rPr>
          <w:rFonts w:ascii="Times New Roman" w:hAnsi="Times New Roman" w:cs="Times New Roman"/>
          <w:sz w:val="24"/>
          <w:szCs w:val="24"/>
        </w:rPr>
        <w:t xml:space="preserve"> They were very obvious similarities of soil</w:t>
      </w:r>
      <w:r w:rsidR="00B5309C" w:rsidRPr="00233261">
        <w:rPr>
          <w:rFonts w:ascii="Times New Roman" w:hAnsi="Times New Roman" w:cs="Times New Roman"/>
          <w:sz w:val="24"/>
          <w:szCs w:val="24"/>
        </w:rPr>
        <w:t>,</w:t>
      </w:r>
      <w:r w:rsidR="00257C75" w:rsidRPr="00233261">
        <w:rPr>
          <w:rFonts w:ascii="Times New Roman" w:hAnsi="Times New Roman" w:cs="Times New Roman"/>
          <w:sz w:val="24"/>
          <w:szCs w:val="24"/>
        </w:rPr>
        <w:t xml:space="preserve"> vegetation etc between the landscape in the Rup</w:t>
      </w:r>
      <w:r w:rsidR="00B5309C" w:rsidRPr="00233261">
        <w:rPr>
          <w:rFonts w:ascii="Times New Roman" w:hAnsi="Times New Roman" w:cs="Times New Roman"/>
          <w:sz w:val="24"/>
          <w:szCs w:val="24"/>
        </w:rPr>
        <w:t>ununi and that along the road from</w:t>
      </w:r>
      <w:r w:rsidR="00257C75" w:rsidRPr="00233261">
        <w:rPr>
          <w:rFonts w:ascii="Times New Roman" w:hAnsi="Times New Roman" w:cs="Times New Roman"/>
          <w:sz w:val="24"/>
          <w:szCs w:val="24"/>
        </w:rPr>
        <w:t xml:space="preserve"> Bon</w:t>
      </w:r>
      <w:r w:rsidR="00B525BD" w:rsidRPr="00233261">
        <w:rPr>
          <w:rFonts w:ascii="Times New Roman" w:hAnsi="Times New Roman" w:cs="Times New Roman"/>
          <w:sz w:val="24"/>
          <w:szCs w:val="24"/>
        </w:rPr>
        <w:t>fim</w:t>
      </w:r>
      <w:r w:rsidR="00B5309C" w:rsidRPr="00233261">
        <w:rPr>
          <w:rFonts w:ascii="Times New Roman" w:hAnsi="Times New Roman" w:cs="Times New Roman"/>
          <w:sz w:val="24"/>
          <w:szCs w:val="24"/>
        </w:rPr>
        <w:t xml:space="preserve"> to Boa Vista</w:t>
      </w:r>
      <w:r w:rsidR="00B525BD" w:rsidRPr="00233261">
        <w:rPr>
          <w:rFonts w:ascii="Times New Roman" w:hAnsi="Times New Roman" w:cs="Times New Roman"/>
          <w:sz w:val="24"/>
          <w:szCs w:val="24"/>
        </w:rPr>
        <w:t>.</w:t>
      </w:r>
    </w:p>
    <w:p w:rsidR="0086652F" w:rsidRPr="00233261" w:rsidRDefault="00257C75" w:rsidP="006D42F4">
      <w:pPr>
        <w:jc w:val="both"/>
        <w:rPr>
          <w:rFonts w:ascii="Times New Roman" w:hAnsi="Times New Roman" w:cs="Times New Roman"/>
          <w:sz w:val="24"/>
          <w:szCs w:val="24"/>
        </w:rPr>
      </w:pPr>
      <w:r w:rsidRPr="00233261">
        <w:rPr>
          <w:rFonts w:ascii="Times New Roman" w:hAnsi="Times New Roman" w:cs="Times New Roman"/>
          <w:sz w:val="24"/>
          <w:szCs w:val="24"/>
        </w:rPr>
        <w:t xml:space="preserve">On the way the team visited a </w:t>
      </w:r>
      <w:r w:rsidR="00B5309C" w:rsidRPr="00233261">
        <w:rPr>
          <w:rFonts w:ascii="Times New Roman" w:hAnsi="Times New Roman" w:cs="Times New Roman"/>
          <w:sz w:val="24"/>
          <w:szCs w:val="24"/>
        </w:rPr>
        <w:t>farm which produced bananas, cattle and sheep. T</w:t>
      </w:r>
      <w:r w:rsidRPr="00233261">
        <w:rPr>
          <w:rFonts w:ascii="Times New Roman" w:hAnsi="Times New Roman" w:cs="Times New Roman"/>
          <w:sz w:val="24"/>
          <w:szCs w:val="24"/>
        </w:rPr>
        <w:t xml:space="preserve">his highlighted </w:t>
      </w:r>
      <w:r w:rsidR="001460F9" w:rsidRPr="00233261">
        <w:rPr>
          <w:rFonts w:ascii="Times New Roman" w:hAnsi="Times New Roman" w:cs="Times New Roman"/>
          <w:sz w:val="24"/>
          <w:szCs w:val="24"/>
        </w:rPr>
        <w:t>t</w:t>
      </w:r>
      <w:r w:rsidRPr="00233261">
        <w:rPr>
          <w:rFonts w:ascii="Times New Roman" w:hAnsi="Times New Roman" w:cs="Times New Roman"/>
          <w:sz w:val="24"/>
          <w:szCs w:val="24"/>
        </w:rPr>
        <w:t xml:space="preserve">he diverse agricultural activities that are possible within the area. </w:t>
      </w:r>
      <w:r w:rsidR="001460F9" w:rsidRPr="00233261">
        <w:rPr>
          <w:rFonts w:ascii="Times New Roman" w:hAnsi="Times New Roman" w:cs="Times New Roman"/>
          <w:sz w:val="24"/>
          <w:szCs w:val="24"/>
        </w:rPr>
        <w:t>On the farm, t</w:t>
      </w:r>
      <w:r w:rsidR="00B5309C" w:rsidRPr="00233261">
        <w:rPr>
          <w:rFonts w:ascii="Times New Roman" w:hAnsi="Times New Roman" w:cs="Times New Roman"/>
          <w:sz w:val="24"/>
          <w:szCs w:val="24"/>
        </w:rPr>
        <w:t xml:space="preserve">he team </w:t>
      </w:r>
      <w:r w:rsidR="001460F9" w:rsidRPr="00233261">
        <w:rPr>
          <w:rFonts w:ascii="Times New Roman" w:hAnsi="Times New Roman" w:cs="Times New Roman"/>
          <w:sz w:val="24"/>
          <w:szCs w:val="24"/>
        </w:rPr>
        <w:t xml:space="preserve">also saw </w:t>
      </w:r>
      <w:r w:rsidR="00B5309C" w:rsidRPr="00233261">
        <w:rPr>
          <w:rFonts w:ascii="Times New Roman" w:hAnsi="Times New Roman" w:cs="Times New Roman"/>
          <w:sz w:val="24"/>
          <w:szCs w:val="24"/>
        </w:rPr>
        <w:t xml:space="preserve">fish </w:t>
      </w:r>
      <w:r w:rsidRPr="00233261">
        <w:rPr>
          <w:rFonts w:ascii="Times New Roman" w:hAnsi="Times New Roman" w:cs="Times New Roman"/>
          <w:sz w:val="24"/>
          <w:szCs w:val="24"/>
        </w:rPr>
        <w:t xml:space="preserve">ponds </w:t>
      </w:r>
      <w:r w:rsidR="00B5309C" w:rsidRPr="00233261">
        <w:rPr>
          <w:rFonts w:ascii="Times New Roman" w:hAnsi="Times New Roman" w:cs="Times New Roman"/>
          <w:sz w:val="24"/>
          <w:szCs w:val="24"/>
        </w:rPr>
        <w:t xml:space="preserve">which </w:t>
      </w:r>
      <w:r w:rsidRPr="00233261">
        <w:rPr>
          <w:rFonts w:ascii="Times New Roman" w:hAnsi="Times New Roman" w:cs="Times New Roman"/>
          <w:sz w:val="24"/>
          <w:szCs w:val="24"/>
        </w:rPr>
        <w:t xml:space="preserve">were part of a wider water catchment area which provided water resources for the rest of the farm. </w:t>
      </w:r>
      <w:r w:rsidR="0086652F" w:rsidRPr="00233261">
        <w:rPr>
          <w:rFonts w:ascii="Times New Roman" w:hAnsi="Times New Roman" w:cs="Times New Roman"/>
          <w:sz w:val="24"/>
          <w:szCs w:val="24"/>
        </w:rPr>
        <w:t>This concept can be adopted in the Rupununi savannahs to harness and utilize the rainfall in the area.</w:t>
      </w:r>
    </w:p>
    <w:p w:rsidR="00B75193" w:rsidRPr="00233261" w:rsidRDefault="0086652F" w:rsidP="006D42F4">
      <w:pPr>
        <w:jc w:val="both"/>
        <w:rPr>
          <w:rFonts w:ascii="Times New Roman" w:hAnsi="Times New Roman" w:cs="Times New Roman"/>
          <w:sz w:val="24"/>
          <w:szCs w:val="24"/>
        </w:rPr>
      </w:pPr>
      <w:r w:rsidRPr="00233261">
        <w:rPr>
          <w:rFonts w:ascii="Times New Roman" w:hAnsi="Times New Roman" w:cs="Times New Roman"/>
          <w:sz w:val="24"/>
          <w:szCs w:val="24"/>
        </w:rPr>
        <w:t xml:space="preserve">The team also visited the EMBRAPA Office in </w:t>
      </w:r>
      <w:r w:rsidR="006D42F4" w:rsidRPr="00233261">
        <w:rPr>
          <w:rFonts w:ascii="Times New Roman" w:hAnsi="Times New Roman" w:cs="Times New Roman"/>
          <w:sz w:val="24"/>
          <w:szCs w:val="24"/>
        </w:rPr>
        <w:t>Boa Vista</w:t>
      </w:r>
      <w:r w:rsidR="00B5309C" w:rsidRPr="00233261">
        <w:rPr>
          <w:rFonts w:ascii="Times New Roman" w:hAnsi="Times New Roman" w:cs="Times New Roman"/>
          <w:sz w:val="24"/>
          <w:szCs w:val="24"/>
        </w:rPr>
        <w:t>, Brazil</w:t>
      </w:r>
      <w:r w:rsidRPr="00233261">
        <w:rPr>
          <w:rFonts w:ascii="Times New Roman" w:hAnsi="Times New Roman" w:cs="Times New Roman"/>
          <w:sz w:val="24"/>
          <w:szCs w:val="24"/>
        </w:rPr>
        <w:t xml:space="preserve">. EMBRAPA the State agency in Brazil responsible for agricultural research and has research station across the country. The team met with </w:t>
      </w:r>
      <w:r w:rsidR="009C136E" w:rsidRPr="00233261">
        <w:rPr>
          <w:rFonts w:ascii="Times New Roman" w:hAnsi="Times New Roman" w:cs="Times New Roman"/>
          <w:sz w:val="24"/>
          <w:szCs w:val="24"/>
        </w:rPr>
        <w:t xml:space="preserve">Alioisio Alcantara Vilarinho, </w:t>
      </w:r>
      <w:r w:rsidR="00B5309C" w:rsidRPr="00233261">
        <w:rPr>
          <w:rFonts w:ascii="Times New Roman" w:hAnsi="Times New Roman" w:cs="Times New Roman"/>
          <w:sz w:val="24"/>
          <w:szCs w:val="24"/>
        </w:rPr>
        <w:t>the chief of research at the station. He indicated that the station has worked with cassava, corn, cowpea, rice and soyabean to increase their production in the area. In terms of collaboration with the research efforts in the Rupununi area of Guyana,</w:t>
      </w:r>
      <w:r w:rsidR="009C136E" w:rsidRPr="00233261">
        <w:rPr>
          <w:rFonts w:ascii="Times New Roman" w:hAnsi="Times New Roman" w:cs="Times New Roman"/>
          <w:sz w:val="24"/>
          <w:szCs w:val="24"/>
        </w:rPr>
        <w:t xml:space="preserve"> the chief indicated that this will have to be organized at </w:t>
      </w:r>
      <w:r w:rsidR="00B41007" w:rsidRPr="00233261">
        <w:rPr>
          <w:rFonts w:ascii="Times New Roman" w:hAnsi="Times New Roman" w:cs="Times New Roman"/>
          <w:sz w:val="24"/>
          <w:szCs w:val="24"/>
        </w:rPr>
        <w:t xml:space="preserve">a </w:t>
      </w:r>
      <w:r w:rsidR="009C136E" w:rsidRPr="00233261">
        <w:rPr>
          <w:rFonts w:ascii="Times New Roman" w:hAnsi="Times New Roman" w:cs="Times New Roman"/>
          <w:sz w:val="24"/>
          <w:szCs w:val="24"/>
        </w:rPr>
        <w:t xml:space="preserve">Government to Government level. An exchange programme with researchers from this Region at EMBRAPA would be a great asset to this programme. </w:t>
      </w:r>
      <w:r w:rsidRPr="00233261">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C07EA" w:rsidRPr="00233261" w:rsidTr="00BF7CA2">
        <w:trPr>
          <w:trHeight w:val="4310"/>
        </w:trPr>
        <w:tc>
          <w:tcPr>
            <w:tcW w:w="4675" w:type="dxa"/>
          </w:tcPr>
          <w:p w:rsidR="003C07EA" w:rsidRPr="00233261" w:rsidRDefault="003C07EA" w:rsidP="00E3418B">
            <w:pPr>
              <w:jc w:val="both"/>
              <w:rPr>
                <w:rFonts w:ascii="Times New Roman" w:hAnsi="Times New Roman" w:cs="Times New Roman"/>
                <w:b/>
                <w:sz w:val="24"/>
                <w:szCs w:val="24"/>
              </w:rPr>
            </w:pPr>
            <w:r w:rsidRPr="00233261">
              <w:rPr>
                <w:rFonts w:ascii="Times New Roman" w:hAnsi="Times New Roman" w:cs="Times New Roman"/>
                <w:b/>
                <w:noProof/>
                <w:sz w:val="24"/>
                <w:szCs w:val="24"/>
              </w:rPr>
              <w:lastRenderedPageBreak/>
              <w:drawing>
                <wp:inline distT="0" distB="0" distL="0" distR="0" wp14:anchorId="18C49689" wp14:editId="48CFC8D5">
                  <wp:extent cx="2819400" cy="2819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259 - Copy.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19400" cy="2819400"/>
                          </a:xfrm>
                          <a:prstGeom prst="rect">
                            <a:avLst/>
                          </a:prstGeom>
                        </pic:spPr>
                      </pic:pic>
                    </a:graphicData>
                  </a:graphic>
                </wp:inline>
              </w:drawing>
            </w:r>
          </w:p>
        </w:tc>
        <w:tc>
          <w:tcPr>
            <w:tcW w:w="4675" w:type="dxa"/>
          </w:tcPr>
          <w:p w:rsidR="003C07EA" w:rsidRPr="00233261" w:rsidRDefault="003C07EA" w:rsidP="00E3418B">
            <w:pPr>
              <w:jc w:val="both"/>
              <w:rPr>
                <w:rFonts w:ascii="Times New Roman" w:hAnsi="Times New Roman" w:cs="Times New Roman"/>
                <w:b/>
                <w:sz w:val="24"/>
                <w:szCs w:val="24"/>
              </w:rPr>
            </w:pPr>
            <w:r w:rsidRPr="00233261">
              <w:rPr>
                <w:rFonts w:ascii="Times New Roman" w:hAnsi="Times New Roman" w:cs="Times New Roman"/>
                <w:b/>
                <w:noProof/>
                <w:sz w:val="24"/>
                <w:szCs w:val="24"/>
              </w:rPr>
              <w:drawing>
                <wp:inline distT="0" distB="0" distL="0" distR="0" wp14:anchorId="66585CA8" wp14:editId="66E78B98">
                  <wp:extent cx="2809875" cy="2809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289 - Copy.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09875" cy="2809875"/>
                          </a:xfrm>
                          <a:prstGeom prst="rect">
                            <a:avLst/>
                          </a:prstGeom>
                        </pic:spPr>
                      </pic:pic>
                    </a:graphicData>
                  </a:graphic>
                </wp:inline>
              </w:drawing>
            </w:r>
          </w:p>
        </w:tc>
      </w:tr>
      <w:tr w:rsidR="003C07EA" w:rsidRPr="00233261" w:rsidTr="00BF7CA2">
        <w:tc>
          <w:tcPr>
            <w:tcW w:w="4675" w:type="dxa"/>
          </w:tcPr>
          <w:p w:rsidR="003C07EA" w:rsidRPr="00233261" w:rsidRDefault="000717FC" w:rsidP="00E3418B">
            <w:pPr>
              <w:jc w:val="both"/>
              <w:rPr>
                <w:rFonts w:ascii="Times New Roman" w:hAnsi="Times New Roman" w:cs="Times New Roman"/>
                <w:b/>
                <w:sz w:val="24"/>
                <w:szCs w:val="24"/>
              </w:rPr>
            </w:pPr>
            <w:r w:rsidRPr="00233261">
              <w:rPr>
                <w:rFonts w:ascii="Times New Roman" w:hAnsi="Times New Roman" w:cs="Times New Roman"/>
                <w:b/>
                <w:sz w:val="24"/>
                <w:szCs w:val="24"/>
              </w:rPr>
              <w:t xml:space="preserve">Plate 8. </w:t>
            </w:r>
            <w:r w:rsidR="009C136E" w:rsidRPr="00233261">
              <w:rPr>
                <w:rFonts w:ascii="Times New Roman" w:hAnsi="Times New Roman" w:cs="Times New Roman"/>
                <w:b/>
                <w:sz w:val="24"/>
                <w:szCs w:val="24"/>
              </w:rPr>
              <w:t>A fish pond and adjoining water catchment area at a farm in Brazil</w:t>
            </w:r>
          </w:p>
        </w:tc>
        <w:tc>
          <w:tcPr>
            <w:tcW w:w="4675" w:type="dxa"/>
          </w:tcPr>
          <w:p w:rsidR="003C07EA" w:rsidRPr="00233261" w:rsidRDefault="000717FC" w:rsidP="006D42F4">
            <w:pPr>
              <w:jc w:val="both"/>
              <w:rPr>
                <w:rFonts w:ascii="Times New Roman" w:hAnsi="Times New Roman" w:cs="Times New Roman"/>
                <w:b/>
                <w:sz w:val="24"/>
                <w:szCs w:val="24"/>
              </w:rPr>
            </w:pPr>
            <w:r w:rsidRPr="00233261">
              <w:rPr>
                <w:rFonts w:ascii="Times New Roman" w:hAnsi="Times New Roman" w:cs="Times New Roman"/>
                <w:b/>
                <w:sz w:val="24"/>
                <w:szCs w:val="24"/>
              </w:rPr>
              <w:t xml:space="preserve">Plate 9. </w:t>
            </w:r>
            <w:r w:rsidR="009C136E" w:rsidRPr="00233261">
              <w:rPr>
                <w:rFonts w:ascii="Times New Roman" w:hAnsi="Times New Roman" w:cs="Times New Roman"/>
                <w:b/>
                <w:sz w:val="24"/>
                <w:szCs w:val="24"/>
              </w:rPr>
              <w:t xml:space="preserve">The EMBRAPA Office at </w:t>
            </w:r>
            <w:r w:rsidR="006D42F4" w:rsidRPr="00233261">
              <w:rPr>
                <w:rFonts w:ascii="Times New Roman" w:hAnsi="Times New Roman" w:cs="Times New Roman"/>
                <w:b/>
                <w:sz w:val="24"/>
                <w:szCs w:val="24"/>
              </w:rPr>
              <w:t>Boa Vista</w:t>
            </w:r>
            <w:r w:rsidR="009C136E" w:rsidRPr="00233261">
              <w:rPr>
                <w:rFonts w:ascii="Times New Roman" w:hAnsi="Times New Roman" w:cs="Times New Roman"/>
                <w:b/>
                <w:sz w:val="24"/>
                <w:szCs w:val="24"/>
              </w:rPr>
              <w:t>, Brazil</w:t>
            </w:r>
          </w:p>
        </w:tc>
      </w:tr>
    </w:tbl>
    <w:p w:rsidR="00AB601E" w:rsidRPr="00233261" w:rsidRDefault="00AB601E" w:rsidP="00E3418B">
      <w:pPr>
        <w:jc w:val="both"/>
        <w:rPr>
          <w:rFonts w:ascii="Times New Roman" w:hAnsi="Times New Roman" w:cs="Times New Roman"/>
          <w:b/>
          <w:sz w:val="24"/>
          <w:szCs w:val="24"/>
        </w:rPr>
      </w:pPr>
    </w:p>
    <w:p w:rsidR="00CC1143" w:rsidRPr="00725932" w:rsidRDefault="002C7A7F" w:rsidP="00725932">
      <w:pPr>
        <w:pStyle w:val="Heading1"/>
        <w:rPr>
          <w:rFonts w:ascii="Times New Roman" w:hAnsi="Times New Roman" w:cs="Times New Roman"/>
          <w:b/>
          <w:color w:val="auto"/>
          <w:sz w:val="28"/>
          <w:szCs w:val="28"/>
        </w:rPr>
      </w:pPr>
      <w:bookmarkStart w:id="10" w:name="_Toc459965484"/>
      <w:r w:rsidRPr="00725932">
        <w:rPr>
          <w:rFonts w:ascii="Times New Roman" w:hAnsi="Times New Roman" w:cs="Times New Roman"/>
          <w:b/>
          <w:color w:val="auto"/>
          <w:sz w:val="28"/>
          <w:szCs w:val="28"/>
        </w:rPr>
        <w:t>L</w:t>
      </w:r>
      <w:r w:rsidR="00CC1143" w:rsidRPr="00725932">
        <w:rPr>
          <w:rFonts w:ascii="Times New Roman" w:hAnsi="Times New Roman" w:cs="Times New Roman"/>
          <w:b/>
          <w:color w:val="auto"/>
          <w:sz w:val="28"/>
          <w:szCs w:val="28"/>
        </w:rPr>
        <w:t>iterature and documents review</w:t>
      </w:r>
      <w:bookmarkEnd w:id="10"/>
    </w:p>
    <w:p w:rsidR="00D0360C" w:rsidRPr="00233261" w:rsidRDefault="00CC114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The consultant has been provided by a range of documents for view pertaining to component 2 of this programme. Not all of these documents have been reviewed to date but some have been consulted to provide information on the characteristics of the areas</w:t>
      </w:r>
      <w:r w:rsidR="00D0360C" w:rsidRPr="00233261">
        <w:rPr>
          <w:rFonts w:ascii="Times New Roman" w:hAnsi="Times New Roman" w:cs="Times New Roman"/>
          <w:sz w:val="24"/>
          <w:szCs w:val="24"/>
        </w:rPr>
        <w:t xml:space="preserve"> </w:t>
      </w:r>
      <w:r w:rsidRPr="00233261">
        <w:rPr>
          <w:rFonts w:ascii="Times New Roman" w:hAnsi="Times New Roman" w:cs="Times New Roman"/>
          <w:sz w:val="24"/>
          <w:szCs w:val="24"/>
        </w:rPr>
        <w:t xml:space="preserve">of focus and these capabilities in terms of the developing of a proposal for research. The documents which have been carefully reviewed to date are the strategic plans of NAREI </w:t>
      </w:r>
      <w:r w:rsidR="006D42F4" w:rsidRPr="00233261">
        <w:rPr>
          <w:rFonts w:ascii="Times New Roman" w:hAnsi="Times New Roman" w:cs="Times New Roman"/>
          <w:sz w:val="24"/>
          <w:szCs w:val="24"/>
        </w:rPr>
        <w:t>and GLDA for the period 2013 -20</w:t>
      </w:r>
      <w:r w:rsidRPr="00233261">
        <w:rPr>
          <w:rFonts w:ascii="Times New Roman" w:hAnsi="Times New Roman" w:cs="Times New Roman"/>
          <w:sz w:val="24"/>
          <w:szCs w:val="24"/>
        </w:rPr>
        <w:t>20</w:t>
      </w:r>
    </w:p>
    <w:p w:rsidR="00E3418B" w:rsidRPr="00233261" w:rsidRDefault="00E3418B" w:rsidP="00E3418B">
      <w:pPr>
        <w:spacing w:after="0" w:line="240" w:lineRule="auto"/>
        <w:jc w:val="both"/>
        <w:rPr>
          <w:rFonts w:ascii="Times New Roman" w:hAnsi="Times New Roman" w:cs="Times New Roman"/>
          <w:b/>
          <w:sz w:val="24"/>
          <w:szCs w:val="24"/>
        </w:rPr>
      </w:pPr>
    </w:p>
    <w:p w:rsidR="00D0360C" w:rsidRPr="00CC2AD3" w:rsidRDefault="002C7A7F" w:rsidP="00CC2AD3">
      <w:pPr>
        <w:pStyle w:val="Heading2"/>
        <w:rPr>
          <w:sz w:val="24"/>
          <w:szCs w:val="24"/>
        </w:rPr>
      </w:pPr>
      <w:bookmarkStart w:id="11" w:name="_Toc459965485"/>
      <w:r w:rsidRPr="00CC2AD3">
        <w:rPr>
          <w:sz w:val="24"/>
          <w:szCs w:val="24"/>
        </w:rPr>
        <w:t>R</w:t>
      </w:r>
      <w:r w:rsidR="00D0360C" w:rsidRPr="00CC2AD3">
        <w:rPr>
          <w:sz w:val="24"/>
          <w:szCs w:val="24"/>
        </w:rPr>
        <w:t>eview of strategic p</w:t>
      </w:r>
      <w:r w:rsidR="00CC2AD3">
        <w:rPr>
          <w:sz w:val="24"/>
          <w:szCs w:val="24"/>
        </w:rPr>
        <w:t>lans drafted by NAREI and GLDA</w:t>
      </w:r>
      <w:bookmarkEnd w:id="11"/>
    </w:p>
    <w:p w:rsidR="00136493" w:rsidRPr="003021E9" w:rsidRDefault="002C7A7F" w:rsidP="0097394A">
      <w:pPr>
        <w:pStyle w:val="Heading3"/>
        <w:numPr>
          <w:ilvl w:val="0"/>
          <w:numId w:val="8"/>
        </w:numPr>
        <w:rPr>
          <w:rFonts w:ascii="Times New Roman" w:hAnsi="Times New Roman" w:cs="Times New Roman"/>
          <w:b/>
          <w:color w:val="auto"/>
        </w:rPr>
      </w:pPr>
      <w:bookmarkStart w:id="12" w:name="_Toc459965486"/>
      <w:r w:rsidRPr="003021E9">
        <w:rPr>
          <w:rFonts w:ascii="Times New Roman" w:hAnsi="Times New Roman" w:cs="Times New Roman"/>
          <w:b/>
          <w:color w:val="auto"/>
        </w:rPr>
        <w:t>Strategic plan of NAREI</w:t>
      </w:r>
      <w:bookmarkEnd w:id="12"/>
    </w:p>
    <w:p w:rsidR="00136493" w:rsidRPr="00233261" w:rsidRDefault="0013649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The Research and Development Strategy is based on a holistic approach to agricultural development in Guyana. It has taken cognizance of the fact that agriculture would continue to be a strategic sector in the Guyanese economy in the long term as a medium for poverty reduction, food security and job creation. Further, it recognizes that agriculture would play a major role in the provision of inputs for other sectors of the economy such as agribusiness and agroindustry.   </w:t>
      </w:r>
    </w:p>
    <w:p w:rsidR="00136493" w:rsidRPr="00233261" w:rsidRDefault="00136493" w:rsidP="00E3418B">
      <w:pPr>
        <w:spacing w:after="0" w:line="240" w:lineRule="auto"/>
        <w:jc w:val="both"/>
        <w:rPr>
          <w:rFonts w:ascii="Times New Roman" w:hAnsi="Times New Roman" w:cs="Times New Roman"/>
          <w:sz w:val="24"/>
          <w:szCs w:val="24"/>
        </w:rPr>
      </w:pPr>
    </w:p>
    <w:p w:rsidR="00136493" w:rsidRPr="00233261" w:rsidRDefault="0013649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The objectives of the Research and Development Strategy are to:  </w:t>
      </w:r>
    </w:p>
    <w:p w:rsidR="00136493" w:rsidRPr="00233261" w:rsidRDefault="0013649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1. Generate, develop and apply new knowledge and technology for agriculture; </w:t>
      </w:r>
    </w:p>
    <w:p w:rsidR="00136493" w:rsidRPr="00233261" w:rsidRDefault="0013649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2. Ensure sustainable use of natural resources; </w:t>
      </w:r>
    </w:p>
    <w:p w:rsidR="00136493" w:rsidRPr="00233261" w:rsidRDefault="0013649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3. Enhance nutrition, food security and safety; </w:t>
      </w:r>
    </w:p>
    <w:p w:rsidR="00136493" w:rsidRPr="00233261" w:rsidRDefault="0013649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4. Enhance the ability of the agricultural sector to manage and mitigate agricultural risks; </w:t>
      </w:r>
    </w:p>
    <w:p w:rsidR="00136493" w:rsidRPr="00233261" w:rsidRDefault="0013649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5. Commercialize research results; and </w:t>
      </w:r>
    </w:p>
    <w:p w:rsidR="00136493" w:rsidRPr="00233261" w:rsidRDefault="0013649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6. Achieve support services excellence   </w:t>
      </w:r>
    </w:p>
    <w:p w:rsidR="00136493" w:rsidRPr="00233261" w:rsidRDefault="00136493" w:rsidP="00E3418B">
      <w:pPr>
        <w:spacing w:after="0" w:line="240" w:lineRule="auto"/>
        <w:jc w:val="both"/>
        <w:rPr>
          <w:rFonts w:ascii="Times New Roman" w:hAnsi="Times New Roman" w:cs="Times New Roman"/>
          <w:sz w:val="24"/>
          <w:szCs w:val="24"/>
        </w:rPr>
      </w:pPr>
    </w:p>
    <w:p w:rsidR="00136493" w:rsidRPr="00233261" w:rsidRDefault="0013649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lastRenderedPageBreak/>
        <w:t>Under each of these strategic objectives expected results, programmes and projects have been developed. This is a very exhaustive list of activities that are anticipated for the period 2013 – 2020.</w:t>
      </w:r>
    </w:p>
    <w:p w:rsidR="00136493" w:rsidRPr="00233261" w:rsidRDefault="0013649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A review of this list indicates some activities which fit within the ambit of this programme and are recorded here to demonstrate the synergies between the research strategy and the research proposal to be developed under this programme</w:t>
      </w:r>
    </w:p>
    <w:p w:rsidR="00136493" w:rsidRPr="00233261" w:rsidRDefault="00136493" w:rsidP="00E3418B">
      <w:pPr>
        <w:spacing w:after="0" w:line="240" w:lineRule="auto"/>
        <w:jc w:val="both"/>
        <w:rPr>
          <w:rFonts w:ascii="Times New Roman" w:hAnsi="Times New Roman" w:cs="Times New Roman"/>
          <w:sz w:val="24"/>
          <w:szCs w:val="24"/>
        </w:rPr>
      </w:pPr>
    </w:p>
    <w:p w:rsidR="00136493" w:rsidRPr="00233261" w:rsidRDefault="00136493"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Strategic objective 1. Generate, develop and apply new knowledge and technology for agriculture</w:t>
      </w:r>
    </w:p>
    <w:p w:rsidR="00136493" w:rsidRPr="00233261" w:rsidRDefault="00136493" w:rsidP="00E3418B">
      <w:pPr>
        <w:spacing w:after="0" w:line="240" w:lineRule="auto"/>
        <w:jc w:val="both"/>
        <w:rPr>
          <w:rFonts w:ascii="Times New Roman" w:hAnsi="Times New Roman" w:cs="Times New Roman"/>
          <w:b/>
          <w:sz w:val="24"/>
          <w:szCs w:val="24"/>
        </w:rPr>
      </w:pPr>
    </w:p>
    <w:p w:rsidR="00136493" w:rsidRPr="00233261" w:rsidRDefault="00136493"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Expected results</w:t>
      </w:r>
    </w:p>
    <w:p w:rsidR="00136493" w:rsidRPr="00233261" w:rsidRDefault="0013649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Enhanced Food Security </w:t>
      </w:r>
    </w:p>
    <w:p w:rsidR="00136493" w:rsidRPr="00233261" w:rsidRDefault="00136493" w:rsidP="00E3418B">
      <w:pPr>
        <w:spacing w:after="0" w:line="240" w:lineRule="auto"/>
        <w:jc w:val="both"/>
        <w:rPr>
          <w:rFonts w:ascii="Times New Roman" w:hAnsi="Times New Roman" w:cs="Times New Roman"/>
          <w:b/>
          <w:sz w:val="24"/>
          <w:szCs w:val="24"/>
        </w:rPr>
      </w:pPr>
    </w:p>
    <w:p w:rsidR="00136493" w:rsidRPr="00233261" w:rsidRDefault="00136493"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Programme</w:t>
      </w:r>
    </w:p>
    <w:p w:rsidR="00136493" w:rsidRPr="00233261" w:rsidRDefault="0013649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1. Hinterland &amp; Savannah Development </w:t>
      </w:r>
    </w:p>
    <w:p w:rsidR="00136493" w:rsidRPr="00233261" w:rsidRDefault="00136493" w:rsidP="00E3418B">
      <w:pPr>
        <w:spacing w:after="0" w:line="240" w:lineRule="auto"/>
        <w:jc w:val="both"/>
        <w:rPr>
          <w:rFonts w:ascii="Times New Roman" w:hAnsi="Times New Roman" w:cs="Times New Roman"/>
          <w:b/>
          <w:sz w:val="24"/>
          <w:szCs w:val="24"/>
        </w:rPr>
      </w:pPr>
    </w:p>
    <w:p w:rsidR="00136493" w:rsidRPr="00233261" w:rsidRDefault="00136493"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Projects</w:t>
      </w:r>
    </w:p>
    <w:p w:rsidR="00136493" w:rsidRPr="00233261" w:rsidRDefault="00136493" w:rsidP="0097394A">
      <w:pPr>
        <w:pStyle w:val="ListParagraph"/>
        <w:numPr>
          <w:ilvl w:val="0"/>
          <w:numId w:val="10"/>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Identification of suitable areas away from the coast for fruit and vegetable production.</w:t>
      </w:r>
    </w:p>
    <w:p w:rsidR="00136493" w:rsidRPr="00233261" w:rsidRDefault="00136493" w:rsidP="0097394A">
      <w:pPr>
        <w:pStyle w:val="ListParagraph"/>
        <w:numPr>
          <w:ilvl w:val="0"/>
          <w:numId w:val="10"/>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Expanding cashew nut production. </w:t>
      </w:r>
    </w:p>
    <w:p w:rsidR="00136493" w:rsidRPr="00233261" w:rsidRDefault="00136493" w:rsidP="0097394A">
      <w:pPr>
        <w:pStyle w:val="ListParagraph"/>
        <w:numPr>
          <w:ilvl w:val="0"/>
          <w:numId w:val="10"/>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Identify and improve production of cassava with high starch content for processing.</w:t>
      </w:r>
    </w:p>
    <w:p w:rsidR="00136493" w:rsidRPr="00233261" w:rsidRDefault="00136493" w:rsidP="0097394A">
      <w:pPr>
        <w:pStyle w:val="ListParagraph"/>
        <w:numPr>
          <w:ilvl w:val="0"/>
          <w:numId w:val="10"/>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Introduction of large scale soybean cultivation. </w:t>
      </w:r>
    </w:p>
    <w:p w:rsidR="00136493" w:rsidRPr="00233261" w:rsidRDefault="00136493" w:rsidP="0097394A">
      <w:pPr>
        <w:pStyle w:val="ListParagraph"/>
        <w:numPr>
          <w:ilvl w:val="0"/>
          <w:numId w:val="10"/>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Testing, validating and dissemination of appropriate agricultural production systems for the savannahs. </w:t>
      </w:r>
    </w:p>
    <w:p w:rsidR="00136493" w:rsidRPr="00233261" w:rsidRDefault="00136493" w:rsidP="00E3418B">
      <w:pPr>
        <w:spacing w:after="0" w:line="240" w:lineRule="auto"/>
        <w:jc w:val="both"/>
        <w:rPr>
          <w:rFonts w:ascii="Times New Roman" w:hAnsi="Times New Roman" w:cs="Times New Roman"/>
          <w:sz w:val="24"/>
          <w:szCs w:val="24"/>
        </w:rPr>
      </w:pPr>
    </w:p>
    <w:p w:rsidR="00136493" w:rsidRPr="00233261" w:rsidRDefault="00136493"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Programme</w:t>
      </w:r>
    </w:p>
    <w:p w:rsidR="00136493" w:rsidRPr="00233261" w:rsidRDefault="0013649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2. Value added production. </w:t>
      </w:r>
    </w:p>
    <w:p w:rsidR="00136493" w:rsidRPr="00233261" w:rsidRDefault="00136493" w:rsidP="00E3418B">
      <w:pPr>
        <w:spacing w:after="0" w:line="240" w:lineRule="auto"/>
        <w:jc w:val="both"/>
        <w:rPr>
          <w:rFonts w:ascii="Times New Roman" w:hAnsi="Times New Roman" w:cs="Times New Roman"/>
          <w:b/>
          <w:sz w:val="24"/>
          <w:szCs w:val="24"/>
        </w:rPr>
      </w:pPr>
    </w:p>
    <w:p w:rsidR="00136493" w:rsidRPr="00233261" w:rsidRDefault="00136493"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Projects</w:t>
      </w:r>
    </w:p>
    <w:p w:rsidR="00136493" w:rsidRPr="00233261" w:rsidRDefault="00136493" w:rsidP="0097394A">
      <w:pPr>
        <w:pStyle w:val="ListParagraph"/>
        <w:numPr>
          <w:ilvl w:val="0"/>
          <w:numId w:val="11"/>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Post harvesting handling.</w:t>
      </w:r>
    </w:p>
    <w:p w:rsidR="00136493" w:rsidRPr="00233261" w:rsidRDefault="00136493" w:rsidP="0097394A">
      <w:pPr>
        <w:pStyle w:val="ListParagraph"/>
        <w:numPr>
          <w:ilvl w:val="0"/>
          <w:numId w:val="11"/>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Processing of perishables using solar drying technology.</w:t>
      </w:r>
    </w:p>
    <w:p w:rsidR="00136493" w:rsidRPr="00233261" w:rsidRDefault="00136493" w:rsidP="0097394A">
      <w:pPr>
        <w:pStyle w:val="ListParagraph"/>
        <w:numPr>
          <w:ilvl w:val="0"/>
          <w:numId w:val="11"/>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Small scale agroprocessing</w:t>
      </w:r>
    </w:p>
    <w:p w:rsidR="00136493" w:rsidRPr="00233261" w:rsidRDefault="00136493" w:rsidP="00E3418B">
      <w:pPr>
        <w:spacing w:after="0" w:line="240" w:lineRule="auto"/>
        <w:jc w:val="both"/>
        <w:rPr>
          <w:rFonts w:ascii="Times New Roman" w:hAnsi="Times New Roman" w:cs="Times New Roman"/>
          <w:sz w:val="24"/>
          <w:szCs w:val="24"/>
        </w:rPr>
      </w:pPr>
    </w:p>
    <w:p w:rsidR="00136493" w:rsidRPr="00233261" w:rsidRDefault="00136493" w:rsidP="00E3418B">
      <w:pPr>
        <w:spacing w:after="0" w:line="240" w:lineRule="auto"/>
        <w:jc w:val="both"/>
        <w:rPr>
          <w:rFonts w:ascii="Times New Roman" w:hAnsi="Times New Roman" w:cs="Times New Roman"/>
          <w:sz w:val="24"/>
          <w:szCs w:val="24"/>
        </w:rPr>
      </w:pPr>
    </w:p>
    <w:p w:rsidR="00136493" w:rsidRPr="00233261" w:rsidRDefault="00136493"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Strategic Objective 2: Ensure sustainable use of natural resources;</w:t>
      </w:r>
    </w:p>
    <w:p w:rsidR="00136493" w:rsidRPr="00233261" w:rsidRDefault="00136493"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Expected Results</w:t>
      </w:r>
    </w:p>
    <w:p w:rsidR="00136493" w:rsidRPr="00233261" w:rsidRDefault="0013649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Efficient utilization of natural resou</w:t>
      </w:r>
      <w:r w:rsidR="00C212D5">
        <w:rPr>
          <w:rFonts w:ascii="Times New Roman" w:hAnsi="Times New Roman" w:cs="Times New Roman"/>
          <w:sz w:val="24"/>
          <w:szCs w:val="24"/>
        </w:rPr>
        <w:t xml:space="preserve">rces for improved agricultural </w:t>
      </w:r>
      <w:r w:rsidRPr="00233261">
        <w:rPr>
          <w:rFonts w:ascii="Times New Roman" w:hAnsi="Times New Roman" w:cs="Times New Roman"/>
          <w:sz w:val="24"/>
          <w:szCs w:val="24"/>
        </w:rPr>
        <w:t>productivity.</w:t>
      </w:r>
    </w:p>
    <w:p w:rsidR="00136493" w:rsidRPr="00233261" w:rsidRDefault="00136493" w:rsidP="00E3418B">
      <w:pPr>
        <w:spacing w:after="0" w:line="240" w:lineRule="auto"/>
        <w:jc w:val="both"/>
        <w:rPr>
          <w:rFonts w:ascii="Times New Roman" w:hAnsi="Times New Roman" w:cs="Times New Roman"/>
          <w:b/>
          <w:sz w:val="24"/>
          <w:szCs w:val="24"/>
        </w:rPr>
      </w:pPr>
    </w:p>
    <w:p w:rsidR="00136493" w:rsidRPr="00233261" w:rsidRDefault="00136493"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Programme</w:t>
      </w:r>
    </w:p>
    <w:p w:rsidR="00136493" w:rsidRPr="00233261" w:rsidRDefault="0013649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1. Improved management practices to reduce soil degradation. </w:t>
      </w:r>
    </w:p>
    <w:p w:rsidR="00136493" w:rsidRPr="00233261" w:rsidRDefault="00136493" w:rsidP="00E3418B">
      <w:pPr>
        <w:spacing w:after="0" w:line="240" w:lineRule="auto"/>
        <w:jc w:val="both"/>
        <w:rPr>
          <w:rFonts w:ascii="Times New Roman" w:hAnsi="Times New Roman" w:cs="Times New Roman"/>
          <w:b/>
          <w:sz w:val="24"/>
          <w:szCs w:val="24"/>
        </w:rPr>
      </w:pPr>
    </w:p>
    <w:p w:rsidR="00136493" w:rsidRPr="00233261" w:rsidRDefault="00136493"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Project</w:t>
      </w:r>
    </w:p>
    <w:p w:rsidR="00136493" w:rsidRPr="00233261" w:rsidRDefault="00136493" w:rsidP="0097394A">
      <w:pPr>
        <w:pStyle w:val="ListParagraph"/>
        <w:numPr>
          <w:ilvl w:val="0"/>
          <w:numId w:val="12"/>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Liming</w:t>
      </w:r>
    </w:p>
    <w:p w:rsidR="00136493" w:rsidRPr="00233261" w:rsidRDefault="00136493" w:rsidP="0097394A">
      <w:pPr>
        <w:pStyle w:val="ListParagraph"/>
        <w:numPr>
          <w:ilvl w:val="0"/>
          <w:numId w:val="12"/>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Mulching</w:t>
      </w:r>
    </w:p>
    <w:p w:rsidR="00136493" w:rsidRPr="00233261" w:rsidRDefault="00136493" w:rsidP="0097394A">
      <w:pPr>
        <w:pStyle w:val="ListParagraph"/>
        <w:numPr>
          <w:ilvl w:val="0"/>
          <w:numId w:val="12"/>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Cover Cropping  </w:t>
      </w:r>
    </w:p>
    <w:p w:rsidR="00136493" w:rsidRPr="00233261" w:rsidRDefault="00136493" w:rsidP="00E3418B">
      <w:pPr>
        <w:spacing w:after="0" w:line="240" w:lineRule="auto"/>
        <w:jc w:val="both"/>
        <w:rPr>
          <w:rFonts w:ascii="Times New Roman" w:hAnsi="Times New Roman" w:cs="Times New Roman"/>
          <w:b/>
          <w:sz w:val="24"/>
          <w:szCs w:val="24"/>
        </w:rPr>
      </w:pPr>
    </w:p>
    <w:p w:rsidR="00136493" w:rsidRPr="00233261" w:rsidRDefault="00136493"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Programme</w:t>
      </w:r>
    </w:p>
    <w:p w:rsidR="00136493" w:rsidRPr="00233261" w:rsidRDefault="0013649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lastRenderedPageBreak/>
        <w:t>2. Organic agriculture</w:t>
      </w:r>
    </w:p>
    <w:p w:rsidR="007316EC" w:rsidRDefault="007316EC" w:rsidP="00E3418B">
      <w:pPr>
        <w:spacing w:after="0" w:line="240" w:lineRule="auto"/>
        <w:jc w:val="both"/>
        <w:rPr>
          <w:rFonts w:ascii="Times New Roman" w:hAnsi="Times New Roman" w:cs="Times New Roman"/>
          <w:b/>
          <w:sz w:val="24"/>
          <w:szCs w:val="24"/>
        </w:rPr>
      </w:pPr>
    </w:p>
    <w:p w:rsidR="007316EC" w:rsidRDefault="007316EC" w:rsidP="00E3418B">
      <w:pPr>
        <w:spacing w:after="0" w:line="240" w:lineRule="auto"/>
        <w:jc w:val="both"/>
        <w:rPr>
          <w:rFonts w:ascii="Times New Roman" w:hAnsi="Times New Roman" w:cs="Times New Roman"/>
          <w:b/>
          <w:sz w:val="24"/>
          <w:szCs w:val="24"/>
        </w:rPr>
      </w:pPr>
    </w:p>
    <w:p w:rsidR="00136493" w:rsidRPr="00233261" w:rsidRDefault="00136493"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Projects</w:t>
      </w:r>
    </w:p>
    <w:p w:rsidR="00136493" w:rsidRPr="00233261" w:rsidRDefault="00136493" w:rsidP="0097394A">
      <w:pPr>
        <w:pStyle w:val="ListParagraph"/>
        <w:numPr>
          <w:ilvl w:val="0"/>
          <w:numId w:val="13"/>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Slash and mulch</w:t>
      </w:r>
    </w:p>
    <w:p w:rsidR="00136493" w:rsidRPr="00233261" w:rsidRDefault="00136493" w:rsidP="0097394A">
      <w:pPr>
        <w:pStyle w:val="ListParagraph"/>
        <w:numPr>
          <w:ilvl w:val="0"/>
          <w:numId w:val="13"/>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Use of plants with </w:t>
      </w:r>
      <w:r w:rsidR="00C212D5" w:rsidRPr="00233261">
        <w:rPr>
          <w:rFonts w:ascii="Times New Roman" w:hAnsi="Times New Roman" w:cs="Times New Roman"/>
          <w:sz w:val="24"/>
          <w:szCs w:val="24"/>
        </w:rPr>
        <w:t>pesticide</w:t>
      </w:r>
      <w:r w:rsidRPr="00233261">
        <w:rPr>
          <w:rFonts w:ascii="Times New Roman" w:hAnsi="Times New Roman" w:cs="Times New Roman"/>
          <w:sz w:val="24"/>
          <w:szCs w:val="24"/>
        </w:rPr>
        <w:t xml:space="preserve"> properties</w:t>
      </w:r>
    </w:p>
    <w:p w:rsidR="00136493" w:rsidRPr="00233261" w:rsidRDefault="00136493" w:rsidP="0097394A">
      <w:pPr>
        <w:pStyle w:val="ListParagraph"/>
        <w:numPr>
          <w:ilvl w:val="0"/>
          <w:numId w:val="13"/>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Vermicomposting</w:t>
      </w:r>
    </w:p>
    <w:p w:rsidR="00136493" w:rsidRPr="00233261" w:rsidRDefault="00136493" w:rsidP="0097394A">
      <w:pPr>
        <w:pStyle w:val="ListParagraph"/>
        <w:numPr>
          <w:ilvl w:val="0"/>
          <w:numId w:val="13"/>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Training   Conservation agriculture</w:t>
      </w:r>
    </w:p>
    <w:p w:rsidR="00136493" w:rsidRPr="00233261" w:rsidRDefault="00136493" w:rsidP="0097394A">
      <w:pPr>
        <w:pStyle w:val="ListParagraph"/>
        <w:numPr>
          <w:ilvl w:val="0"/>
          <w:numId w:val="13"/>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Agro-forestry practices</w:t>
      </w:r>
    </w:p>
    <w:p w:rsidR="00136493" w:rsidRPr="00233261" w:rsidRDefault="00136493" w:rsidP="0097394A">
      <w:pPr>
        <w:pStyle w:val="ListParagraph"/>
        <w:numPr>
          <w:ilvl w:val="0"/>
          <w:numId w:val="13"/>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Reduced tillage </w:t>
      </w:r>
    </w:p>
    <w:p w:rsidR="00136493" w:rsidRPr="00233261" w:rsidRDefault="00136493" w:rsidP="00E3418B">
      <w:pPr>
        <w:spacing w:after="0" w:line="240" w:lineRule="auto"/>
        <w:jc w:val="both"/>
        <w:rPr>
          <w:rFonts w:ascii="Times New Roman" w:hAnsi="Times New Roman" w:cs="Times New Roman"/>
          <w:sz w:val="24"/>
          <w:szCs w:val="24"/>
        </w:rPr>
      </w:pPr>
    </w:p>
    <w:p w:rsidR="00136493" w:rsidRPr="00233261" w:rsidRDefault="00136493"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Expected result</w:t>
      </w:r>
    </w:p>
    <w:p w:rsidR="00136493" w:rsidRPr="00233261" w:rsidRDefault="0013649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Water-use efficiency </w:t>
      </w:r>
    </w:p>
    <w:p w:rsidR="00136493" w:rsidRPr="00233261" w:rsidRDefault="00136493" w:rsidP="00E3418B">
      <w:pPr>
        <w:spacing w:after="0" w:line="240" w:lineRule="auto"/>
        <w:jc w:val="both"/>
        <w:rPr>
          <w:rFonts w:ascii="Times New Roman" w:hAnsi="Times New Roman" w:cs="Times New Roman"/>
          <w:b/>
          <w:sz w:val="24"/>
          <w:szCs w:val="24"/>
        </w:rPr>
      </w:pPr>
    </w:p>
    <w:p w:rsidR="00136493" w:rsidRPr="00233261" w:rsidRDefault="00136493"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Programme</w:t>
      </w:r>
    </w:p>
    <w:p w:rsidR="00136493" w:rsidRPr="00233261" w:rsidRDefault="0013649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Irrigated fruit and vegetable production </w:t>
      </w:r>
    </w:p>
    <w:p w:rsidR="00136493" w:rsidRPr="00233261" w:rsidRDefault="00136493" w:rsidP="00E3418B">
      <w:pPr>
        <w:spacing w:after="0" w:line="240" w:lineRule="auto"/>
        <w:jc w:val="both"/>
        <w:rPr>
          <w:rFonts w:ascii="Times New Roman" w:hAnsi="Times New Roman" w:cs="Times New Roman"/>
          <w:b/>
          <w:sz w:val="24"/>
          <w:szCs w:val="24"/>
        </w:rPr>
      </w:pPr>
    </w:p>
    <w:p w:rsidR="00136493" w:rsidRPr="00233261" w:rsidRDefault="0013649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b/>
          <w:sz w:val="24"/>
          <w:szCs w:val="24"/>
        </w:rPr>
        <w:t>Projects</w:t>
      </w:r>
    </w:p>
    <w:p w:rsidR="00136493" w:rsidRPr="00233261" w:rsidRDefault="00136493" w:rsidP="0097394A">
      <w:pPr>
        <w:pStyle w:val="ListParagraph"/>
        <w:numPr>
          <w:ilvl w:val="0"/>
          <w:numId w:val="14"/>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Drip irrigation</w:t>
      </w:r>
    </w:p>
    <w:p w:rsidR="00136493" w:rsidRPr="00233261" w:rsidRDefault="00136493" w:rsidP="0097394A">
      <w:pPr>
        <w:pStyle w:val="ListParagraph"/>
        <w:numPr>
          <w:ilvl w:val="0"/>
          <w:numId w:val="14"/>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Sprinkler irrigation</w:t>
      </w:r>
    </w:p>
    <w:p w:rsidR="00136493" w:rsidRPr="00233261" w:rsidRDefault="00136493" w:rsidP="0097394A">
      <w:pPr>
        <w:pStyle w:val="ListParagraph"/>
        <w:numPr>
          <w:ilvl w:val="0"/>
          <w:numId w:val="14"/>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Information packages</w:t>
      </w:r>
    </w:p>
    <w:p w:rsidR="00136493" w:rsidRPr="00233261" w:rsidRDefault="00136493" w:rsidP="0097394A">
      <w:pPr>
        <w:pStyle w:val="ListParagraph"/>
        <w:numPr>
          <w:ilvl w:val="0"/>
          <w:numId w:val="14"/>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Training  </w:t>
      </w:r>
    </w:p>
    <w:p w:rsidR="00136493" w:rsidRPr="00233261" w:rsidRDefault="00136493" w:rsidP="00E3418B">
      <w:pPr>
        <w:spacing w:after="0" w:line="240" w:lineRule="auto"/>
        <w:jc w:val="both"/>
        <w:rPr>
          <w:rFonts w:ascii="Times New Roman" w:hAnsi="Times New Roman" w:cs="Times New Roman"/>
          <w:sz w:val="24"/>
          <w:szCs w:val="24"/>
        </w:rPr>
      </w:pPr>
    </w:p>
    <w:p w:rsidR="00136493" w:rsidRPr="00233261" w:rsidRDefault="00136493"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 xml:space="preserve">Strategic Objective 3: Enhance nutrition and food safety  </w:t>
      </w:r>
    </w:p>
    <w:p w:rsidR="00136493" w:rsidRPr="00233261" w:rsidRDefault="00136493" w:rsidP="00E3418B">
      <w:pPr>
        <w:spacing w:after="0" w:line="240" w:lineRule="auto"/>
        <w:jc w:val="both"/>
        <w:rPr>
          <w:rFonts w:ascii="Times New Roman" w:hAnsi="Times New Roman" w:cs="Times New Roman"/>
          <w:b/>
          <w:sz w:val="24"/>
          <w:szCs w:val="24"/>
        </w:rPr>
      </w:pPr>
    </w:p>
    <w:p w:rsidR="00136493" w:rsidRPr="00233261" w:rsidRDefault="00136493"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Expected result</w:t>
      </w:r>
    </w:p>
    <w:p w:rsidR="00136493" w:rsidRPr="00233261" w:rsidRDefault="0013649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Increased access to and availability of quality and safe nutritional food.</w:t>
      </w:r>
    </w:p>
    <w:p w:rsidR="00136493" w:rsidRPr="00233261" w:rsidRDefault="00136493" w:rsidP="00E3418B">
      <w:pPr>
        <w:spacing w:after="0" w:line="240" w:lineRule="auto"/>
        <w:jc w:val="both"/>
        <w:rPr>
          <w:rFonts w:ascii="Times New Roman" w:hAnsi="Times New Roman" w:cs="Times New Roman"/>
          <w:b/>
          <w:sz w:val="24"/>
          <w:szCs w:val="24"/>
        </w:rPr>
      </w:pPr>
    </w:p>
    <w:p w:rsidR="00136493" w:rsidRPr="00233261" w:rsidRDefault="00136493"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Programme</w:t>
      </w:r>
    </w:p>
    <w:p w:rsidR="00136493" w:rsidRPr="00233261" w:rsidRDefault="0013649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Acquisition of new and improved cultivars and use of appropriate animal breeds.</w:t>
      </w:r>
    </w:p>
    <w:p w:rsidR="00136493" w:rsidRPr="00233261" w:rsidRDefault="00136493" w:rsidP="00E3418B">
      <w:pPr>
        <w:spacing w:after="0" w:line="240" w:lineRule="auto"/>
        <w:jc w:val="both"/>
        <w:rPr>
          <w:rFonts w:ascii="Times New Roman" w:hAnsi="Times New Roman" w:cs="Times New Roman"/>
          <w:b/>
          <w:sz w:val="24"/>
          <w:szCs w:val="24"/>
        </w:rPr>
      </w:pPr>
    </w:p>
    <w:p w:rsidR="00136493" w:rsidRPr="00233261" w:rsidRDefault="00136493"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Project</w:t>
      </w:r>
    </w:p>
    <w:p w:rsidR="00136493" w:rsidRPr="00233261" w:rsidRDefault="0013649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1 Crop and animal improvement (through acquisition of breeding stock) and production practices.</w:t>
      </w:r>
    </w:p>
    <w:p w:rsidR="00136493" w:rsidRPr="00233261" w:rsidRDefault="00136493" w:rsidP="00E3418B">
      <w:pPr>
        <w:spacing w:after="0" w:line="240" w:lineRule="auto"/>
        <w:jc w:val="both"/>
        <w:rPr>
          <w:rFonts w:ascii="Times New Roman" w:hAnsi="Times New Roman" w:cs="Times New Roman"/>
          <w:sz w:val="24"/>
          <w:szCs w:val="24"/>
        </w:rPr>
      </w:pPr>
    </w:p>
    <w:p w:rsidR="00136493" w:rsidRPr="00233261" w:rsidRDefault="00136493"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 xml:space="preserve">Strategic Objective 4: Enhance the ability of the agricultural sector to manage and mitigate agricultural risks </w:t>
      </w:r>
    </w:p>
    <w:p w:rsidR="00136493" w:rsidRPr="00233261" w:rsidRDefault="00136493" w:rsidP="00E3418B">
      <w:pPr>
        <w:spacing w:after="0" w:line="240" w:lineRule="auto"/>
        <w:jc w:val="both"/>
        <w:rPr>
          <w:rFonts w:ascii="Times New Roman" w:hAnsi="Times New Roman" w:cs="Times New Roman"/>
          <w:b/>
          <w:sz w:val="24"/>
          <w:szCs w:val="24"/>
        </w:rPr>
      </w:pPr>
    </w:p>
    <w:p w:rsidR="00136493" w:rsidRPr="00233261" w:rsidRDefault="00136493"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 xml:space="preserve">Expected result </w:t>
      </w:r>
    </w:p>
    <w:p w:rsidR="00136493" w:rsidRPr="00233261" w:rsidRDefault="0013649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Provision of products and services relating to climate change and its impact. </w:t>
      </w:r>
    </w:p>
    <w:p w:rsidR="00136493" w:rsidRPr="00233261" w:rsidRDefault="00136493" w:rsidP="00E3418B">
      <w:pPr>
        <w:spacing w:after="0" w:line="240" w:lineRule="auto"/>
        <w:jc w:val="both"/>
        <w:rPr>
          <w:rFonts w:ascii="Times New Roman" w:hAnsi="Times New Roman" w:cs="Times New Roman"/>
          <w:b/>
          <w:sz w:val="24"/>
          <w:szCs w:val="24"/>
        </w:rPr>
      </w:pPr>
    </w:p>
    <w:p w:rsidR="00136493" w:rsidRPr="00233261" w:rsidRDefault="00136493"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Programme</w:t>
      </w:r>
    </w:p>
    <w:p w:rsidR="00136493" w:rsidRPr="00233261" w:rsidRDefault="00136493" w:rsidP="0097394A">
      <w:pPr>
        <w:pStyle w:val="ListParagraph"/>
        <w:numPr>
          <w:ilvl w:val="0"/>
          <w:numId w:val="17"/>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Modelling of natural resources for agricultural production. </w:t>
      </w:r>
    </w:p>
    <w:p w:rsidR="00136493" w:rsidRPr="00233261" w:rsidRDefault="00136493" w:rsidP="00E3418B">
      <w:pPr>
        <w:spacing w:after="0" w:line="240" w:lineRule="auto"/>
        <w:jc w:val="both"/>
        <w:rPr>
          <w:rFonts w:ascii="Times New Roman" w:hAnsi="Times New Roman" w:cs="Times New Roman"/>
          <w:b/>
          <w:sz w:val="24"/>
          <w:szCs w:val="24"/>
        </w:rPr>
      </w:pPr>
    </w:p>
    <w:p w:rsidR="00136493" w:rsidRPr="00233261" w:rsidRDefault="00136493"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Projects</w:t>
      </w:r>
    </w:p>
    <w:p w:rsidR="00136493" w:rsidRPr="00233261" w:rsidRDefault="00136493" w:rsidP="0097394A">
      <w:pPr>
        <w:pStyle w:val="ListParagraph"/>
        <w:numPr>
          <w:ilvl w:val="0"/>
          <w:numId w:val="1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Effect of irrigation on agricultural production.</w:t>
      </w:r>
    </w:p>
    <w:p w:rsidR="00136493" w:rsidRPr="00233261" w:rsidRDefault="00136493" w:rsidP="0097394A">
      <w:pPr>
        <w:pStyle w:val="ListParagraph"/>
        <w:numPr>
          <w:ilvl w:val="0"/>
          <w:numId w:val="1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lastRenderedPageBreak/>
        <w:t xml:space="preserve">Water user efficiency for agriculture. </w:t>
      </w:r>
    </w:p>
    <w:p w:rsidR="00136493" w:rsidRPr="00233261" w:rsidRDefault="00136493" w:rsidP="00E3418B">
      <w:pPr>
        <w:spacing w:after="0" w:line="240" w:lineRule="auto"/>
        <w:jc w:val="both"/>
        <w:rPr>
          <w:rFonts w:ascii="Times New Roman" w:hAnsi="Times New Roman" w:cs="Times New Roman"/>
          <w:b/>
          <w:sz w:val="24"/>
          <w:szCs w:val="24"/>
        </w:rPr>
      </w:pPr>
    </w:p>
    <w:p w:rsidR="00136493" w:rsidRPr="00233261" w:rsidRDefault="00136493"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Programme</w:t>
      </w:r>
    </w:p>
    <w:p w:rsidR="00136493" w:rsidRPr="00233261" w:rsidRDefault="00136493" w:rsidP="0097394A">
      <w:pPr>
        <w:pStyle w:val="ListParagraph"/>
        <w:numPr>
          <w:ilvl w:val="0"/>
          <w:numId w:val="17"/>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Climate change and agricultural risk and management. </w:t>
      </w:r>
    </w:p>
    <w:p w:rsidR="00136493" w:rsidRPr="00233261" w:rsidRDefault="00136493" w:rsidP="00E3418B">
      <w:pPr>
        <w:spacing w:after="0" w:line="240" w:lineRule="auto"/>
        <w:jc w:val="both"/>
        <w:rPr>
          <w:rFonts w:ascii="Times New Roman" w:hAnsi="Times New Roman" w:cs="Times New Roman"/>
          <w:b/>
          <w:sz w:val="24"/>
          <w:szCs w:val="24"/>
        </w:rPr>
      </w:pPr>
    </w:p>
    <w:p w:rsidR="00136493" w:rsidRPr="00233261" w:rsidRDefault="00136493"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Projects</w:t>
      </w:r>
    </w:p>
    <w:p w:rsidR="00136493" w:rsidRPr="00233261" w:rsidRDefault="00136493" w:rsidP="0097394A">
      <w:pPr>
        <w:pStyle w:val="ListParagraph"/>
        <w:numPr>
          <w:ilvl w:val="0"/>
          <w:numId w:val="16"/>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Development of adaptation and mitigation strategies (improved seedling production, greenhouse technology).</w:t>
      </w:r>
    </w:p>
    <w:p w:rsidR="00136493" w:rsidRPr="00233261" w:rsidRDefault="00136493" w:rsidP="0097394A">
      <w:pPr>
        <w:pStyle w:val="ListParagraph"/>
        <w:numPr>
          <w:ilvl w:val="0"/>
          <w:numId w:val="16"/>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Promotion of hinterland agriculture</w:t>
      </w:r>
    </w:p>
    <w:p w:rsidR="00136493" w:rsidRPr="00233261" w:rsidRDefault="00136493" w:rsidP="00E3418B">
      <w:pPr>
        <w:spacing w:after="0" w:line="240" w:lineRule="auto"/>
        <w:jc w:val="both"/>
        <w:rPr>
          <w:rFonts w:ascii="Times New Roman" w:hAnsi="Times New Roman" w:cs="Times New Roman"/>
          <w:sz w:val="24"/>
          <w:szCs w:val="24"/>
        </w:rPr>
      </w:pPr>
    </w:p>
    <w:p w:rsidR="00136493" w:rsidRPr="00233261" w:rsidRDefault="0013649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The NAREI strategy also indicated the necessity of transfer the technologies developed to the beneficiaries. It stresses the need for an efficient and effective extension services. In this regard, t</w:t>
      </w:r>
      <w:r w:rsidR="006D42F4" w:rsidRPr="00233261">
        <w:rPr>
          <w:rFonts w:ascii="Times New Roman" w:hAnsi="Times New Roman" w:cs="Times New Roman"/>
          <w:sz w:val="24"/>
          <w:szCs w:val="24"/>
        </w:rPr>
        <w:t>h</w:t>
      </w:r>
      <w:r w:rsidRPr="00233261">
        <w:rPr>
          <w:rFonts w:ascii="Times New Roman" w:hAnsi="Times New Roman" w:cs="Times New Roman"/>
          <w:sz w:val="24"/>
          <w:szCs w:val="24"/>
        </w:rPr>
        <w:t>e strategy states that “The MOA has re-organised the Extension Service in order for it to become more efficient and responsive to the needs of the farming community” and that the Extension Services Unit (ESU) would be intimately linked with NARI.</w:t>
      </w:r>
    </w:p>
    <w:p w:rsidR="00136493" w:rsidRDefault="0013649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The strategy also gives an analysis of the strengths, weaknesses, opportunities and threats (SWOT Analysis) of the Institute in embarking on the Research and Development Agenda 2013 -2020. This analys</w:t>
      </w:r>
      <w:r w:rsidR="00CF643E">
        <w:rPr>
          <w:rFonts w:ascii="Times New Roman" w:hAnsi="Times New Roman" w:cs="Times New Roman"/>
          <w:sz w:val="24"/>
          <w:szCs w:val="24"/>
        </w:rPr>
        <w:t>is is reproduced here in Chart 1</w:t>
      </w:r>
      <w:r w:rsidRPr="00233261">
        <w:rPr>
          <w:rFonts w:ascii="Times New Roman" w:hAnsi="Times New Roman" w:cs="Times New Roman"/>
          <w:sz w:val="24"/>
          <w:szCs w:val="24"/>
        </w:rPr>
        <w:t>.</w:t>
      </w:r>
    </w:p>
    <w:p w:rsidR="00CF643E" w:rsidRDefault="00CF643E" w:rsidP="00E3418B">
      <w:pPr>
        <w:spacing w:after="0" w:line="240" w:lineRule="auto"/>
        <w:jc w:val="both"/>
        <w:rPr>
          <w:rFonts w:ascii="Times New Roman" w:hAnsi="Times New Roman" w:cs="Times New Roman"/>
          <w:sz w:val="24"/>
          <w:szCs w:val="24"/>
        </w:rPr>
      </w:pPr>
    </w:p>
    <w:p w:rsidR="00CF643E" w:rsidRPr="00233261" w:rsidRDefault="00CF643E" w:rsidP="00CF643E">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The strategy indicates that the greatest weaknesses are the lack of trained manpower in specific disciplines such as biotechnology, inability to attract and retain staff and inadequate use of resources, and an inadequate extension services to transfer technology. In terms of the challenges related to staff the strategy does indicate under the discussion on staffing that it intends to pursue some definitive actions to alleviate these challenges. These actions include:</w:t>
      </w:r>
    </w:p>
    <w:p w:rsidR="00CF643E" w:rsidRPr="00233261" w:rsidRDefault="00CF643E" w:rsidP="0097394A">
      <w:pPr>
        <w:pStyle w:val="ListParagraph"/>
        <w:numPr>
          <w:ilvl w:val="0"/>
          <w:numId w:val="22"/>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Developing partnerships with local institutions such as UG, GUYSUCO, IAST and GRDB</w:t>
      </w:r>
    </w:p>
    <w:p w:rsidR="00CF643E" w:rsidRPr="00233261" w:rsidRDefault="00CF643E" w:rsidP="0097394A">
      <w:pPr>
        <w:pStyle w:val="ListParagraph"/>
        <w:numPr>
          <w:ilvl w:val="0"/>
          <w:numId w:val="22"/>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Developing formal relationships with international institutions such as EMBRAPA, CIAT, IICA, FAO, as well as relevant institutions in India, China and Cuba</w:t>
      </w:r>
    </w:p>
    <w:p w:rsidR="00CF643E" w:rsidRPr="00233261" w:rsidRDefault="00CF643E" w:rsidP="0097394A">
      <w:pPr>
        <w:pStyle w:val="ListParagraph"/>
        <w:numPr>
          <w:ilvl w:val="0"/>
          <w:numId w:val="22"/>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Post-graduate training in specific areas such as biotechnology, entomology, water management, agroprocessing, agro-energy, etc.  </w:t>
      </w:r>
    </w:p>
    <w:p w:rsidR="00CF643E" w:rsidRPr="00233261" w:rsidRDefault="00CF643E" w:rsidP="00CF643E">
      <w:pPr>
        <w:spacing w:after="0" w:line="240" w:lineRule="auto"/>
        <w:jc w:val="both"/>
        <w:rPr>
          <w:rFonts w:ascii="Times New Roman" w:hAnsi="Times New Roman" w:cs="Times New Roman"/>
          <w:sz w:val="24"/>
          <w:szCs w:val="24"/>
        </w:rPr>
      </w:pPr>
    </w:p>
    <w:p w:rsidR="00CF643E" w:rsidRPr="00233261" w:rsidRDefault="00CF643E" w:rsidP="00CF643E">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Other weaknesses are lack of adequate office and laboratory equipment, poor inter-agency linkages and a decline in research and development innovations.  No reference was found as to how these challenges would be alleviated, except for a reference to the development of a seed laboratory under the Agricultural Diversification Programme (ADP).</w:t>
      </w:r>
    </w:p>
    <w:p w:rsidR="00CF643E" w:rsidRDefault="00CF643E" w:rsidP="00E3418B">
      <w:pPr>
        <w:spacing w:after="0" w:line="240" w:lineRule="auto"/>
        <w:jc w:val="both"/>
        <w:rPr>
          <w:rFonts w:ascii="Times New Roman" w:hAnsi="Times New Roman" w:cs="Times New Roman"/>
          <w:sz w:val="24"/>
          <w:szCs w:val="24"/>
        </w:rPr>
      </w:pPr>
    </w:p>
    <w:p w:rsidR="00CF643E" w:rsidRDefault="00CF643E" w:rsidP="00E3418B">
      <w:pPr>
        <w:spacing w:after="0" w:line="240" w:lineRule="auto"/>
        <w:jc w:val="both"/>
        <w:rPr>
          <w:rFonts w:ascii="Times New Roman" w:hAnsi="Times New Roman" w:cs="Times New Roman"/>
          <w:sz w:val="24"/>
          <w:szCs w:val="24"/>
        </w:rPr>
      </w:pPr>
    </w:p>
    <w:p w:rsidR="00CF643E" w:rsidRDefault="00CF643E" w:rsidP="00E3418B">
      <w:pPr>
        <w:spacing w:after="0" w:line="240" w:lineRule="auto"/>
        <w:jc w:val="both"/>
        <w:rPr>
          <w:rFonts w:ascii="Times New Roman" w:hAnsi="Times New Roman" w:cs="Times New Roman"/>
          <w:sz w:val="24"/>
          <w:szCs w:val="24"/>
        </w:rPr>
      </w:pPr>
    </w:p>
    <w:p w:rsidR="00CF643E" w:rsidRPr="00233261" w:rsidRDefault="00CF643E" w:rsidP="00E3418B">
      <w:pPr>
        <w:spacing w:after="0" w:line="240" w:lineRule="auto"/>
        <w:jc w:val="both"/>
        <w:rPr>
          <w:rFonts w:ascii="Times New Roman" w:hAnsi="Times New Roman" w:cs="Times New Roman"/>
          <w:sz w:val="24"/>
          <w:szCs w:val="24"/>
        </w:rPr>
      </w:pPr>
    </w:p>
    <w:p w:rsidR="00136493" w:rsidRPr="00233261" w:rsidRDefault="00136493" w:rsidP="00E3418B">
      <w:pPr>
        <w:spacing w:after="0" w:line="240" w:lineRule="auto"/>
        <w:jc w:val="both"/>
        <w:rPr>
          <w:rFonts w:ascii="Times New Roman" w:hAnsi="Times New Roman" w:cs="Times New Roman"/>
          <w:sz w:val="24"/>
          <w:szCs w:val="24"/>
        </w:rPr>
      </w:pPr>
    </w:p>
    <w:p w:rsidR="00CF643E" w:rsidRDefault="00CF643E" w:rsidP="00E3418B">
      <w:pPr>
        <w:spacing w:after="0" w:line="240" w:lineRule="auto"/>
        <w:jc w:val="both"/>
        <w:rPr>
          <w:rFonts w:ascii="Times New Roman" w:hAnsi="Times New Roman" w:cs="Times New Roman"/>
          <w:b/>
          <w:sz w:val="24"/>
          <w:szCs w:val="24"/>
        </w:rPr>
      </w:pPr>
    </w:p>
    <w:p w:rsidR="00CF643E" w:rsidRDefault="00CF643E" w:rsidP="00E3418B">
      <w:pPr>
        <w:spacing w:after="0" w:line="240" w:lineRule="auto"/>
        <w:jc w:val="both"/>
        <w:rPr>
          <w:rFonts w:ascii="Times New Roman" w:hAnsi="Times New Roman" w:cs="Times New Roman"/>
          <w:b/>
          <w:sz w:val="24"/>
          <w:szCs w:val="24"/>
        </w:rPr>
      </w:pPr>
    </w:p>
    <w:p w:rsidR="00CF643E" w:rsidRDefault="00CF643E" w:rsidP="00E3418B">
      <w:pPr>
        <w:spacing w:after="0" w:line="240" w:lineRule="auto"/>
        <w:jc w:val="both"/>
        <w:rPr>
          <w:rFonts w:ascii="Times New Roman" w:hAnsi="Times New Roman" w:cs="Times New Roman"/>
          <w:b/>
          <w:sz w:val="24"/>
          <w:szCs w:val="24"/>
        </w:rPr>
      </w:pPr>
    </w:p>
    <w:p w:rsidR="00CF643E" w:rsidRDefault="00CF643E" w:rsidP="00E3418B">
      <w:pPr>
        <w:spacing w:after="0" w:line="240" w:lineRule="auto"/>
        <w:jc w:val="both"/>
        <w:rPr>
          <w:rFonts w:ascii="Times New Roman" w:hAnsi="Times New Roman" w:cs="Times New Roman"/>
          <w:b/>
          <w:sz w:val="24"/>
          <w:szCs w:val="24"/>
        </w:rPr>
      </w:pPr>
    </w:p>
    <w:p w:rsidR="00CF643E" w:rsidRDefault="00CF643E" w:rsidP="00E3418B">
      <w:pPr>
        <w:spacing w:after="0" w:line="240" w:lineRule="auto"/>
        <w:jc w:val="both"/>
        <w:rPr>
          <w:rFonts w:ascii="Times New Roman" w:hAnsi="Times New Roman" w:cs="Times New Roman"/>
          <w:b/>
          <w:sz w:val="24"/>
          <w:szCs w:val="24"/>
        </w:rPr>
      </w:pPr>
    </w:p>
    <w:p w:rsidR="00CF643E" w:rsidRDefault="00CF643E" w:rsidP="00E3418B">
      <w:pPr>
        <w:spacing w:after="0" w:line="240" w:lineRule="auto"/>
        <w:jc w:val="both"/>
        <w:rPr>
          <w:rFonts w:ascii="Times New Roman" w:hAnsi="Times New Roman" w:cs="Times New Roman"/>
          <w:b/>
          <w:sz w:val="24"/>
          <w:szCs w:val="24"/>
        </w:rPr>
      </w:pPr>
    </w:p>
    <w:p w:rsidR="00CF643E" w:rsidRDefault="00CF643E" w:rsidP="00E3418B">
      <w:pPr>
        <w:spacing w:after="0" w:line="240" w:lineRule="auto"/>
        <w:jc w:val="both"/>
        <w:rPr>
          <w:rFonts w:ascii="Times New Roman" w:hAnsi="Times New Roman" w:cs="Times New Roman"/>
          <w:b/>
          <w:sz w:val="24"/>
          <w:szCs w:val="24"/>
        </w:rPr>
      </w:pPr>
    </w:p>
    <w:p w:rsidR="00CF643E" w:rsidRDefault="00CF643E" w:rsidP="00E3418B">
      <w:pPr>
        <w:spacing w:after="0" w:line="240" w:lineRule="auto"/>
        <w:jc w:val="both"/>
        <w:rPr>
          <w:rFonts w:ascii="Times New Roman" w:hAnsi="Times New Roman" w:cs="Times New Roman"/>
          <w:b/>
          <w:sz w:val="24"/>
          <w:szCs w:val="24"/>
        </w:rPr>
      </w:pPr>
    </w:p>
    <w:p w:rsidR="008D721C" w:rsidRDefault="008D721C" w:rsidP="00E3418B">
      <w:pPr>
        <w:spacing w:after="0" w:line="240" w:lineRule="auto"/>
        <w:jc w:val="both"/>
        <w:rPr>
          <w:rFonts w:ascii="Times New Roman" w:hAnsi="Times New Roman" w:cs="Times New Roman"/>
          <w:b/>
          <w:sz w:val="24"/>
          <w:szCs w:val="24"/>
        </w:rPr>
      </w:pPr>
    </w:p>
    <w:p w:rsidR="008D721C" w:rsidRDefault="008D721C" w:rsidP="00E3418B">
      <w:pPr>
        <w:spacing w:after="0" w:line="240" w:lineRule="auto"/>
        <w:jc w:val="both"/>
        <w:rPr>
          <w:rFonts w:ascii="Times New Roman" w:hAnsi="Times New Roman" w:cs="Times New Roman"/>
          <w:b/>
          <w:sz w:val="24"/>
          <w:szCs w:val="24"/>
        </w:rPr>
      </w:pPr>
    </w:p>
    <w:p w:rsidR="00136493" w:rsidRPr="00233261" w:rsidRDefault="00136493"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 xml:space="preserve">CHART 1: SWOT ANALYSIS OF NARI’S RESEARCH AND   DEVELOPMENT STRATEGY (2013-2020)  </w:t>
      </w:r>
    </w:p>
    <w:tbl>
      <w:tblPr>
        <w:tblStyle w:val="TableGrid"/>
        <w:tblW w:w="0" w:type="auto"/>
        <w:tblLook w:val="04A0" w:firstRow="1" w:lastRow="0" w:firstColumn="1" w:lastColumn="0" w:noHBand="0" w:noVBand="1"/>
      </w:tblPr>
      <w:tblGrid>
        <w:gridCol w:w="4675"/>
        <w:gridCol w:w="4675"/>
      </w:tblGrid>
      <w:tr w:rsidR="00136493" w:rsidRPr="00233261" w:rsidTr="007D2CD1">
        <w:tc>
          <w:tcPr>
            <w:tcW w:w="4675" w:type="dxa"/>
          </w:tcPr>
          <w:p w:rsidR="00136493" w:rsidRPr="00233261" w:rsidRDefault="00136493" w:rsidP="00E3418B">
            <w:pPr>
              <w:jc w:val="both"/>
              <w:rPr>
                <w:rFonts w:ascii="Times New Roman" w:hAnsi="Times New Roman" w:cs="Times New Roman"/>
                <w:sz w:val="24"/>
                <w:szCs w:val="24"/>
              </w:rPr>
            </w:pPr>
            <w:r w:rsidRPr="00233261">
              <w:rPr>
                <w:rFonts w:ascii="Times New Roman" w:hAnsi="Times New Roman" w:cs="Times New Roman"/>
                <w:sz w:val="24"/>
                <w:szCs w:val="24"/>
              </w:rPr>
              <w:t xml:space="preserve">STRENGTHS </w:t>
            </w:r>
          </w:p>
          <w:p w:rsidR="00136493" w:rsidRPr="00233261" w:rsidRDefault="00136493" w:rsidP="0097394A">
            <w:pPr>
              <w:pStyle w:val="ListParagraph"/>
              <w:numPr>
                <w:ilvl w:val="0"/>
                <w:numId w:val="19"/>
              </w:numPr>
              <w:jc w:val="both"/>
              <w:rPr>
                <w:rFonts w:ascii="Times New Roman" w:hAnsi="Times New Roman" w:cs="Times New Roman"/>
                <w:sz w:val="24"/>
                <w:szCs w:val="24"/>
              </w:rPr>
            </w:pPr>
            <w:r w:rsidRPr="00233261">
              <w:rPr>
                <w:rFonts w:ascii="Times New Roman" w:hAnsi="Times New Roman" w:cs="Times New Roman"/>
                <w:sz w:val="24"/>
                <w:szCs w:val="24"/>
              </w:rPr>
              <w:t>Regional and international recognition of research</w:t>
            </w:r>
          </w:p>
          <w:p w:rsidR="00136493" w:rsidRPr="00233261" w:rsidRDefault="00136493" w:rsidP="0097394A">
            <w:pPr>
              <w:pStyle w:val="ListParagraph"/>
              <w:numPr>
                <w:ilvl w:val="0"/>
                <w:numId w:val="19"/>
              </w:numPr>
              <w:jc w:val="both"/>
              <w:rPr>
                <w:rFonts w:ascii="Times New Roman" w:hAnsi="Times New Roman" w:cs="Times New Roman"/>
                <w:sz w:val="24"/>
                <w:szCs w:val="24"/>
              </w:rPr>
            </w:pPr>
            <w:r w:rsidRPr="00233261">
              <w:rPr>
                <w:rFonts w:ascii="Times New Roman" w:hAnsi="Times New Roman" w:cs="Times New Roman"/>
                <w:sz w:val="24"/>
                <w:szCs w:val="24"/>
              </w:rPr>
              <w:t>Well trained technical expertise in some areas</w:t>
            </w:r>
          </w:p>
          <w:p w:rsidR="00136493" w:rsidRPr="00233261" w:rsidRDefault="00136493" w:rsidP="0097394A">
            <w:pPr>
              <w:pStyle w:val="ListParagraph"/>
              <w:numPr>
                <w:ilvl w:val="0"/>
                <w:numId w:val="19"/>
              </w:numPr>
              <w:jc w:val="both"/>
              <w:rPr>
                <w:rFonts w:ascii="Times New Roman" w:hAnsi="Times New Roman" w:cs="Times New Roman"/>
                <w:sz w:val="24"/>
                <w:szCs w:val="24"/>
              </w:rPr>
            </w:pPr>
            <w:r w:rsidRPr="00233261">
              <w:rPr>
                <w:rFonts w:ascii="Times New Roman" w:hAnsi="Times New Roman" w:cs="Times New Roman"/>
                <w:sz w:val="24"/>
                <w:szCs w:val="24"/>
              </w:rPr>
              <w:t>Potential to conduct research and demonstration in all regions of Guyana</w:t>
            </w:r>
          </w:p>
          <w:p w:rsidR="00136493" w:rsidRPr="00233261" w:rsidRDefault="00136493" w:rsidP="0097394A">
            <w:pPr>
              <w:pStyle w:val="ListParagraph"/>
              <w:numPr>
                <w:ilvl w:val="0"/>
                <w:numId w:val="19"/>
              </w:numPr>
              <w:jc w:val="both"/>
              <w:rPr>
                <w:rFonts w:ascii="Times New Roman" w:hAnsi="Times New Roman" w:cs="Times New Roman"/>
                <w:sz w:val="24"/>
                <w:szCs w:val="24"/>
              </w:rPr>
            </w:pPr>
            <w:r w:rsidRPr="00233261">
              <w:rPr>
                <w:rFonts w:ascii="Times New Roman" w:hAnsi="Times New Roman" w:cs="Times New Roman"/>
                <w:sz w:val="24"/>
                <w:szCs w:val="24"/>
              </w:rPr>
              <w:t>Reasonably good facilities</w:t>
            </w:r>
          </w:p>
          <w:p w:rsidR="00136493" w:rsidRPr="00233261" w:rsidRDefault="00136493" w:rsidP="0097394A">
            <w:pPr>
              <w:pStyle w:val="ListParagraph"/>
              <w:numPr>
                <w:ilvl w:val="0"/>
                <w:numId w:val="19"/>
              </w:numPr>
              <w:jc w:val="both"/>
              <w:rPr>
                <w:rFonts w:ascii="Times New Roman" w:hAnsi="Times New Roman" w:cs="Times New Roman"/>
                <w:sz w:val="24"/>
                <w:szCs w:val="24"/>
              </w:rPr>
            </w:pPr>
            <w:r w:rsidRPr="00233261">
              <w:rPr>
                <w:rFonts w:ascii="Times New Roman" w:hAnsi="Times New Roman" w:cs="Times New Roman"/>
                <w:sz w:val="24"/>
                <w:szCs w:val="24"/>
              </w:rPr>
              <w:t>Repository of all agricultural research information in Guyana</w:t>
            </w:r>
          </w:p>
          <w:p w:rsidR="00136493" w:rsidRPr="00233261" w:rsidRDefault="00136493" w:rsidP="0097394A">
            <w:pPr>
              <w:pStyle w:val="ListParagraph"/>
              <w:numPr>
                <w:ilvl w:val="0"/>
                <w:numId w:val="19"/>
              </w:numPr>
              <w:jc w:val="both"/>
              <w:rPr>
                <w:rFonts w:ascii="Times New Roman" w:hAnsi="Times New Roman" w:cs="Times New Roman"/>
                <w:sz w:val="24"/>
                <w:szCs w:val="24"/>
              </w:rPr>
            </w:pPr>
            <w:r w:rsidRPr="00233261">
              <w:rPr>
                <w:rFonts w:ascii="Times New Roman" w:hAnsi="Times New Roman" w:cs="Times New Roman"/>
                <w:sz w:val="24"/>
                <w:szCs w:val="24"/>
              </w:rPr>
              <w:t>Leading institution in agricultural information</w:t>
            </w:r>
          </w:p>
          <w:p w:rsidR="00136493" w:rsidRPr="00233261" w:rsidRDefault="00136493" w:rsidP="0097394A">
            <w:pPr>
              <w:pStyle w:val="ListParagraph"/>
              <w:numPr>
                <w:ilvl w:val="0"/>
                <w:numId w:val="19"/>
              </w:numPr>
              <w:jc w:val="both"/>
              <w:rPr>
                <w:rFonts w:ascii="Times New Roman" w:hAnsi="Times New Roman" w:cs="Times New Roman"/>
                <w:sz w:val="24"/>
                <w:szCs w:val="24"/>
              </w:rPr>
            </w:pPr>
            <w:r w:rsidRPr="00233261">
              <w:rPr>
                <w:rFonts w:ascii="Times New Roman" w:hAnsi="Times New Roman" w:cs="Times New Roman"/>
                <w:sz w:val="24"/>
                <w:szCs w:val="24"/>
              </w:rPr>
              <w:t xml:space="preserve">Experience with working in partnership with local and international organizations </w:t>
            </w:r>
          </w:p>
        </w:tc>
        <w:tc>
          <w:tcPr>
            <w:tcW w:w="4675" w:type="dxa"/>
          </w:tcPr>
          <w:p w:rsidR="00136493" w:rsidRPr="00233261" w:rsidRDefault="00136493" w:rsidP="00E3418B">
            <w:pPr>
              <w:jc w:val="both"/>
              <w:rPr>
                <w:rFonts w:ascii="Times New Roman" w:hAnsi="Times New Roman" w:cs="Times New Roman"/>
                <w:sz w:val="24"/>
                <w:szCs w:val="24"/>
              </w:rPr>
            </w:pPr>
            <w:r w:rsidRPr="00233261">
              <w:rPr>
                <w:rFonts w:ascii="Times New Roman" w:hAnsi="Times New Roman" w:cs="Times New Roman"/>
                <w:sz w:val="24"/>
                <w:szCs w:val="24"/>
              </w:rPr>
              <w:t>WEAKNESSES</w:t>
            </w:r>
          </w:p>
          <w:p w:rsidR="00136493" w:rsidRPr="00233261" w:rsidRDefault="00136493" w:rsidP="0097394A">
            <w:pPr>
              <w:pStyle w:val="ListParagraph"/>
              <w:numPr>
                <w:ilvl w:val="0"/>
                <w:numId w:val="18"/>
              </w:numPr>
              <w:jc w:val="both"/>
              <w:rPr>
                <w:rFonts w:ascii="Times New Roman" w:hAnsi="Times New Roman" w:cs="Times New Roman"/>
                <w:sz w:val="24"/>
                <w:szCs w:val="24"/>
              </w:rPr>
            </w:pPr>
            <w:r w:rsidRPr="00233261">
              <w:rPr>
                <w:rFonts w:ascii="Times New Roman" w:hAnsi="Times New Roman" w:cs="Times New Roman"/>
                <w:sz w:val="24"/>
                <w:szCs w:val="24"/>
              </w:rPr>
              <w:t>Lack of trained manpower in specific disciplines e.g. biotechnology, agricultural economist, agricultural engineering, etc.</w:t>
            </w:r>
          </w:p>
          <w:p w:rsidR="00136493" w:rsidRPr="00233261" w:rsidRDefault="00136493" w:rsidP="0097394A">
            <w:pPr>
              <w:pStyle w:val="ListParagraph"/>
              <w:numPr>
                <w:ilvl w:val="0"/>
                <w:numId w:val="18"/>
              </w:numPr>
              <w:jc w:val="both"/>
              <w:rPr>
                <w:rFonts w:ascii="Times New Roman" w:hAnsi="Times New Roman" w:cs="Times New Roman"/>
                <w:sz w:val="24"/>
                <w:szCs w:val="24"/>
              </w:rPr>
            </w:pPr>
            <w:r w:rsidRPr="00233261">
              <w:rPr>
                <w:rFonts w:ascii="Times New Roman" w:hAnsi="Times New Roman" w:cs="Times New Roman"/>
                <w:sz w:val="24"/>
                <w:szCs w:val="24"/>
              </w:rPr>
              <w:t>Inability to attract and retain staff and inadequate use of resources</w:t>
            </w:r>
          </w:p>
          <w:p w:rsidR="00136493" w:rsidRPr="00233261" w:rsidRDefault="00136493" w:rsidP="0097394A">
            <w:pPr>
              <w:pStyle w:val="ListParagraph"/>
              <w:numPr>
                <w:ilvl w:val="0"/>
                <w:numId w:val="18"/>
              </w:numPr>
              <w:jc w:val="both"/>
              <w:rPr>
                <w:rFonts w:ascii="Times New Roman" w:hAnsi="Times New Roman" w:cs="Times New Roman"/>
                <w:sz w:val="24"/>
                <w:szCs w:val="24"/>
              </w:rPr>
            </w:pPr>
            <w:r w:rsidRPr="00233261">
              <w:rPr>
                <w:rFonts w:ascii="Times New Roman" w:hAnsi="Times New Roman" w:cs="Times New Roman"/>
                <w:sz w:val="24"/>
                <w:szCs w:val="24"/>
              </w:rPr>
              <w:t>Lack of adequate office and laboratory equipment</w:t>
            </w:r>
          </w:p>
          <w:p w:rsidR="00136493" w:rsidRPr="00233261" w:rsidRDefault="00136493" w:rsidP="0097394A">
            <w:pPr>
              <w:pStyle w:val="ListParagraph"/>
              <w:numPr>
                <w:ilvl w:val="0"/>
                <w:numId w:val="18"/>
              </w:numPr>
              <w:jc w:val="both"/>
              <w:rPr>
                <w:rFonts w:ascii="Times New Roman" w:hAnsi="Times New Roman" w:cs="Times New Roman"/>
                <w:sz w:val="24"/>
                <w:szCs w:val="24"/>
              </w:rPr>
            </w:pPr>
            <w:r w:rsidRPr="00233261">
              <w:rPr>
                <w:rFonts w:ascii="Times New Roman" w:hAnsi="Times New Roman" w:cs="Times New Roman"/>
                <w:sz w:val="24"/>
                <w:szCs w:val="24"/>
              </w:rPr>
              <w:t>Inadequate extension services</w:t>
            </w:r>
          </w:p>
          <w:p w:rsidR="00136493" w:rsidRPr="00233261" w:rsidRDefault="00136493" w:rsidP="0097394A">
            <w:pPr>
              <w:pStyle w:val="ListParagraph"/>
              <w:numPr>
                <w:ilvl w:val="0"/>
                <w:numId w:val="18"/>
              </w:numPr>
              <w:jc w:val="both"/>
              <w:rPr>
                <w:rFonts w:ascii="Times New Roman" w:hAnsi="Times New Roman" w:cs="Times New Roman"/>
                <w:sz w:val="24"/>
                <w:szCs w:val="24"/>
              </w:rPr>
            </w:pPr>
            <w:r w:rsidRPr="00233261">
              <w:rPr>
                <w:rFonts w:ascii="Times New Roman" w:hAnsi="Times New Roman" w:cs="Times New Roman"/>
                <w:sz w:val="24"/>
                <w:szCs w:val="24"/>
              </w:rPr>
              <w:t>Poor inter-agency linkages</w:t>
            </w:r>
          </w:p>
          <w:p w:rsidR="00136493" w:rsidRPr="00233261" w:rsidRDefault="00136493" w:rsidP="0097394A">
            <w:pPr>
              <w:pStyle w:val="ListParagraph"/>
              <w:numPr>
                <w:ilvl w:val="0"/>
                <w:numId w:val="18"/>
              </w:numPr>
              <w:jc w:val="both"/>
              <w:rPr>
                <w:rFonts w:ascii="Times New Roman" w:hAnsi="Times New Roman" w:cs="Times New Roman"/>
                <w:sz w:val="24"/>
                <w:szCs w:val="24"/>
              </w:rPr>
            </w:pPr>
            <w:r w:rsidRPr="00233261">
              <w:rPr>
                <w:rFonts w:ascii="Times New Roman" w:hAnsi="Times New Roman" w:cs="Times New Roman"/>
                <w:sz w:val="24"/>
                <w:szCs w:val="24"/>
              </w:rPr>
              <w:t xml:space="preserve">Decline in research and development innovations  </w:t>
            </w:r>
          </w:p>
          <w:p w:rsidR="00136493" w:rsidRPr="00233261" w:rsidRDefault="00136493" w:rsidP="00E3418B">
            <w:pPr>
              <w:jc w:val="both"/>
              <w:rPr>
                <w:rFonts w:ascii="Times New Roman" w:hAnsi="Times New Roman" w:cs="Times New Roman"/>
                <w:sz w:val="24"/>
                <w:szCs w:val="24"/>
              </w:rPr>
            </w:pPr>
          </w:p>
        </w:tc>
      </w:tr>
      <w:tr w:rsidR="00136493" w:rsidRPr="00233261" w:rsidTr="007D2CD1">
        <w:tc>
          <w:tcPr>
            <w:tcW w:w="4675" w:type="dxa"/>
          </w:tcPr>
          <w:p w:rsidR="00136493" w:rsidRPr="00233261" w:rsidRDefault="00136493" w:rsidP="00E3418B">
            <w:pPr>
              <w:jc w:val="both"/>
              <w:rPr>
                <w:rFonts w:ascii="Times New Roman" w:hAnsi="Times New Roman" w:cs="Times New Roman"/>
                <w:sz w:val="24"/>
                <w:szCs w:val="24"/>
              </w:rPr>
            </w:pPr>
            <w:r w:rsidRPr="00233261">
              <w:rPr>
                <w:rFonts w:ascii="Times New Roman" w:hAnsi="Times New Roman" w:cs="Times New Roman"/>
                <w:sz w:val="24"/>
                <w:szCs w:val="24"/>
              </w:rPr>
              <w:t>OPPORTUNITIES</w:t>
            </w:r>
          </w:p>
          <w:p w:rsidR="00136493" w:rsidRPr="00233261" w:rsidRDefault="00136493" w:rsidP="0097394A">
            <w:pPr>
              <w:pStyle w:val="ListParagraph"/>
              <w:numPr>
                <w:ilvl w:val="0"/>
                <w:numId w:val="20"/>
              </w:numPr>
              <w:jc w:val="both"/>
              <w:rPr>
                <w:rFonts w:ascii="Times New Roman" w:hAnsi="Times New Roman" w:cs="Times New Roman"/>
                <w:sz w:val="24"/>
                <w:szCs w:val="24"/>
              </w:rPr>
            </w:pPr>
            <w:r w:rsidRPr="00233261">
              <w:rPr>
                <w:rFonts w:ascii="Times New Roman" w:hAnsi="Times New Roman" w:cs="Times New Roman"/>
                <w:sz w:val="24"/>
                <w:szCs w:val="24"/>
              </w:rPr>
              <w:t>Promotion of agricultural diversification by the GOG.</w:t>
            </w:r>
          </w:p>
          <w:p w:rsidR="00136493" w:rsidRPr="00233261" w:rsidRDefault="00136493" w:rsidP="0097394A">
            <w:pPr>
              <w:pStyle w:val="ListParagraph"/>
              <w:numPr>
                <w:ilvl w:val="0"/>
                <w:numId w:val="20"/>
              </w:numPr>
              <w:jc w:val="both"/>
              <w:rPr>
                <w:rFonts w:ascii="Times New Roman" w:hAnsi="Times New Roman" w:cs="Times New Roman"/>
                <w:sz w:val="24"/>
                <w:szCs w:val="24"/>
              </w:rPr>
            </w:pPr>
            <w:r w:rsidRPr="00233261">
              <w:rPr>
                <w:rFonts w:ascii="Times New Roman" w:hAnsi="Times New Roman" w:cs="Times New Roman"/>
                <w:sz w:val="24"/>
                <w:szCs w:val="24"/>
              </w:rPr>
              <w:t>Further alliances with local and international research institutions in capacity building and sharing of information</w:t>
            </w:r>
          </w:p>
          <w:p w:rsidR="00136493" w:rsidRPr="00233261" w:rsidRDefault="00136493" w:rsidP="0097394A">
            <w:pPr>
              <w:pStyle w:val="ListParagraph"/>
              <w:numPr>
                <w:ilvl w:val="0"/>
                <w:numId w:val="20"/>
              </w:numPr>
              <w:jc w:val="both"/>
              <w:rPr>
                <w:rFonts w:ascii="Times New Roman" w:hAnsi="Times New Roman" w:cs="Times New Roman"/>
                <w:sz w:val="24"/>
                <w:szCs w:val="24"/>
              </w:rPr>
            </w:pPr>
            <w:r w:rsidRPr="00233261">
              <w:rPr>
                <w:rFonts w:ascii="Times New Roman" w:hAnsi="Times New Roman" w:cs="Times New Roman"/>
                <w:sz w:val="24"/>
                <w:szCs w:val="24"/>
              </w:rPr>
              <w:t>Specific research needs identified for farming communities based on feedback from the Extension Services Unit.</w:t>
            </w:r>
          </w:p>
          <w:p w:rsidR="00136493" w:rsidRPr="00233261" w:rsidRDefault="00136493" w:rsidP="0097394A">
            <w:pPr>
              <w:pStyle w:val="ListParagraph"/>
              <w:numPr>
                <w:ilvl w:val="0"/>
                <w:numId w:val="20"/>
              </w:numPr>
              <w:jc w:val="both"/>
              <w:rPr>
                <w:rFonts w:ascii="Times New Roman" w:hAnsi="Times New Roman" w:cs="Times New Roman"/>
                <w:sz w:val="24"/>
                <w:szCs w:val="24"/>
              </w:rPr>
            </w:pPr>
            <w:r w:rsidRPr="00233261">
              <w:rPr>
                <w:rFonts w:ascii="Times New Roman" w:hAnsi="Times New Roman" w:cs="Times New Roman"/>
                <w:sz w:val="24"/>
                <w:szCs w:val="24"/>
              </w:rPr>
              <w:t>Potential to increase activities and output in the regions</w:t>
            </w:r>
          </w:p>
          <w:p w:rsidR="00136493" w:rsidRPr="00233261" w:rsidRDefault="00136493" w:rsidP="0097394A">
            <w:pPr>
              <w:pStyle w:val="ListParagraph"/>
              <w:numPr>
                <w:ilvl w:val="0"/>
                <w:numId w:val="20"/>
              </w:numPr>
              <w:jc w:val="both"/>
              <w:rPr>
                <w:rFonts w:ascii="Times New Roman" w:hAnsi="Times New Roman" w:cs="Times New Roman"/>
                <w:sz w:val="24"/>
                <w:szCs w:val="24"/>
              </w:rPr>
            </w:pPr>
            <w:r w:rsidRPr="00233261">
              <w:rPr>
                <w:rFonts w:ascii="Times New Roman" w:hAnsi="Times New Roman" w:cs="Times New Roman"/>
                <w:sz w:val="24"/>
                <w:szCs w:val="24"/>
              </w:rPr>
              <w:t>Ability to utilize baseline data for agricultural research, planning and implementation</w:t>
            </w:r>
          </w:p>
          <w:p w:rsidR="00136493" w:rsidRPr="00233261" w:rsidRDefault="00136493" w:rsidP="0097394A">
            <w:pPr>
              <w:pStyle w:val="ListParagraph"/>
              <w:numPr>
                <w:ilvl w:val="0"/>
                <w:numId w:val="20"/>
              </w:numPr>
              <w:jc w:val="both"/>
              <w:rPr>
                <w:rFonts w:ascii="Times New Roman" w:hAnsi="Times New Roman" w:cs="Times New Roman"/>
                <w:sz w:val="24"/>
                <w:szCs w:val="24"/>
              </w:rPr>
            </w:pPr>
            <w:r w:rsidRPr="00233261">
              <w:rPr>
                <w:rFonts w:ascii="Times New Roman" w:hAnsi="Times New Roman" w:cs="Times New Roman"/>
                <w:sz w:val="24"/>
                <w:szCs w:val="24"/>
              </w:rPr>
              <w:t>Diversify into new areas of crops and livestock research</w:t>
            </w:r>
          </w:p>
          <w:p w:rsidR="00136493" w:rsidRPr="00233261" w:rsidRDefault="00136493" w:rsidP="0097394A">
            <w:pPr>
              <w:pStyle w:val="ListParagraph"/>
              <w:numPr>
                <w:ilvl w:val="0"/>
                <w:numId w:val="20"/>
              </w:numPr>
              <w:jc w:val="both"/>
              <w:rPr>
                <w:rFonts w:ascii="Times New Roman" w:hAnsi="Times New Roman" w:cs="Times New Roman"/>
                <w:sz w:val="24"/>
                <w:szCs w:val="24"/>
              </w:rPr>
            </w:pPr>
            <w:r w:rsidRPr="00233261">
              <w:rPr>
                <w:rFonts w:ascii="Times New Roman" w:hAnsi="Times New Roman" w:cs="Times New Roman"/>
                <w:sz w:val="24"/>
                <w:szCs w:val="24"/>
              </w:rPr>
              <w:t>Developing partnerships for contract research with the private sector</w:t>
            </w:r>
          </w:p>
          <w:p w:rsidR="00136493" w:rsidRPr="00233261" w:rsidRDefault="00136493" w:rsidP="0097394A">
            <w:pPr>
              <w:pStyle w:val="ListParagraph"/>
              <w:numPr>
                <w:ilvl w:val="0"/>
                <w:numId w:val="20"/>
              </w:numPr>
              <w:jc w:val="both"/>
              <w:rPr>
                <w:rFonts w:ascii="Times New Roman" w:hAnsi="Times New Roman" w:cs="Times New Roman"/>
                <w:sz w:val="24"/>
                <w:szCs w:val="24"/>
              </w:rPr>
            </w:pPr>
            <w:r w:rsidRPr="00233261">
              <w:rPr>
                <w:rFonts w:ascii="Times New Roman" w:hAnsi="Times New Roman" w:cs="Times New Roman"/>
                <w:sz w:val="24"/>
                <w:szCs w:val="24"/>
              </w:rPr>
              <w:t>Utilizing the agribusiness approach to promote agricultural development</w:t>
            </w:r>
          </w:p>
          <w:p w:rsidR="00136493" w:rsidRPr="00233261" w:rsidRDefault="00136493" w:rsidP="0097394A">
            <w:pPr>
              <w:pStyle w:val="ListParagraph"/>
              <w:numPr>
                <w:ilvl w:val="0"/>
                <w:numId w:val="20"/>
              </w:numPr>
              <w:jc w:val="both"/>
              <w:rPr>
                <w:rFonts w:ascii="Times New Roman" w:hAnsi="Times New Roman" w:cs="Times New Roman"/>
                <w:sz w:val="24"/>
                <w:szCs w:val="24"/>
              </w:rPr>
            </w:pPr>
            <w:r w:rsidRPr="00233261">
              <w:rPr>
                <w:rFonts w:ascii="Times New Roman" w:hAnsi="Times New Roman" w:cs="Times New Roman"/>
                <w:sz w:val="24"/>
                <w:szCs w:val="24"/>
              </w:rPr>
              <w:t xml:space="preserve">Appointment of Research Associates </w:t>
            </w:r>
            <w:r w:rsidRPr="00233261">
              <w:rPr>
                <w:rFonts w:ascii="Times New Roman" w:hAnsi="Times New Roman" w:cs="Times New Roman"/>
                <w:sz w:val="24"/>
                <w:szCs w:val="24"/>
              </w:rPr>
              <w:lastRenderedPageBreak/>
              <w:t>and utilizing visiting scientists in identified disciplines</w:t>
            </w:r>
          </w:p>
        </w:tc>
        <w:tc>
          <w:tcPr>
            <w:tcW w:w="4675" w:type="dxa"/>
          </w:tcPr>
          <w:p w:rsidR="00136493" w:rsidRPr="00233261" w:rsidRDefault="00136493" w:rsidP="00E3418B">
            <w:pPr>
              <w:jc w:val="both"/>
              <w:rPr>
                <w:rFonts w:ascii="Times New Roman" w:hAnsi="Times New Roman" w:cs="Times New Roman"/>
                <w:sz w:val="24"/>
                <w:szCs w:val="24"/>
              </w:rPr>
            </w:pPr>
            <w:r w:rsidRPr="00233261">
              <w:rPr>
                <w:rFonts w:ascii="Times New Roman" w:hAnsi="Times New Roman" w:cs="Times New Roman"/>
                <w:sz w:val="24"/>
                <w:szCs w:val="24"/>
              </w:rPr>
              <w:lastRenderedPageBreak/>
              <w:t>THREATS</w:t>
            </w:r>
          </w:p>
          <w:p w:rsidR="00136493" w:rsidRPr="00233261" w:rsidRDefault="00136493" w:rsidP="0097394A">
            <w:pPr>
              <w:pStyle w:val="ListParagraph"/>
              <w:numPr>
                <w:ilvl w:val="0"/>
                <w:numId w:val="21"/>
              </w:numPr>
              <w:jc w:val="both"/>
              <w:rPr>
                <w:rFonts w:ascii="Times New Roman" w:hAnsi="Times New Roman" w:cs="Times New Roman"/>
                <w:sz w:val="24"/>
                <w:szCs w:val="24"/>
              </w:rPr>
            </w:pPr>
            <w:r w:rsidRPr="00233261">
              <w:rPr>
                <w:rFonts w:ascii="Times New Roman" w:hAnsi="Times New Roman" w:cs="Times New Roman"/>
                <w:sz w:val="24"/>
                <w:szCs w:val="24"/>
              </w:rPr>
              <w:t>Lack of adequate financial resources to implement programmes</w:t>
            </w:r>
          </w:p>
          <w:p w:rsidR="00136493" w:rsidRPr="00233261" w:rsidRDefault="00136493" w:rsidP="0097394A">
            <w:pPr>
              <w:pStyle w:val="ListParagraph"/>
              <w:numPr>
                <w:ilvl w:val="0"/>
                <w:numId w:val="21"/>
              </w:numPr>
              <w:jc w:val="both"/>
              <w:rPr>
                <w:rFonts w:ascii="Times New Roman" w:hAnsi="Times New Roman" w:cs="Times New Roman"/>
                <w:sz w:val="24"/>
                <w:szCs w:val="24"/>
              </w:rPr>
            </w:pPr>
            <w:r w:rsidRPr="00233261">
              <w:rPr>
                <w:rFonts w:ascii="Times New Roman" w:hAnsi="Times New Roman" w:cs="Times New Roman"/>
                <w:sz w:val="24"/>
                <w:szCs w:val="24"/>
              </w:rPr>
              <w:t>Rapid staff turnover</w:t>
            </w:r>
          </w:p>
          <w:p w:rsidR="00136493" w:rsidRPr="00233261" w:rsidRDefault="00136493" w:rsidP="0097394A">
            <w:pPr>
              <w:pStyle w:val="ListParagraph"/>
              <w:numPr>
                <w:ilvl w:val="0"/>
                <w:numId w:val="21"/>
              </w:numPr>
              <w:jc w:val="both"/>
              <w:rPr>
                <w:rFonts w:ascii="Times New Roman" w:hAnsi="Times New Roman" w:cs="Times New Roman"/>
                <w:sz w:val="24"/>
                <w:szCs w:val="24"/>
              </w:rPr>
            </w:pPr>
            <w:r w:rsidRPr="00233261">
              <w:rPr>
                <w:rFonts w:ascii="Times New Roman" w:hAnsi="Times New Roman" w:cs="Times New Roman"/>
                <w:sz w:val="24"/>
                <w:szCs w:val="24"/>
              </w:rPr>
              <w:t>Exports of commodities threatened by international trade regulations</w:t>
            </w:r>
          </w:p>
          <w:p w:rsidR="00136493" w:rsidRPr="00233261" w:rsidRDefault="00136493" w:rsidP="0097394A">
            <w:pPr>
              <w:pStyle w:val="ListParagraph"/>
              <w:numPr>
                <w:ilvl w:val="0"/>
                <w:numId w:val="21"/>
              </w:numPr>
              <w:jc w:val="both"/>
              <w:rPr>
                <w:rFonts w:ascii="Times New Roman" w:hAnsi="Times New Roman" w:cs="Times New Roman"/>
                <w:sz w:val="24"/>
                <w:szCs w:val="24"/>
              </w:rPr>
            </w:pPr>
            <w:r w:rsidRPr="00233261">
              <w:rPr>
                <w:rFonts w:ascii="Times New Roman" w:hAnsi="Times New Roman" w:cs="Times New Roman"/>
                <w:sz w:val="24"/>
                <w:szCs w:val="24"/>
              </w:rPr>
              <w:t>Rising costs of production</w:t>
            </w:r>
          </w:p>
          <w:p w:rsidR="00136493" w:rsidRPr="00233261" w:rsidRDefault="00136493" w:rsidP="0097394A">
            <w:pPr>
              <w:pStyle w:val="ListParagraph"/>
              <w:numPr>
                <w:ilvl w:val="0"/>
                <w:numId w:val="21"/>
              </w:numPr>
              <w:jc w:val="both"/>
              <w:rPr>
                <w:rFonts w:ascii="Times New Roman" w:hAnsi="Times New Roman" w:cs="Times New Roman"/>
                <w:sz w:val="24"/>
                <w:szCs w:val="24"/>
              </w:rPr>
            </w:pPr>
            <w:r w:rsidRPr="00233261">
              <w:rPr>
                <w:rFonts w:ascii="Times New Roman" w:hAnsi="Times New Roman" w:cs="Times New Roman"/>
                <w:sz w:val="24"/>
                <w:szCs w:val="24"/>
              </w:rPr>
              <w:t>Change in demographic factors – from coastal to interior locations</w:t>
            </w:r>
          </w:p>
          <w:p w:rsidR="00136493" w:rsidRPr="00233261" w:rsidRDefault="00136493" w:rsidP="0097394A">
            <w:pPr>
              <w:pStyle w:val="ListParagraph"/>
              <w:numPr>
                <w:ilvl w:val="0"/>
                <w:numId w:val="21"/>
              </w:numPr>
              <w:jc w:val="both"/>
              <w:rPr>
                <w:rFonts w:ascii="Times New Roman" w:hAnsi="Times New Roman" w:cs="Times New Roman"/>
                <w:sz w:val="24"/>
                <w:szCs w:val="24"/>
              </w:rPr>
            </w:pPr>
            <w:r w:rsidRPr="00233261">
              <w:rPr>
                <w:rFonts w:ascii="Times New Roman" w:hAnsi="Times New Roman" w:cs="Times New Roman"/>
                <w:sz w:val="24"/>
                <w:szCs w:val="24"/>
              </w:rPr>
              <w:t>Impacts of climate change</w:t>
            </w:r>
          </w:p>
          <w:p w:rsidR="00136493" w:rsidRPr="00233261" w:rsidRDefault="00136493" w:rsidP="0097394A">
            <w:pPr>
              <w:pStyle w:val="ListParagraph"/>
              <w:numPr>
                <w:ilvl w:val="0"/>
                <w:numId w:val="21"/>
              </w:numPr>
              <w:jc w:val="both"/>
              <w:rPr>
                <w:rFonts w:ascii="Times New Roman" w:hAnsi="Times New Roman" w:cs="Times New Roman"/>
                <w:sz w:val="24"/>
                <w:szCs w:val="24"/>
              </w:rPr>
            </w:pPr>
            <w:r w:rsidRPr="00233261">
              <w:rPr>
                <w:rFonts w:ascii="Times New Roman" w:hAnsi="Times New Roman" w:cs="Times New Roman"/>
                <w:sz w:val="24"/>
                <w:szCs w:val="24"/>
              </w:rPr>
              <w:t xml:space="preserve">Adoption of improved technology by farmers.   </w:t>
            </w:r>
          </w:p>
          <w:p w:rsidR="00136493" w:rsidRPr="00233261" w:rsidRDefault="00136493" w:rsidP="00E3418B">
            <w:pPr>
              <w:jc w:val="both"/>
              <w:rPr>
                <w:rFonts w:ascii="Times New Roman" w:hAnsi="Times New Roman" w:cs="Times New Roman"/>
                <w:sz w:val="24"/>
                <w:szCs w:val="24"/>
              </w:rPr>
            </w:pPr>
          </w:p>
        </w:tc>
      </w:tr>
    </w:tbl>
    <w:p w:rsidR="00136493" w:rsidRPr="00233261" w:rsidRDefault="00136493" w:rsidP="00E3418B">
      <w:pPr>
        <w:spacing w:after="0" w:line="240" w:lineRule="auto"/>
        <w:jc w:val="both"/>
        <w:rPr>
          <w:rFonts w:ascii="Times New Roman" w:hAnsi="Times New Roman" w:cs="Times New Roman"/>
          <w:sz w:val="24"/>
          <w:szCs w:val="24"/>
        </w:rPr>
      </w:pPr>
    </w:p>
    <w:p w:rsidR="00B41007" w:rsidRPr="003021E9" w:rsidRDefault="00B41007" w:rsidP="003021E9">
      <w:pPr>
        <w:rPr>
          <w:rFonts w:ascii="Times New Roman" w:hAnsi="Times New Roman" w:cs="Times New Roman"/>
        </w:rPr>
      </w:pPr>
    </w:p>
    <w:p w:rsidR="00136493" w:rsidRPr="003021E9" w:rsidRDefault="00136493" w:rsidP="003021E9">
      <w:pPr>
        <w:rPr>
          <w:rFonts w:ascii="Times New Roman" w:hAnsi="Times New Roman" w:cs="Times New Roman"/>
          <w:bCs/>
        </w:rPr>
      </w:pPr>
      <w:r w:rsidRPr="003021E9">
        <w:rPr>
          <w:rFonts w:ascii="Times New Roman" w:hAnsi="Times New Roman" w:cs="Times New Roman"/>
        </w:rPr>
        <w:t xml:space="preserve">The strategy also indicates that NAREI plan to initiate an </w:t>
      </w:r>
      <w:r w:rsidRPr="003021E9">
        <w:rPr>
          <w:rFonts w:ascii="Times New Roman" w:hAnsi="Times New Roman" w:cs="Times New Roman"/>
          <w:bCs/>
        </w:rPr>
        <w:t>Organizational Performance Assessment System</w:t>
      </w:r>
      <w:r w:rsidRPr="003021E9">
        <w:rPr>
          <w:rStyle w:val="apple-converted-space"/>
          <w:rFonts w:ascii="Times New Roman" w:hAnsi="Times New Roman" w:cs="Times New Roman"/>
          <w:bCs/>
          <w:sz w:val="24"/>
          <w:szCs w:val="24"/>
        </w:rPr>
        <w:t xml:space="preserve"> (OPAS) during the 2013 – 2020 period. This approach is described as </w:t>
      </w:r>
      <w:r w:rsidRPr="003021E9">
        <w:rPr>
          <w:rFonts w:ascii="Times New Roman" w:hAnsi="Times New Roman" w:cs="Times New Roman"/>
        </w:rPr>
        <w:t>an internally driven assessment process that is an integral part of research management and is aimed at systematically improving organizational performance. In OPAS, research organizations are assessed as research production systems, in which investment of resources leads to the production of outputs. The systems focuses on the evaluation of these outputs and on analysis of the management processes that influence the production of these outputs, with a view to enhancing the productivity of the system</w:t>
      </w:r>
    </w:p>
    <w:p w:rsidR="002C7A7F" w:rsidRPr="00233261" w:rsidRDefault="002C7A7F" w:rsidP="00E3418B">
      <w:pPr>
        <w:spacing w:after="0" w:line="240" w:lineRule="auto"/>
        <w:jc w:val="both"/>
        <w:rPr>
          <w:rFonts w:ascii="Times New Roman" w:hAnsi="Times New Roman" w:cs="Times New Roman"/>
          <w:b/>
          <w:sz w:val="24"/>
          <w:szCs w:val="24"/>
        </w:rPr>
      </w:pPr>
    </w:p>
    <w:p w:rsidR="002C7A7F" w:rsidRPr="004635CB" w:rsidRDefault="002C7A7F" w:rsidP="0097394A">
      <w:pPr>
        <w:pStyle w:val="Heading3"/>
        <w:numPr>
          <w:ilvl w:val="0"/>
          <w:numId w:val="8"/>
        </w:numPr>
        <w:rPr>
          <w:rFonts w:ascii="Times New Roman" w:hAnsi="Times New Roman" w:cs="Times New Roman"/>
          <w:b/>
          <w:color w:val="auto"/>
        </w:rPr>
      </w:pPr>
      <w:bookmarkStart w:id="13" w:name="_Toc459965487"/>
      <w:r w:rsidRPr="004635CB">
        <w:rPr>
          <w:rFonts w:ascii="Times New Roman" w:hAnsi="Times New Roman" w:cs="Times New Roman"/>
          <w:b/>
          <w:color w:val="auto"/>
        </w:rPr>
        <w:t>Strategic plan of GLDA</w:t>
      </w:r>
      <w:bookmarkEnd w:id="13"/>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The Guyana Livestock Development Authority Strategy has its genesis in the Livestock Sector Development Policy. The policy document defines the framework within which Guyana’s development plans in the livestock sector are to be designed and implemented. The strategy operationalizes this policy with a set of plans and research and development initiatives which are geared towards alleviating constraints and challenges to livestock development in Guyana. </w:t>
      </w:r>
    </w:p>
    <w:p w:rsidR="00C346BB" w:rsidRPr="00233261" w:rsidRDefault="00C346BB" w:rsidP="00E3418B">
      <w:pPr>
        <w:spacing w:after="0" w:line="240" w:lineRule="auto"/>
        <w:jc w:val="both"/>
        <w:rPr>
          <w:rFonts w:ascii="Times New Roman" w:hAnsi="Times New Roman" w:cs="Times New Roman"/>
          <w:sz w:val="24"/>
          <w:szCs w:val="24"/>
        </w:rPr>
      </w:pP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The strategy articulates a vision of a vibrant livestock industry, providing safe food to Guyana’s population and generating income for rural and urban households, while making optimal use of available resources and competing with producers beyond its borders. </w:t>
      </w:r>
    </w:p>
    <w:p w:rsidR="00C346BB" w:rsidRPr="00233261" w:rsidRDefault="00C346BB" w:rsidP="00E3418B">
      <w:pPr>
        <w:spacing w:after="0" w:line="240" w:lineRule="auto"/>
        <w:jc w:val="both"/>
        <w:rPr>
          <w:rFonts w:ascii="Times New Roman" w:hAnsi="Times New Roman" w:cs="Times New Roman"/>
          <w:sz w:val="24"/>
          <w:szCs w:val="24"/>
        </w:rPr>
      </w:pP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The Mission of the Guyana Livestock Development Authority is to promote greater efficiency in the livestock and livestock product industry and to enhance services in livestock husbandry, livestock health and research and to make provision for effective administration, for internal competition between industries and regulation of trade, commerce and export of livestock or livestock products.</w:t>
      </w:r>
    </w:p>
    <w:p w:rsidR="00C346BB" w:rsidRPr="00233261" w:rsidRDefault="00C346BB" w:rsidP="00E3418B">
      <w:pPr>
        <w:spacing w:after="0" w:line="240" w:lineRule="auto"/>
        <w:jc w:val="both"/>
        <w:rPr>
          <w:rFonts w:ascii="Times New Roman" w:hAnsi="Times New Roman" w:cs="Times New Roman"/>
          <w:sz w:val="24"/>
          <w:szCs w:val="24"/>
        </w:rPr>
      </w:pP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The vision of the Government of Guyana and the mission of GLDA translate into the following goals: </w:t>
      </w:r>
    </w:p>
    <w:p w:rsidR="00C346BB" w:rsidRPr="00233261" w:rsidRDefault="00C346BB" w:rsidP="0097394A">
      <w:pPr>
        <w:pStyle w:val="ListParagraph"/>
        <w:numPr>
          <w:ilvl w:val="0"/>
          <w:numId w:val="33"/>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Primary production. To enhance livestock production capacity and practice of current and potential livestock keeping households, enabling them to overcome constraints and realize opportunities of available resources, markets and technologies;</w:t>
      </w:r>
    </w:p>
    <w:p w:rsidR="00C346BB" w:rsidRPr="00233261" w:rsidRDefault="00C346BB" w:rsidP="00E3418B">
      <w:pPr>
        <w:pStyle w:val="ListParagraph"/>
        <w:spacing w:after="0" w:line="240" w:lineRule="auto"/>
        <w:jc w:val="both"/>
        <w:rPr>
          <w:rFonts w:ascii="Times New Roman" w:hAnsi="Times New Roman" w:cs="Times New Roman"/>
          <w:sz w:val="24"/>
          <w:szCs w:val="24"/>
        </w:rPr>
      </w:pPr>
    </w:p>
    <w:p w:rsidR="00C346BB" w:rsidRPr="00233261" w:rsidRDefault="00C346BB" w:rsidP="0097394A">
      <w:pPr>
        <w:pStyle w:val="ListParagraph"/>
        <w:numPr>
          <w:ilvl w:val="0"/>
          <w:numId w:val="33"/>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Product chains. To enhance the capacity of enterprises and individuals to provide and improve inputs for livestock production, for marketing and for adding value to primary livestock products;</w:t>
      </w:r>
    </w:p>
    <w:p w:rsidR="00C346BB" w:rsidRPr="00233261" w:rsidRDefault="00C346BB" w:rsidP="00E3418B">
      <w:pPr>
        <w:pStyle w:val="ListParagraph"/>
        <w:spacing w:after="0" w:line="240" w:lineRule="auto"/>
        <w:jc w:val="both"/>
        <w:rPr>
          <w:rFonts w:ascii="Times New Roman" w:hAnsi="Times New Roman" w:cs="Times New Roman"/>
          <w:sz w:val="24"/>
          <w:szCs w:val="24"/>
        </w:rPr>
      </w:pPr>
    </w:p>
    <w:p w:rsidR="00C346BB" w:rsidRPr="00233261" w:rsidRDefault="00C346BB" w:rsidP="0097394A">
      <w:pPr>
        <w:pStyle w:val="ListParagraph"/>
        <w:numPr>
          <w:ilvl w:val="0"/>
          <w:numId w:val="33"/>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Support services. To provide or enhance the accessibility of effective services needed by livestock producers and the livestock industry to improve animal health (Veterinary Services), animal genetic quality (Breeding services), market information (also including export markets) and to define, plan, implement and monitor publicly funded interventions (Development services);</w:t>
      </w:r>
    </w:p>
    <w:p w:rsidR="00C346BB" w:rsidRPr="00233261" w:rsidRDefault="00C346BB" w:rsidP="00E3418B">
      <w:pPr>
        <w:pStyle w:val="ListParagraph"/>
        <w:spacing w:after="0" w:line="240" w:lineRule="auto"/>
        <w:jc w:val="both"/>
        <w:rPr>
          <w:rFonts w:ascii="Times New Roman" w:hAnsi="Times New Roman" w:cs="Times New Roman"/>
          <w:sz w:val="24"/>
          <w:szCs w:val="24"/>
        </w:rPr>
      </w:pPr>
    </w:p>
    <w:p w:rsidR="00C346BB" w:rsidRPr="00233261" w:rsidRDefault="00C346BB" w:rsidP="0097394A">
      <w:pPr>
        <w:pStyle w:val="ListParagraph"/>
        <w:numPr>
          <w:ilvl w:val="0"/>
          <w:numId w:val="33"/>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lastRenderedPageBreak/>
        <w:t xml:space="preserve">Regulation. To offer and improve regulations that stimulate livestock production, and enhance the safety of livestock-derived food, the equitable use of resources, and the protection of the environment;  </w:t>
      </w:r>
    </w:p>
    <w:p w:rsidR="00C346BB" w:rsidRPr="00233261" w:rsidRDefault="00C346BB" w:rsidP="00E3418B">
      <w:pPr>
        <w:spacing w:after="0" w:line="240" w:lineRule="auto"/>
        <w:jc w:val="both"/>
        <w:rPr>
          <w:rFonts w:ascii="Times New Roman" w:hAnsi="Times New Roman" w:cs="Times New Roman"/>
          <w:sz w:val="24"/>
          <w:szCs w:val="24"/>
        </w:rPr>
      </w:pP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Component 2 of the IDB Loan programme is particularly concerned with the first three goals related to primary production, product chains and support services. Under these three goals various strategic interventions have been developed under various commodity and thematic areas. The various commodity and thematic areas that are considered of importance to the Loan Programme are:</w:t>
      </w:r>
    </w:p>
    <w:p w:rsidR="00C346BB" w:rsidRPr="00233261" w:rsidRDefault="00C346BB" w:rsidP="0097394A">
      <w:pPr>
        <w:pStyle w:val="ListParagraph"/>
        <w:numPr>
          <w:ilvl w:val="0"/>
          <w:numId w:val="23"/>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Cattle production</w:t>
      </w:r>
    </w:p>
    <w:p w:rsidR="00C346BB" w:rsidRPr="00233261" w:rsidRDefault="00C346BB" w:rsidP="0097394A">
      <w:pPr>
        <w:pStyle w:val="ListParagraph"/>
        <w:numPr>
          <w:ilvl w:val="0"/>
          <w:numId w:val="23"/>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Sheep and Goat Production</w:t>
      </w:r>
    </w:p>
    <w:p w:rsidR="00C346BB" w:rsidRPr="00233261" w:rsidRDefault="00C346BB" w:rsidP="0097394A">
      <w:pPr>
        <w:pStyle w:val="ListParagraph"/>
        <w:numPr>
          <w:ilvl w:val="0"/>
          <w:numId w:val="23"/>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Livestock research</w:t>
      </w:r>
    </w:p>
    <w:p w:rsidR="00C346BB" w:rsidRPr="00233261" w:rsidRDefault="00C346BB" w:rsidP="0097394A">
      <w:pPr>
        <w:pStyle w:val="ListParagraph"/>
        <w:numPr>
          <w:ilvl w:val="0"/>
          <w:numId w:val="23"/>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Animal breeding services</w:t>
      </w:r>
    </w:p>
    <w:p w:rsidR="00C346BB" w:rsidRPr="00233261" w:rsidRDefault="00C346BB" w:rsidP="0097394A">
      <w:pPr>
        <w:pStyle w:val="ListParagraph"/>
        <w:numPr>
          <w:ilvl w:val="0"/>
          <w:numId w:val="23"/>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Farmer capacity building</w:t>
      </w:r>
    </w:p>
    <w:p w:rsidR="00C346BB" w:rsidRPr="00233261" w:rsidRDefault="00C346BB" w:rsidP="00E3418B">
      <w:pPr>
        <w:spacing w:after="0" w:line="240" w:lineRule="auto"/>
        <w:jc w:val="both"/>
        <w:rPr>
          <w:rFonts w:ascii="Times New Roman" w:hAnsi="Times New Roman" w:cs="Times New Roman"/>
          <w:sz w:val="24"/>
          <w:szCs w:val="24"/>
        </w:rPr>
      </w:pP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Some of the important strategic interventions in these commodity and thematic areas are:</w:t>
      </w:r>
    </w:p>
    <w:p w:rsidR="00E3418B" w:rsidRPr="00233261" w:rsidRDefault="00E3418B" w:rsidP="00E3418B">
      <w:pPr>
        <w:spacing w:after="0" w:line="240" w:lineRule="auto"/>
        <w:jc w:val="both"/>
        <w:rPr>
          <w:rFonts w:ascii="Times New Roman" w:hAnsi="Times New Roman" w:cs="Times New Roman"/>
          <w:b/>
          <w:sz w:val="24"/>
          <w:szCs w:val="24"/>
        </w:rPr>
      </w:pPr>
    </w:p>
    <w:p w:rsidR="00C346BB" w:rsidRPr="00233261" w:rsidRDefault="00C346BB"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Cattle Production</w:t>
      </w: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Objective 1. To Increase productivity of cattle (milk, beef) resulting in higher incomes for cattle keepers and a higher level of competitiveness compared to imported beef and milk. </w:t>
      </w:r>
    </w:p>
    <w:p w:rsidR="00C346BB" w:rsidRPr="00233261" w:rsidRDefault="00C346BB" w:rsidP="00E3418B">
      <w:pPr>
        <w:spacing w:after="0" w:line="240" w:lineRule="auto"/>
        <w:jc w:val="both"/>
        <w:rPr>
          <w:rFonts w:ascii="Times New Roman" w:hAnsi="Times New Roman" w:cs="Times New Roman"/>
          <w:sz w:val="24"/>
          <w:szCs w:val="24"/>
        </w:rPr>
      </w:pP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Expected Results</w:t>
      </w:r>
    </w:p>
    <w:p w:rsidR="00C346BB" w:rsidRPr="00233261" w:rsidRDefault="00C346BB" w:rsidP="0097394A">
      <w:pPr>
        <w:pStyle w:val="ListParagraph"/>
        <w:numPr>
          <w:ilvl w:val="0"/>
          <w:numId w:val="24"/>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An increased percentage of all cattle inseminations (natural or artificial) done with semen of tested and selected breeding bulls.</w:t>
      </w:r>
    </w:p>
    <w:p w:rsidR="00C346BB" w:rsidRPr="00233261" w:rsidRDefault="00C346BB" w:rsidP="0097394A">
      <w:pPr>
        <w:pStyle w:val="ListParagraph"/>
        <w:numPr>
          <w:ilvl w:val="0"/>
          <w:numId w:val="24"/>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Commercial cattle farmers have adopted husbandry practices that reduce the incidence of calf mortality, prevent diseases, and improve production of quality feed, of feeding, of housing, of milking, of cow reproduction and of farm economics.</w:t>
      </w:r>
    </w:p>
    <w:p w:rsidR="00C346BB" w:rsidRPr="00233261" w:rsidRDefault="00C346BB" w:rsidP="0097394A">
      <w:pPr>
        <w:pStyle w:val="ListParagraph"/>
        <w:numPr>
          <w:ilvl w:val="0"/>
          <w:numId w:val="24"/>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The carcass weight of animals slaughtered at designated abattoirs has increased.</w:t>
      </w:r>
    </w:p>
    <w:p w:rsidR="00C346BB" w:rsidRPr="00233261" w:rsidRDefault="00C346BB" w:rsidP="0097394A">
      <w:pPr>
        <w:pStyle w:val="ListParagraph"/>
        <w:numPr>
          <w:ilvl w:val="0"/>
          <w:numId w:val="24"/>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The average production of milk of cows with farmers selling milk has increased.</w:t>
      </w:r>
    </w:p>
    <w:p w:rsidR="00C346BB" w:rsidRPr="00233261" w:rsidRDefault="00C346BB" w:rsidP="0097394A">
      <w:pPr>
        <w:pStyle w:val="ListParagraph"/>
        <w:numPr>
          <w:ilvl w:val="0"/>
          <w:numId w:val="24"/>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The incidence of cattle diseases is reduced. </w:t>
      </w:r>
    </w:p>
    <w:p w:rsidR="00C346BB" w:rsidRPr="00233261" w:rsidRDefault="00C346BB" w:rsidP="00E3418B">
      <w:pPr>
        <w:spacing w:after="0" w:line="240" w:lineRule="auto"/>
        <w:jc w:val="both"/>
        <w:rPr>
          <w:rFonts w:ascii="Times New Roman" w:hAnsi="Times New Roman" w:cs="Times New Roman"/>
          <w:sz w:val="24"/>
          <w:szCs w:val="24"/>
        </w:rPr>
      </w:pP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Objective 2. To expand the production of beef, using inland resources while balancing carbon emissions. </w:t>
      </w:r>
    </w:p>
    <w:p w:rsidR="00C346BB" w:rsidRPr="00233261" w:rsidRDefault="00C346BB" w:rsidP="00E3418B">
      <w:pPr>
        <w:spacing w:after="0" w:line="240" w:lineRule="auto"/>
        <w:jc w:val="both"/>
        <w:rPr>
          <w:rFonts w:ascii="Times New Roman" w:hAnsi="Times New Roman" w:cs="Times New Roman"/>
          <w:sz w:val="24"/>
          <w:szCs w:val="24"/>
        </w:rPr>
      </w:pP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Expected Results</w:t>
      </w:r>
    </w:p>
    <w:p w:rsidR="00C346BB" w:rsidRPr="00233261" w:rsidRDefault="00C346BB" w:rsidP="0097394A">
      <w:pPr>
        <w:pStyle w:val="ListParagraph"/>
        <w:numPr>
          <w:ilvl w:val="0"/>
          <w:numId w:val="2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The area designated for cattle production in the inland savannahs increased.</w:t>
      </w:r>
    </w:p>
    <w:p w:rsidR="00C346BB" w:rsidRPr="00233261" w:rsidRDefault="00C346BB" w:rsidP="0097394A">
      <w:pPr>
        <w:pStyle w:val="ListParagraph"/>
        <w:numPr>
          <w:ilvl w:val="0"/>
          <w:numId w:val="2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Commercial cattle farmers in the inland savannahs have participated in demonstrations of forage budget planning and forage cultivation on savannah soils, through a system of minimized “carbon footprint”. </w:t>
      </w:r>
    </w:p>
    <w:p w:rsidR="00C346BB" w:rsidRPr="00233261" w:rsidRDefault="00C346BB" w:rsidP="00E3418B">
      <w:pPr>
        <w:spacing w:after="0" w:line="240" w:lineRule="auto"/>
        <w:jc w:val="both"/>
        <w:rPr>
          <w:rFonts w:ascii="Times New Roman" w:hAnsi="Times New Roman" w:cs="Times New Roman"/>
          <w:sz w:val="24"/>
          <w:szCs w:val="24"/>
        </w:rPr>
      </w:pP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Objective 3. To increase the volume and quality of domestic beef and milk available to domestic consumers and export of beef. </w:t>
      </w:r>
    </w:p>
    <w:p w:rsidR="00C346BB" w:rsidRPr="00233261" w:rsidRDefault="00C346BB" w:rsidP="00E3418B">
      <w:pPr>
        <w:spacing w:after="0" w:line="240" w:lineRule="auto"/>
        <w:jc w:val="both"/>
        <w:rPr>
          <w:rFonts w:ascii="Times New Roman" w:hAnsi="Times New Roman" w:cs="Times New Roman"/>
          <w:sz w:val="24"/>
          <w:szCs w:val="24"/>
        </w:rPr>
      </w:pP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Expected Result</w:t>
      </w:r>
    </w:p>
    <w:p w:rsidR="00C346BB" w:rsidRPr="00233261" w:rsidRDefault="00C346BB" w:rsidP="0097394A">
      <w:pPr>
        <w:pStyle w:val="ListParagraph"/>
        <w:numPr>
          <w:ilvl w:val="0"/>
          <w:numId w:val="26"/>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Commercial pasture/feed lot enterprises provide a substantial proportion of slaughtering animals to designated abattoirs. </w:t>
      </w:r>
    </w:p>
    <w:p w:rsidR="00C346BB" w:rsidRPr="00233261" w:rsidRDefault="00C346BB" w:rsidP="00E3418B">
      <w:pPr>
        <w:spacing w:after="0" w:line="240" w:lineRule="auto"/>
        <w:jc w:val="both"/>
        <w:rPr>
          <w:rFonts w:ascii="Times New Roman" w:hAnsi="Times New Roman" w:cs="Times New Roman"/>
          <w:b/>
          <w:sz w:val="24"/>
          <w:szCs w:val="24"/>
        </w:rPr>
      </w:pPr>
    </w:p>
    <w:p w:rsidR="00C346BB" w:rsidRPr="00233261" w:rsidRDefault="00C346BB"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Sheep and Goat Production</w:t>
      </w: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Objective 1. To improve production parameters of small ruminants. </w:t>
      </w:r>
    </w:p>
    <w:p w:rsidR="00C346BB" w:rsidRPr="00233261" w:rsidRDefault="00C346BB" w:rsidP="00E3418B">
      <w:pPr>
        <w:spacing w:after="0" w:line="240" w:lineRule="auto"/>
        <w:jc w:val="both"/>
        <w:rPr>
          <w:rFonts w:ascii="Times New Roman" w:hAnsi="Times New Roman" w:cs="Times New Roman"/>
          <w:sz w:val="24"/>
          <w:szCs w:val="24"/>
        </w:rPr>
      </w:pP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Expected Results</w:t>
      </w:r>
    </w:p>
    <w:p w:rsidR="00C346BB" w:rsidRPr="00233261" w:rsidRDefault="00C346BB" w:rsidP="0097394A">
      <w:pPr>
        <w:pStyle w:val="ListParagraph"/>
        <w:numPr>
          <w:ilvl w:val="0"/>
          <w:numId w:val="27"/>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Holders have increased knowledge about good livestock keeping practices.</w:t>
      </w:r>
    </w:p>
    <w:p w:rsidR="00C346BB" w:rsidRPr="00233261" w:rsidRDefault="00C346BB" w:rsidP="0097394A">
      <w:pPr>
        <w:pStyle w:val="ListParagraph"/>
        <w:numPr>
          <w:ilvl w:val="0"/>
          <w:numId w:val="27"/>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Foot rot and other common disease problems reduced as a result of better production systems.</w:t>
      </w:r>
    </w:p>
    <w:p w:rsidR="00C346BB" w:rsidRPr="00233261" w:rsidRDefault="00C346BB" w:rsidP="0097394A">
      <w:pPr>
        <w:pStyle w:val="ListParagraph"/>
        <w:numPr>
          <w:ilvl w:val="0"/>
          <w:numId w:val="27"/>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Small ruminant farmers institute a breeding season with births occurring in the dry periods of the year. </w:t>
      </w:r>
    </w:p>
    <w:p w:rsidR="00C346BB" w:rsidRPr="00233261" w:rsidRDefault="00C346BB" w:rsidP="0097394A">
      <w:pPr>
        <w:pStyle w:val="ListParagraph"/>
        <w:numPr>
          <w:ilvl w:val="0"/>
          <w:numId w:val="27"/>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The growth parameters and carcass weight increase. </w:t>
      </w:r>
    </w:p>
    <w:p w:rsidR="00C346BB" w:rsidRPr="00233261" w:rsidRDefault="00C346BB" w:rsidP="00E3418B">
      <w:pPr>
        <w:spacing w:after="0" w:line="240" w:lineRule="auto"/>
        <w:jc w:val="both"/>
        <w:rPr>
          <w:rFonts w:ascii="Times New Roman" w:hAnsi="Times New Roman" w:cs="Times New Roman"/>
          <w:sz w:val="24"/>
          <w:szCs w:val="24"/>
        </w:rPr>
      </w:pP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Objective 2. To increase the availability of mutton offered for a competitive price. </w:t>
      </w: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Objective 3. To increase the export to CARICOM countries. </w:t>
      </w:r>
    </w:p>
    <w:p w:rsidR="00C346BB" w:rsidRPr="00233261" w:rsidRDefault="00C346BB" w:rsidP="00E3418B">
      <w:pPr>
        <w:spacing w:after="0" w:line="240" w:lineRule="auto"/>
        <w:jc w:val="both"/>
        <w:rPr>
          <w:rFonts w:ascii="Times New Roman" w:hAnsi="Times New Roman" w:cs="Times New Roman"/>
          <w:sz w:val="24"/>
          <w:szCs w:val="24"/>
        </w:rPr>
      </w:pP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Expected Result</w:t>
      </w:r>
    </w:p>
    <w:p w:rsidR="00C346BB" w:rsidRPr="00233261" w:rsidRDefault="00C346BB" w:rsidP="0097394A">
      <w:pPr>
        <w:pStyle w:val="ListParagraph"/>
        <w:numPr>
          <w:ilvl w:val="0"/>
          <w:numId w:val="28"/>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A sub-group of the association of small ruminant’s holders has the capacity and experience to export mutton </w:t>
      </w:r>
    </w:p>
    <w:p w:rsidR="00C346BB" w:rsidRPr="00233261" w:rsidRDefault="00C346BB" w:rsidP="00E3418B">
      <w:pPr>
        <w:spacing w:after="0" w:line="240" w:lineRule="auto"/>
        <w:jc w:val="both"/>
        <w:rPr>
          <w:rFonts w:ascii="Times New Roman" w:hAnsi="Times New Roman" w:cs="Times New Roman"/>
          <w:sz w:val="24"/>
          <w:szCs w:val="24"/>
        </w:rPr>
      </w:pPr>
    </w:p>
    <w:p w:rsidR="007316EC" w:rsidRDefault="007316EC" w:rsidP="00E3418B">
      <w:pPr>
        <w:spacing w:after="0" w:line="240" w:lineRule="auto"/>
        <w:jc w:val="both"/>
        <w:rPr>
          <w:rFonts w:ascii="Times New Roman" w:hAnsi="Times New Roman" w:cs="Times New Roman"/>
          <w:b/>
          <w:sz w:val="24"/>
          <w:szCs w:val="24"/>
        </w:rPr>
      </w:pPr>
    </w:p>
    <w:p w:rsidR="00C346BB" w:rsidRPr="00233261" w:rsidRDefault="00C346BB"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Animal Breeding services</w:t>
      </w: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Objective 1. To increase the availability of bulls and heifers of superior genetic quality. </w:t>
      </w:r>
    </w:p>
    <w:p w:rsidR="00C346BB" w:rsidRPr="00233261" w:rsidRDefault="00C346BB" w:rsidP="00E3418B">
      <w:pPr>
        <w:spacing w:after="0" w:line="240" w:lineRule="auto"/>
        <w:jc w:val="both"/>
        <w:rPr>
          <w:rFonts w:ascii="Times New Roman" w:hAnsi="Times New Roman" w:cs="Times New Roman"/>
          <w:sz w:val="24"/>
          <w:szCs w:val="24"/>
        </w:rPr>
      </w:pP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Expected Results</w:t>
      </w:r>
    </w:p>
    <w:p w:rsidR="00C346BB" w:rsidRPr="00233261" w:rsidRDefault="00C346BB" w:rsidP="0097394A">
      <w:pPr>
        <w:pStyle w:val="ListParagraph"/>
        <w:numPr>
          <w:ilvl w:val="0"/>
          <w:numId w:val="29"/>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A well-articulated and commonly agreed cattle (milk/beef) breeding policy guides investments and choices for development. </w:t>
      </w:r>
    </w:p>
    <w:p w:rsidR="00C346BB" w:rsidRPr="00233261" w:rsidRDefault="00C346BB" w:rsidP="0097394A">
      <w:pPr>
        <w:pStyle w:val="ListParagraph"/>
        <w:numPr>
          <w:ilvl w:val="0"/>
          <w:numId w:val="29"/>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A subpopulation of selected potential bull mothers (PBMs) produces breeding bulls. </w:t>
      </w:r>
    </w:p>
    <w:p w:rsidR="00C346BB" w:rsidRPr="00233261" w:rsidRDefault="00C346BB" w:rsidP="0097394A">
      <w:pPr>
        <w:pStyle w:val="ListParagraph"/>
        <w:numPr>
          <w:ilvl w:val="0"/>
          <w:numId w:val="29"/>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Bull testing and/or cattle breeding centres have been established at three locations (the coast, the Intermediate Savannahs and the Rupununi Savannah) a bull rotation program provides superior bulls to cattle farmers on a breeding cycle basis. </w:t>
      </w:r>
    </w:p>
    <w:p w:rsidR="00C346BB" w:rsidRPr="00233261" w:rsidRDefault="00C346BB" w:rsidP="00E3418B">
      <w:pPr>
        <w:spacing w:after="0" w:line="240" w:lineRule="auto"/>
        <w:jc w:val="both"/>
        <w:rPr>
          <w:rFonts w:ascii="Times New Roman" w:hAnsi="Times New Roman" w:cs="Times New Roman"/>
          <w:sz w:val="24"/>
          <w:szCs w:val="24"/>
        </w:rPr>
      </w:pP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Objective 2. To increase the number of calves born through artificial insemination using semen of tested and selected breeding bulls. </w:t>
      </w:r>
    </w:p>
    <w:p w:rsidR="00C346BB" w:rsidRPr="00233261" w:rsidRDefault="00C346BB" w:rsidP="00E3418B">
      <w:pPr>
        <w:spacing w:after="0" w:line="240" w:lineRule="auto"/>
        <w:jc w:val="both"/>
        <w:rPr>
          <w:rFonts w:ascii="Times New Roman" w:hAnsi="Times New Roman" w:cs="Times New Roman"/>
          <w:sz w:val="24"/>
          <w:szCs w:val="24"/>
        </w:rPr>
      </w:pP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Expected Results</w:t>
      </w:r>
    </w:p>
    <w:p w:rsidR="00C346BB" w:rsidRPr="00233261" w:rsidRDefault="00C346BB" w:rsidP="0097394A">
      <w:pPr>
        <w:pStyle w:val="ListParagraph"/>
        <w:numPr>
          <w:ilvl w:val="0"/>
          <w:numId w:val="30"/>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Inseminators, Breeding Technicians and selected farmers (in remote areas) deliver efficient AI services.</w:t>
      </w:r>
    </w:p>
    <w:p w:rsidR="00C346BB" w:rsidRPr="00233261" w:rsidRDefault="00C346BB" w:rsidP="0097394A">
      <w:pPr>
        <w:pStyle w:val="ListParagraph"/>
        <w:numPr>
          <w:ilvl w:val="0"/>
          <w:numId w:val="30"/>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Infrastructure for the service available and well maintained</w:t>
      </w:r>
    </w:p>
    <w:p w:rsidR="00C346BB" w:rsidRPr="00233261" w:rsidRDefault="00C346BB" w:rsidP="0097394A">
      <w:pPr>
        <w:pStyle w:val="ListParagraph"/>
        <w:numPr>
          <w:ilvl w:val="0"/>
          <w:numId w:val="30"/>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Shoat 'multiplier instrument' </w:t>
      </w:r>
    </w:p>
    <w:p w:rsidR="00C346BB" w:rsidRPr="00233261" w:rsidRDefault="00C346BB" w:rsidP="00E3418B">
      <w:pPr>
        <w:spacing w:after="0" w:line="240" w:lineRule="auto"/>
        <w:jc w:val="both"/>
        <w:rPr>
          <w:rFonts w:ascii="Times New Roman" w:hAnsi="Times New Roman" w:cs="Times New Roman"/>
          <w:sz w:val="24"/>
          <w:szCs w:val="24"/>
        </w:rPr>
      </w:pP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Objective 4. To increase the number of lambs and kids born through (natural and artificial) insemination using breeds and individual rams/bucks of desired superior traits. </w:t>
      </w:r>
    </w:p>
    <w:p w:rsidR="00C346BB" w:rsidRPr="00233261" w:rsidRDefault="00C346BB" w:rsidP="00E3418B">
      <w:pPr>
        <w:spacing w:after="0" w:line="240" w:lineRule="auto"/>
        <w:jc w:val="both"/>
        <w:rPr>
          <w:rFonts w:ascii="Times New Roman" w:hAnsi="Times New Roman" w:cs="Times New Roman"/>
          <w:sz w:val="24"/>
          <w:szCs w:val="24"/>
        </w:rPr>
      </w:pP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Expected Results</w:t>
      </w:r>
    </w:p>
    <w:p w:rsidR="00C346BB" w:rsidRPr="00233261" w:rsidRDefault="00C346BB" w:rsidP="0097394A">
      <w:pPr>
        <w:pStyle w:val="ListParagraph"/>
        <w:numPr>
          <w:ilvl w:val="0"/>
          <w:numId w:val="31"/>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A sheep/goat breeding policy has been formulated in a participatory manner, and guides GLDA support to breeding services.</w:t>
      </w:r>
    </w:p>
    <w:p w:rsidR="00C346BB" w:rsidRPr="00233261" w:rsidRDefault="00C346BB" w:rsidP="0097394A">
      <w:pPr>
        <w:pStyle w:val="ListParagraph"/>
        <w:numPr>
          <w:ilvl w:val="0"/>
          <w:numId w:val="31"/>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lastRenderedPageBreak/>
        <w:t>Commercial nucleus flocks produce good quality rams/bucks, as well as ewes/does to meet a demand.</w:t>
      </w:r>
    </w:p>
    <w:p w:rsidR="00C346BB" w:rsidRPr="00233261" w:rsidRDefault="00C346BB" w:rsidP="0097394A">
      <w:pPr>
        <w:pStyle w:val="ListParagraph"/>
        <w:numPr>
          <w:ilvl w:val="0"/>
          <w:numId w:val="31"/>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New and current holders of sheep and goats can access superior animals through a “shoat multiplication scheme”.    </w:t>
      </w:r>
    </w:p>
    <w:p w:rsidR="00C346BB" w:rsidRPr="00233261" w:rsidRDefault="00C346BB" w:rsidP="00E3418B">
      <w:pPr>
        <w:spacing w:after="0" w:line="240" w:lineRule="auto"/>
        <w:jc w:val="both"/>
        <w:rPr>
          <w:rFonts w:ascii="Times New Roman" w:hAnsi="Times New Roman" w:cs="Times New Roman"/>
          <w:color w:val="FF0000"/>
          <w:sz w:val="24"/>
          <w:szCs w:val="24"/>
        </w:rPr>
      </w:pPr>
      <w:r w:rsidRPr="00233261">
        <w:rPr>
          <w:rFonts w:ascii="Times New Roman" w:hAnsi="Times New Roman" w:cs="Times New Roman"/>
          <w:color w:val="FF0000"/>
          <w:sz w:val="24"/>
          <w:szCs w:val="24"/>
        </w:rPr>
        <w:t xml:space="preserve">  </w:t>
      </w:r>
    </w:p>
    <w:p w:rsidR="00C346BB" w:rsidRPr="00233261" w:rsidRDefault="00C346BB"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Livestock research</w:t>
      </w: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Objective 1. To study, assess and demonstrate sustainable forage and grazing systems at the intermediate savannahs and at the Rupununi savannah. </w:t>
      </w:r>
    </w:p>
    <w:p w:rsidR="00C346BB" w:rsidRPr="00233261" w:rsidRDefault="00C346BB" w:rsidP="00E3418B">
      <w:pPr>
        <w:spacing w:after="0" w:line="240" w:lineRule="auto"/>
        <w:jc w:val="both"/>
        <w:rPr>
          <w:rFonts w:ascii="Times New Roman" w:hAnsi="Times New Roman" w:cs="Times New Roman"/>
          <w:sz w:val="24"/>
          <w:szCs w:val="24"/>
        </w:rPr>
      </w:pP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Objective 2. To study, assess and demonstrate sustainable cultivation and harvesting practices for fodder maize, sorghum and soya at the intermediate savannahs. </w:t>
      </w:r>
    </w:p>
    <w:p w:rsidR="00C346BB" w:rsidRPr="00233261" w:rsidRDefault="00C346BB" w:rsidP="00E3418B">
      <w:pPr>
        <w:spacing w:after="0" w:line="240" w:lineRule="auto"/>
        <w:jc w:val="both"/>
        <w:rPr>
          <w:rFonts w:ascii="Times New Roman" w:hAnsi="Times New Roman" w:cs="Times New Roman"/>
          <w:sz w:val="24"/>
          <w:szCs w:val="24"/>
        </w:rPr>
      </w:pP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Objective 3. To provide laboratory services to farmers, extension staff, inspectors and other stakeholders for testing feed quality, milk quality, and contaminants in feed and food.</w:t>
      </w:r>
    </w:p>
    <w:p w:rsidR="00C346BB" w:rsidRPr="00233261" w:rsidRDefault="00C346BB" w:rsidP="00E3418B">
      <w:pPr>
        <w:spacing w:after="0" w:line="240" w:lineRule="auto"/>
        <w:jc w:val="both"/>
        <w:rPr>
          <w:rFonts w:ascii="Times New Roman" w:hAnsi="Times New Roman" w:cs="Times New Roman"/>
          <w:sz w:val="24"/>
          <w:szCs w:val="24"/>
        </w:rPr>
      </w:pPr>
    </w:p>
    <w:p w:rsidR="00C346BB" w:rsidRPr="00233261" w:rsidRDefault="00C346BB" w:rsidP="00E3418B">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Farmer capacity building</w:t>
      </w: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Objective 1. To develop, document and extend Best Practices for livestock husbandry, fodder production, animal health, marketing and farm management to perceptive farmers. </w:t>
      </w:r>
    </w:p>
    <w:p w:rsidR="00C346BB" w:rsidRPr="00233261" w:rsidRDefault="00C346BB" w:rsidP="00E3418B">
      <w:pPr>
        <w:spacing w:after="0" w:line="240" w:lineRule="auto"/>
        <w:jc w:val="both"/>
        <w:rPr>
          <w:rFonts w:ascii="Times New Roman" w:hAnsi="Times New Roman" w:cs="Times New Roman"/>
          <w:sz w:val="24"/>
          <w:szCs w:val="24"/>
        </w:rPr>
      </w:pP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Expected Results</w:t>
      </w:r>
    </w:p>
    <w:p w:rsidR="00C346BB" w:rsidRPr="00233261" w:rsidRDefault="00C346BB" w:rsidP="0097394A">
      <w:pPr>
        <w:pStyle w:val="ListParagraph"/>
        <w:numPr>
          <w:ilvl w:val="0"/>
          <w:numId w:val="32"/>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Farm-economic data for the major livestock production systems, involving stakeholders as partners, are prepared on an annual basis and guide the identification of practices that are better than average.</w:t>
      </w:r>
    </w:p>
    <w:p w:rsidR="00C346BB" w:rsidRPr="00233261" w:rsidRDefault="00C346BB" w:rsidP="0097394A">
      <w:pPr>
        <w:pStyle w:val="ListParagraph"/>
        <w:numPr>
          <w:ilvl w:val="0"/>
          <w:numId w:val="32"/>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Technical benchmarking parameters of the major livestock production systems are collected and analysed involving stakeholders as partners, on an annual basis and guide the identification of practices that are better than average.</w:t>
      </w:r>
    </w:p>
    <w:p w:rsidR="00C346BB" w:rsidRPr="00233261" w:rsidRDefault="00C346BB" w:rsidP="0097394A">
      <w:pPr>
        <w:pStyle w:val="ListParagraph"/>
        <w:numPr>
          <w:ilvl w:val="0"/>
          <w:numId w:val="32"/>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Forage feeding and production systems developed, refined for ruminants in all production areas. </w:t>
      </w:r>
    </w:p>
    <w:p w:rsidR="00C346BB" w:rsidRPr="00233261" w:rsidRDefault="00C346BB" w:rsidP="0097394A">
      <w:pPr>
        <w:pStyle w:val="ListParagraph"/>
        <w:numPr>
          <w:ilvl w:val="0"/>
          <w:numId w:val="32"/>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Extension agents assist farmers to remove obstacles, use opportunities, or solve problems within their sphere of influence related to animal production and rural livelihoods. </w:t>
      </w:r>
    </w:p>
    <w:p w:rsidR="00C346BB" w:rsidRPr="00233261" w:rsidRDefault="00C346BB" w:rsidP="00E3418B">
      <w:pPr>
        <w:spacing w:after="0" w:line="240" w:lineRule="auto"/>
        <w:jc w:val="both"/>
        <w:rPr>
          <w:rFonts w:ascii="Times New Roman" w:hAnsi="Times New Roman" w:cs="Times New Roman"/>
          <w:sz w:val="24"/>
          <w:szCs w:val="24"/>
        </w:rPr>
      </w:pPr>
    </w:p>
    <w:p w:rsidR="00C346BB" w:rsidRPr="00233261" w:rsidRDefault="00C346B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Objective 2. To maintain a high level of knowledge, analytical and communicative qualities of the extension staff.  </w:t>
      </w:r>
    </w:p>
    <w:p w:rsidR="002C7A7F" w:rsidRPr="00233261" w:rsidRDefault="002C7A7F" w:rsidP="00E3418B">
      <w:pPr>
        <w:spacing w:after="0" w:line="240" w:lineRule="auto"/>
        <w:jc w:val="both"/>
        <w:rPr>
          <w:rFonts w:ascii="Times New Roman" w:hAnsi="Times New Roman" w:cs="Times New Roman"/>
          <w:b/>
          <w:sz w:val="24"/>
          <w:szCs w:val="24"/>
        </w:rPr>
      </w:pPr>
    </w:p>
    <w:p w:rsidR="00D0360C" w:rsidRPr="00CC2AD3" w:rsidRDefault="002C7A7F" w:rsidP="00CC2AD3">
      <w:pPr>
        <w:pStyle w:val="Heading2"/>
        <w:rPr>
          <w:sz w:val="24"/>
          <w:szCs w:val="24"/>
        </w:rPr>
      </w:pPr>
      <w:bookmarkStart w:id="14" w:name="_Toc459965488"/>
      <w:r w:rsidRPr="00CC2AD3">
        <w:rPr>
          <w:sz w:val="24"/>
          <w:szCs w:val="24"/>
        </w:rPr>
        <w:t>F</w:t>
      </w:r>
      <w:r w:rsidR="00D0360C" w:rsidRPr="00CC2AD3">
        <w:rPr>
          <w:sz w:val="24"/>
          <w:szCs w:val="24"/>
        </w:rPr>
        <w:t xml:space="preserve">easibility of long term plan and identification </w:t>
      </w:r>
      <w:r w:rsidR="002B652B" w:rsidRPr="00CC2AD3">
        <w:rPr>
          <w:sz w:val="24"/>
          <w:szCs w:val="24"/>
        </w:rPr>
        <w:t>of potential beneficiaries</w:t>
      </w:r>
      <w:bookmarkEnd w:id="14"/>
    </w:p>
    <w:p w:rsidR="007D2CD1" w:rsidRPr="00233261" w:rsidRDefault="00CC1143" w:rsidP="00E3418B">
      <w:pPr>
        <w:spacing w:after="0" w:line="240" w:lineRule="auto"/>
        <w:jc w:val="both"/>
        <w:rPr>
          <w:rFonts w:ascii="Times New Roman" w:hAnsi="Times New Roman" w:cs="Times New Roman"/>
          <w:color w:val="FF0000"/>
          <w:sz w:val="24"/>
          <w:szCs w:val="24"/>
        </w:rPr>
      </w:pPr>
      <w:r w:rsidRPr="00233261">
        <w:rPr>
          <w:rFonts w:ascii="Times New Roman" w:hAnsi="Times New Roman" w:cs="Times New Roman"/>
          <w:sz w:val="24"/>
          <w:szCs w:val="24"/>
        </w:rPr>
        <w:t>The long term plans as set out by NAREI and GLDA are quite comprehensive and clearly detail a vision for the agricultural development of the Savannah areas of the country.</w:t>
      </w:r>
      <w:r w:rsidR="002B2760" w:rsidRPr="00233261">
        <w:rPr>
          <w:rFonts w:ascii="Times New Roman" w:hAnsi="Times New Roman" w:cs="Times New Roman"/>
          <w:sz w:val="24"/>
          <w:szCs w:val="24"/>
        </w:rPr>
        <w:t xml:space="preserve"> </w:t>
      </w:r>
      <w:r w:rsidR="007D2CD1" w:rsidRPr="00233261">
        <w:rPr>
          <w:rFonts w:ascii="Times New Roman" w:hAnsi="Times New Roman" w:cs="Times New Roman"/>
          <w:color w:val="000000"/>
          <w:sz w:val="24"/>
          <w:szCs w:val="24"/>
        </w:rPr>
        <w:t>T</w:t>
      </w:r>
      <w:r w:rsidR="002B2760" w:rsidRPr="00233261">
        <w:rPr>
          <w:rFonts w:ascii="Times New Roman" w:hAnsi="Times New Roman" w:cs="Times New Roman"/>
          <w:color w:val="000000"/>
          <w:sz w:val="24"/>
          <w:szCs w:val="24"/>
        </w:rPr>
        <w:t xml:space="preserve">he opening-up of these areas for sustainable agriculture development would however require </w:t>
      </w:r>
      <w:r w:rsidR="007D2CD1" w:rsidRPr="00233261">
        <w:rPr>
          <w:rFonts w:ascii="Times New Roman" w:hAnsi="Times New Roman" w:cs="Times New Roman"/>
          <w:color w:val="000000"/>
          <w:sz w:val="24"/>
          <w:szCs w:val="24"/>
        </w:rPr>
        <w:t>an expansion of the country’s infrastructure to provide adequate social services in these areas. T</w:t>
      </w:r>
      <w:r w:rsidR="00B41007" w:rsidRPr="00233261">
        <w:rPr>
          <w:rFonts w:ascii="Times New Roman" w:hAnsi="Times New Roman" w:cs="Times New Roman"/>
          <w:color w:val="000000"/>
          <w:sz w:val="24"/>
          <w:szCs w:val="24"/>
        </w:rPr>
        <w:t xml:space="preserve">he Ebini Station will require </w:t>
      </w:r>
      <w:r w:rsidR="007D2CD1" w:rsidRPr="00233261">
        <w:rPr>
          <w:rFonts w:ascii="Times New Roman" w:hAnsi="Times New Roman" w:cs="Times New Roman"/>
          <w:color w:val="000000"/>
          <w:sz w:val="24"/>
          <w:szCs w:val="24"/>
        </w:rPr>
        <w:t>better road</w:t>
      </w:r>
      <w:r w:rsidR="00B41007" w:rsidRPr="00233261">
        <w:rPr>
          <w:rFonts w:ascii="Times New Roman" w:hAnsi="Times New Roman" w:cs="Times New Roman"/>
          <w:color w:val="000000"/>
          <w:sz w:val="24"/>
          <w:szCs w:val="24"/>
        </w:rPr>
        <w:t xml:space="preserve"> access</w:t>
      </w:r>
      <w:r w:rsidR="007D2CD1" w:rsidRPr="00233261">
        <w:rPr>
          <w:rFonts w:ascii="Times New Roman" w:hAnsi="Times New Roman" w:cs="Times New Roman"/>
          <w:color w:val="000000"/>
          <w:sz w:val="24"/>
          <w:szCs w:val="24"/>
        </w:rPr>
        <w:t>, more reliable river transport and possibly a regular flights to the area. There are plans to strengthen the road link to Georgetown to Lethem and this will be a boost to the agricultural development possibilities in the Rupununi area.</w:t>
      </w:r>
      <w:r w:rsidR="00404B02" w:rsidRPr="00233261">
        <w:rPr>
          <w:rFonts w:ascii="Times New Roman" w:hAnsi="Times New Roman" w:cs="Times New Roman"/>
          <w:color w:val="000000"/>
          <w:sz w:val="24"/>
          <w:szCs w:val="24"/>
        </w:rPr>
        <w:t xml:space="preserve"> </w:t>
      </w:r>
      <w:r w:rsidR="007D2CD1" w:rsidRPr="00233261">
        <w:rPr>
          <w:rFonts w:ascii="Times New Roman" w:eastAsia="Times New Roman" w:hAnsi="Times New Roman" w:cs="Times New Roman"/>
          <w:color w:val="000000"/>
          <w:sz w:val="24"/>
          <w:szCs w:val="24"/>
        </w:rPr>
        <w:t>An inadequate transport system will hamper social and economic develop</w:t>
      </w:r>
      <w:r w:rsidR="00404B02" w:rsidRPr="00233261">
        <w:rPr>
          <w:rFonts w:ascii="Times New Roman" w:eastAsia="Times New Roman" w:hAnsi="Times New Roman" w:cs="Times New Roman"/>
          <w:color w:val="000000"/>
          <w:sz w:val="24"/>
          <w:szCs w:val="24"/>
        </w:rPr>
        <w:t xml:space="preserve">ment by </w:t>
      </w:r>
      <w:r w:rsidR="007D2CD1" w:rsidRPr="00233261">
        <w:rPr>
          <w:rFonts w:ascii="Times New Roman" w:eastAsia="Times New Roman" w:hAnsi="Times New Roman" w:cs="Times New Roman"/>
          <w:color w:val="000000"/>
          <w:sz w:val="24"/>
          <w:szCs w:val="24"/>
        </w:rPr>
        <w:t>increas</w:t>
      </w:r>
      <w:r w:rsidR="00404B02" w:rsidRPr="00233261">
        <w:rPr>
          <w:rFonts w:ascii="Times New Roman" w:eastAsia="Times New Roman" w:hAnsi="Times New Roman" w:cs="Times New Roman"/>
          <w:color w:val="000000"/>
          <w:sz w:val="24"/>
          <w:szCs w:val="24"/>
        </w:rPr>
        <w:t>ing</w:t>
      </w:r>
      <w:r w:rsidR="007D2CD1" w:rsidRPr="00233261">
        <w:rPr>
          <w:rFonts w:ascii="Times New Roman" w:eastAsia="Times New Roman" w:hAnsi="Times New Roman" w:cs="Times New Roman"/>
          <w:color w:val="000000"/>
          <w:sz w:val="24"/>
          <w:szCs w:val="24"/>
        </w:rPr>
        <w:t xml:space="preserve"> production co</w:t>
      </w:r>
      <w:r w:rsidR="00404B02" w:rsidRPr="00233261">
        <w:rPr>
          <w:rFonts w:ascii="Times New Roman" w:eastAsia="Times New Roman" w:hAnsi="Times New Roman" w:cs="Times New Roman"/>
          <w:color w:val="000000"/>
          <w:sz w:val="24"/>
          <w:szCs w:val="24"/>
        </w:rPr>
        <w:t>sts and, therefore, reducing</w:t>
      </w:r>
      <w:r w:rsidR="007D2CD1" w:rsidRPr="00233261">
        <w:rPr>
          <w:rFonts w:ascii="Times New Roman" w:eastAsia="Times New Roman" w:hAnsi="Times New Roman" w:cs="Times New Roman"/>
          <w:color w:val="000000"/>
          <w:sz w:val="24"/>
          <w:szCs w:val="24"/>
        </w:rPr>
        <w:t xml:space="preserve"> competitiveness of commodities and products.</w:t>
      </w:r>
      <w:r w:rsidR="00B41007" w:rsidRPr="00233261">
        <w:rPr>
          <w:rFonts w:ascii="Times New Roman" w:eastAsia="Times New Roman" w:hAnsi="Times New Roman" w:cs="Times New Roman"/>
          <w:color w:val="000000"/>
          <w:sz w:val="24"/>
          <w:szCs w:val="24"/>
        </w:rPr>
        <w:t xml:space="preserve"> </w:t>
      </w:r>
      <w:r w:rsidR="00B41007" w:rsidRPr="00233261">
        <w:rPr>
          <w:rFonts w:ascii="Times New Roman" w:eastAsia="Times New Roman" w:hAnsi="Times New Roman" w:cs="Times New Roman"/>
          <w:sz w:val="24"/>
          <w:szCs w:val="24"/>
        </w:rPr>
        <w:t xml:space="preserve">This is clearly an area in </w:t>
      </w:r>
      <w:r w:rsidR="00B41007" w:rsidRPr="00233261">
        <w:rPr>
          <w:rFonts w:ascii="Times New Roman" w:eastAsia="Times New Roman" w:hAnsi="Times New Roman" w:cs="Times New Roman"/>
          <w:sz w:val="24"/>
          <w:szCs w:val="24"/>
        </w:rPr>
        <w:lastRenderedPageBreak/>
        <w:t xml:space="preserve">which </w:t>
      </w:r>
      <w:r w:rsidR="00B41007" w:rsidRPr="00233261">
        <w:rPr>
          <w:rFonts w:ascii="Times New Roman" w:hAnsi="Times New Roman" w:cs="Times New Roman"/>
          <w:sz w:val="24"/>
          <w:szCs w:val="24"/>
        </w:rPr>
        <w:t xml:space="preserve">an integrated approach to agricultural development utilizing private/public partnerships may provide useful results. Since it may </w:t>
      </w:r>
      <w:r w:rsidR="00233261" w:rsidRPr="00233261">
        <w:rPr>
          <w:rFonts w:ascii="Times New Roman" w:hAnsi="Times New Roman" w:cs="Times New Roman"/>
          <w:sz w:val="24"/>
          <w:szCs w:val="24"/>
        </w:rPr>
        <w:t xml:space="preserve">be </w:t>
      </w:r>
      <w:r w:rsidR="00B41007" w:rsidRPr="00233261">
        <w:rPr>
          <w:rFonts w:ascii="Times New Roman" w:hAnsi="Times New Roman" w:cs="Times New Roman"/>
          <w:sz w:val="24"/>
          <w:szCs w:val="24"/>
        </w:rPr>
        <w:t xml:space="preserve">extremely difficult for the government to initially provide and maintain road links to the savannhs, this may be more possible with support from medium to large enterprises operating in the area. </w:t>
      </w:r>
    </w:p>
    <w:p w:rsidR="007520F9" w:rsidRPr="00233261" w:rsidRDefault="007520F9" w:rsidP="00E3418B">
      <w:pPr>
        <w:spacing w:after="0" w:line="240" w:lineRule="auto"/>
        <w:jc w:val="both"/>
        <w:rPr>
          <w:rFonts w:ascii="Times New Roman" w:hAnsi="Times New Roman" w:cs="Times New Roman"/>
          <w:color w:val="000000"/>
          <w:sz w:val="24"/>
          <w:szCs w:val="24"/>
        </w:rPr>
      </w:pPr>
    </w:p>
    <w:p w:rsidR="00F32BE4" w:rsidRPr="00233261" w:rsidRDefault="00404B02"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color w:val="000000"/>
          <w:sz w:val="24"/>
          <w:szCs w:val="24"/>
        </w:rPr>
        <w:t xml:space="preserve">The documents clearly define the beneficiaries of the agricultural development in the savannah areas. These are </w:t>
      </w:r>
      <w:r w:rsidR="00B41007" w:rsidRPr="00233261">
        <w:rPr>
          <w:rFonts w:ascii="Times New Roman" w:hAnsi="Times New Roman" w:cs="Times New Roman"/>
          <w:color w:val="000000"/>
          <w:sz w:val="24"/>
          <w:szCs w:val="24"/>
        </w:rPr>
        <w:t xml:space="preserve">the large to medium size agricultural producers who are willing to invest in the area, </w:t>
      </w:r>
      <w:r w:rsidR="00F32BE4" w:rsidRPr="00233261">
        <w:rPr>
          <w:rFonts w:ascii="Times New Roman" w:hAnsi="Times New Roman" w:cs="Times New Roman"/>
          <w:sz w:val="24"/>
          <w:szCs w:val="24"/>
        </w:rPr>
        <w:t>the farming communities</w:t>
      </w:r>
      <w:r w:rsidR="00B41007" w:rsidRPr="00233261">
        <w:rPr>
          <w:rFonts w:ascii="Times New Roman" w:hAnsi="Times New Roman" w:cs="Times New Roman"/>
          <w:sz w:val="24"/>
          <w:szCs w:val="24"/>
        </w:rPr>
        <w:t xml:space="preserve"> already in the area</w:t>
      </w:r>
      <w:r w:rsidR="00F32BE4" w:rsidRPr="00233261">
        <w:rPr>
          <w:rFonts w:ascii="Times New Roman" w:hAnsi="Times New Roman" w:cs="Times New Roman"/>
          <w:sz w:val="24"/>
          <w:szCs w:val="24"/>
        </w:rPr>
        <w:t>,</w:t>
      </w:r>
      <w:r w:rsidR="00B41007" w:rsidRPr="00233261">
        <w:rPr>
          <w:rFonts w:ascii="Times New Roman" w:hAnsi="Times New Roman" w:cs="Times New Roman"/>
          <w:sz w:val="24"/>
          <w:szCs w:val="24"/>
        </w:rPr>
        <w:t xml:space="preserve"> as well as</w:t>
      </w:r>
      <w:r w:rsidR="00F32BE4" w:rsidRPr="00233261">
        <w:rPr>
          <w:rFonts w:ascii="Times New Roman" w:hAnsi="Times New Roman" w:cs="Times New Roman"/>
          <w:sz w:val="24"/>
          <w:szCs w:val="24"/>
        </w:rPr>
        <w:t xml:space="preserve"> exporters, agro-processors, etc.</w:t>
      </w:r>
      <w:r w:rsidR="001D1E71" w:rsidRPr="00233261">
        <w:rPr>
          <w:rFonts w:ascii="Times New Roman" w:hAnsi="Times New Roman" w:cs="Times New Roman"/>
          <w:sz w:val="24"/>
          <w:szCs w:val="24"/>
        </w:rPr>
        <w:t xml:space="preserve"> who will benefit directly through </w:t>
      </w:r>
      <w:r w:rsidRPr="00233261">
        <w:rPr>
          <w:rFonts w:ascii="Times New Roman" w:hAnsi="Times New Roman" w:cs="Times New Roman"/>
          <w:sz w:val="24"/>
          <w:szCs w:val="24"/>
        </w:rPr>
        <w:t>enhanced</w:t>
      </w:r>
      <w:r w:rsidR="001D1E71" w:rsidRPr="00233261">
        <w:rPr>
          <w:rFonts w:ascii="Times New Roman" w:hAnsi="Times New Roman" w:cs="Times New Roman"/>
          <w:sz w:val="24"/>
          <w:szCs w:val="24"/>
        </w:rPr>
        <w:t xml:space="preserve"> livelihoods</w:t>
      </w:r>
      <w:r w:rsidRPr="00233261">
        <w:rPr>
          <w:rFonts w:ascii="Times New Roman" w:hAnsi="Times New Roman" w:cs="Times New Roman"/>
          <w:sz w:val="24"/>
          <w:szCs w:val="24"/>
        </w:rPr>
        <w:t>.</w:t>
      </w:r>
      <w:r w:rsidR="00F32BE4" w:rsidRPr="00233261">
        <w:rPr>
          <w:rFonts w:ascii="Times New Roman" w:hAnsi="Times New Roman" w:cs="Times New Roman"/>
          <w:sz w:val="24"/>
          <w:szCs w:val="24"/>
        </w:rPr>
        <w:t xml:space="preserve"> </w:t>
      </w:r>
      <w:r w:rsidRPr="00233261">
        <w:rPr>
          <w:rFonts w:ascii="Times New Roman" w:hAnsi="Times New Roman" w:cs="Times New Roman"/>
          <w:sz w:val="24"/>
          <w:szCs w:val="24"/>
        </w:rPr>
        <w:t>This development will also strongly support t</w:t>
      </w:r>
      <w:r w:rsidR="00F32BE4" w:rsidRPr="00233261">
        <w:rPr>
          <w:rFonts w:ascii="Times New Roman" w:hAnsi="Times New Roman" w:cs="Times New Roman"/>
          <w:sz w:val="24"/>
          <w:szCs w:val="24"/>
        </w:rPr>
        <w:t>he</w:t>
      </w:r>
      <w:r w:rsidRPr="00233261">
        <w:rPr>
          <w:rFonts w:ascii="Times New Roman" w:hAnsi="Times New Roman" w:cs="Times New Roman"/>
          <w:sz w:val="24"/>
          <w:szCs w:val="24"/>
        </w:rPr>
        <w:t xml:space="preserve"> Agriculture Ministry’s</w:t>
      </w:r>
      <w:r w:rsidR="00F32BE4" w:rsidRPr="00233261">
        <w:rPr>
          <w:rFonts w:ascii="Times New Roman" w:hAnsi="Times New Roman" w:cs="Times New Roman"/>
          <w:sz w:val="24"/>
          <w:szCs w:val="24"/>
        </w:rPr>
        <w:t xml:space="preserve"> focus on food security </w:t>
      </w:r>
      <w:r w:rsidRPr="00233261">
        <w:rPr>
          <w:rFonts w:ascii="Times New Roman" w:hAnsi="Times New Roman" w:cs="Times New Roman"/>
          <w:sz w:val="24"/>
          <w:szCs w:val="24"/>
        </w:rPr>
        <w:t xml:space="preserve">for the general population. The benefits will </w:t>
      </w:r>
      <w:r w:rsidR="001D1E71" w:rsidRPr="00233261">
        <w:rPr>
          <w:rFonts w:ascii="Times New Roman" w:hAnsi="Times New Roman" w:cs="Times New Roman"/>
          <w:sz w:val="24"/>
          <w:szCs w:val="24"/>
        </w:rPr>
        <w:t>further</w:t>
      </w:r>
      <w:r w:rsidR="002B652B" w:rsidRPr="00233261">
        <w:rPr>
          <w:rFonts w:ascii="Times New Roman" w:hAnsi="Times New Roman" w:cs="Times New Roman"/>
          <w:sz w:val="24"/>
          <w:szCs w:val="24"/>
        </w:rPr>
        <w:t xml:space="preserve"> </w:t>
      </w:r>
      <w:r w:rsidRPr="00233261">
        <w:rPr>
          <w:rFonts w:ascii="Times New Roman" w:hAnsi="Times New Roman" w:cs="Times New Roman"/>
          <w:sz w:val="24"/>
          <w:szCs w:val="24"/>
        </w:rPr>
        <w:t>exte</w:t>
      </w:r>
      <w:r w:rsidR="001D26F6" w:rsidRPr="00233261">
        <w:rPr>
          <w:rFonts w:ascii="Times New Roman" w:hAnsi="Times New Roman" w:cs="Times New Roman"/>
          <w:sz w:val="24"/>
          <w:szCs w:val="24"/>
        </w:rPr>
        <w:t>nt to</w:t>
      </w:r>
      <w:r w:rsidR="002B652B" w:rsidRPr="00233261">
        <w:rPr>
          <w:rFonts w:ascii="Times New Roman" w:hAnsi="Times New Roman" w:cs="Times New Roman"/>
          <w:sz w:val="24"/>
          <w:szCs w:val="24"/>
        </w:rPr>
        <w:t xml:space="preserve"> the economy of the country and ultimately to all of its citizens.</w:t>
      </w:r>
      <w:r w:rsidR="00F32BE4" w:rsidRPr="00233261">
        <w:rPr>
          <w:rFonts w:ascii="Times New Roman" w:hAnsi="Times New Roman" w:cs="Times New Roman"/>
          <w:sz w:val="24"/>
          <w:szCs w:val="24"/>
        </w:rPr>
        <w:t xml:space="preserve">  </w:t>
      </w:r>
    </w:p>
    <w:p w:rsidR="002C7A7F" w:rsidRPr="00233261" w:rsidRDefault="002C7A7F" w:rsidP="00E3418B">
      <w:pPr>
        <w:spacing w:after="0" w:line="240" w:lineRule="auto"/>
        <w:jc w:val="both"/>
        <w:rPr>
          <w:rFonts w:ascii="Times New Roman" w:hAnsi="Times New Roman" w:cs="Times New Roman"/>
          <w:b/>
          <w:sz w:val="24"/>
          <w:szCs w:val="24"/>
        </w:rPr>
      </w:pPr>
    </w:p>
    <w:p w:rsidR="00A73B58" w:rsidRPr="00CC2AD3" w:rsidRDefault="002C7A7F" w:rsidP="00CC2AD3">
      <w:pPr>
        <w:pStyle w:val="Heading2"/>
        <w:rPr>
          <w:sz w:val="24"/>
          <w:szCs w:val="24"/>
        </w:rPr>
      </w:pPr>
      <w:bookmarkStart w:id="15" w:name="_Toc459965489"/>
      <w:r w:rsidRPr="00CC2AD3">
        <w:rPr>
          <w:sz w:val="24"/>
          <w:szCs w:val="24"/>
        </w:rPr>
        <w:t>A</w:t>
      </w:r>
      <w:r w:rsidR="00D0360C" w:rsidRPr="00CC2AD3">
        <w:rPr>
          <w:sz w:val="24"/>
          <w:szCs w:val="24"/>
        </w:rPr>
        <w:t>nalysis of gaps and requirements based on long term vision developed by NAREI and GLDA.</w:t>
      </w:r>
      <w:bookmarkEnd w:id="15"/>
      <w:r w:rsidR="00D0360C" w:rsidRPr="00CC2AD3">
        <w:rPr>
          <w:sz w:val="24"/>
          <w:szCs w:val="24"/>
        </w:rPr>
        <w:t xml:space="preserve">  </w:t>
      </w:r>
    </w:p>
    <w:p w:rsidR="001D0313" w:rsidRPr="00233261" w:rsidRDefault="00741D9D"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The NAREI strategy clearly indic</w:t>
      </w:r>
      <w:r w:rsidR="001D1E71" w:rsidRPr="00233261">
        <w:rPr>
          <w:rFonts w:ascii="Times New Roman" w:hAnsi="Times New Roman" w:cs="Times New Roman"/>
          <w:sz w:val="24"/>
          <w:szCs w:val="24"/>
        </w:rPr>
        <w:t xml:space="preserve">ates that there is a severe </w:t>
      </w:r>
      <w:r w:rsidRPr="00233261">
        <w:rPr>
          <w:rFonts w:ascii="Times New Roman" w:hAnsi="Times New Roman" w:cs="Times New Roman"/>
          <w:sz w:val="24"/>
          <w:szCs w:val="24"/>
        </w:rPr>
        <w:t>lack of trained manpower particularly in specific disciplines such as biotechnology and this is compounded by an inability to attract and retain staff.</w:t>
      </w:r>
      <w:r w:rsidR="001D0313" w:rsidRPr="00233261">
        <w:rPr>
          <w:rFonts w:ascii="Times New Roman" w:hAnsi="Times New Roman" w:cs="Times New Roman"/>
          <w:sz w:val="24"/>
          <w:szCs w:val="24"/>
        </w:rPr>
        <w:t xml:space="preserve"> The Professional staff complement at both Eb</w:t>
      </w:r>
      <w:r w:rsidR="00E265DA" w:rsidRPr="00233261">
        <w:rPr>
          <w:rFonts w:ascii="Times New Roman" w:hAnsi="Times New Roman" w:cs="Times New Roman"/>
          <w:sz w:val="24"/>
          <w:szCs w:val="24"/>
        </w:rPr>
        <w:t>i</w:t>
      </w:r>
      <w:r w:rsidR="001D0313" w:rsidRPr="00233261">
        <w:rPr>
          <w:rFonts w:ascii="Times New Roman" w:hAnsi="Times New Roman" w:cs="Times New Roman"/>
          <w:sz w:val="24"/>
          <w:szCs w:val="24"/>
        </w:rPr>
        <w:t>ni and Rupununi are inadequate to carry out the envisioned research and Development work.</w:t>
      </w:r>
      <w:r w:rsidRPr="00233261">
        <w:rPr>
          <w:rFonts w:ascii="Times New Roman" w:hAnsi="Times New Roman" w:cs="Times New Roman"/>
          <w:sz w:val="24"/>
          <w:szCs w:val="24"/>
        </w:rPr>
        <w:t xml:space="preserve"> This is an important gap to be noted and addressed if the programme is to be successful. </w:t>
      </w:r>
    </w:p>
    <w:p w:rsidR="007520F9" w:rsidRPr="00233261" w:rsidRDefault="007520F9" w:rsidP="00E3418B">
      <w:pPr>
        <w:spacing w:after="0" w:line="240" w:lineRule="auto"/>
        <w:jc w:val="both"/>
        <w:rPr>
          <w:rFonts w:ascii="Times New Roman" w:hAnsi="Times New Roman" w:cs="Times New Roman"/>
          <w:sz w:val="24"/>
          <w:szCs w:val="24"/>
        </w:rPr>
      </w:pPr>
    </w:p>
    <w:p w:rsidR="001D0313" w:rsidRPr="00233261" w:rsidRDefault="001D031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Coupled with the human resources capacity is the infrastructural capacity which must be enhanced as well. The strategy mentions the poor state of infrastructure and this was also seen particularly at Ebini. At Rupununi there is no functioning station and so there will be need for the development of a full station with all the necessary infrastructure.</w:t>
      </w:r>
      <w:r w:rsidR="00687DCB" w:rsidRPr="00233261">
        <w:rPr>
          <w:rFonts w:ascii="Times New Roman" w:hAnsi="Times New Roman" w:cs="Times New Roman"/>
          <w:sz w:val="24"/>
          <w:szCs w:val="24"/>
        </w:rPr>
        <w:t xml:space="preserve"> At Ebini rehabilitation works are required to upg</w:t>
      </w:r>
      <w:r w:rsidR="00E265DA" w:rsidRPr="00233261">
        <w:rPr>
          <w:rFonts w:ascii="Times New Roman" w:hAnsi="Times New Roman" w:cs="Times New Roman"/>
          <w:sz w:val="24"/>
          <w:szCs w:val="24"/>
        </w:rPr>
        <w:t>r</w:t>
      </w:r>
      <w:r w:rsidR="00687DCB" w:rsidRPr="00233261">
        <w:rPr>
          <w:rFonts w:ascii="Times New Roman" w:hAnsi="Times New Roman" w:cs="Times New Roman"/>
          <w:sz w:val="24"/>
          <w:szCs w:val="24"/>
        </w:rPr>
        <w:t>ade the infrastructure as well as enhancement works to modernize the equipment and facilities on the station.</w:t>
      </w:r>
    </w:p>
    <w:p w:rsidR="007520F9" w:rsidRPr="00233261" w:rsidRDefault="007520F9" w:rsidP="00E3418B">
      <w:pPr>
        <w:spacing w:after="0" w:line="240" w:lineRule="auto"/>
        <w:jc w:val="both"/>
        <w:rPr>
          <w:rFonts w:ascii="Times New Roman" w:hAnsi="Times New Roman" w:cs="Times New Roman"/>
          <w:sz w:val="24"/>
          <w:szCs w:val="24"/>
        </w:rPr>
      </w:pPr>
    </w:p>
    <w:p w:rsidR="001D0313" w:rsidRPr="00233261" w:rsidRDefault="001D031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An important part of the infrastructural development at both locations must be the provision of a reliable water supply for both domestic (including processing) and irrigation needs.</w:t>
      </w:r>
      <w:r w:rsidR="00B145A2" w:rsidRPr="00233261">
        <w:rPr>
          <w:rFonts w:ascii="Times New Roman" w:hAnsi="Times New Roman" w:cs="Times New Roman"/>
          <w:sz w:val="24"/>
          <w:szCs w:val="24"/>
        </w:rPr>
        <w:t xml:space="preserve"> At Ebini there are various creeks which presently supply water to the station. These creeks however do not persist during long dry periods. In the Rupununi, there is likely to be excess water during the rainfall period but a serious deficit in the dry period. In both places there is therefore a need to provide some form of on-station water storage. </w:t>
      </w:r>
    </w:p>
    <w:p w:rsidR="007520F9" w:rsidRPr="00233261" w:rsidRDefault="007520F9" w:rsidP="00E3418B">
      <w:pPr>
        <w:spacing w:after="0" w:line="240" w:lineRule="auto"/>
        <w:jc w:val="both"/>
        <w:rPr>
          <w:rFonts w:ascii="Times New Roman" w:hAnsi="Times New Roman" w:cs="Times New Roman"/>
          <w:sz w:val="24"/>
          <w:szCs w:val="24"/>
        </w:rPr>
      </w:pPr>
    </w:p>
    <w:p w:rsidR="001D0313" w:rsidRPr="00233261" w:rsidRDefault="001D0313"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Infrastructure in relation to roads was discussed at the higher level in the previous section. With respective to the programme, the maintenance of the roads and the compound f</w:t>
      </w:r>
      <w:r w:rsidR="00E265DA" w:rsidRPr="00233261">
        <w:rPr>
          <w:rFonts w:ascii="Times New Roman" w:hAnsi="Times New Roman" w:cs="Times New Roman"/>
          <w:sz w:val="24"/>
          <w:szCs w:val="24"/>
        </w:rPr>
        <w:t>or the two stations will</w:t>
      </w:r>
      <w:r w:rsidRPr="00233261">
        <w:rPr>
          <w:rFonts w:ascii="Times New Roman" w:hAnsi="Times New Roman" w:cs="Times New Roman"/>
          <w:sz w:val="24"/>
          <w:szCs w:val="24"/>
        </w:rPr>
        <w:t xml:space="preserve"> have to be considered. Added to this the staff and workers at the station will need to be transported to their various work sites. This will involve the purchase of suitable road vehicles as well as a boat </w:t>
      </w:r>
      <w:r w:rsidR="00B145A2" w:rsidRPr="00233261">
        <w:rPr>
          <w:rFonts w:ascii="Times New Roman" w:hAnsi="Times New Roman" w:cs="Times New Roman"/>
          <w:sz w:val="24"/>
          <w:szCs w:val="24"/>
        </w:rPr>
        <w:t>for river transport particular at Ebini.</w:t>
      </w:r>
    </w:p>
    <w:p w:rsidR="007520F9" w:rsidRPr="00233261" w:rsidRDefault="007520F9" w:rsidP="00E3418B">
      <w:pPr>
        <w:spacing w:after="0" w:line="240" w:lineRule="auto"/>
        <w:jc w:val="both"/>
        <w:rPr>
          <w:rFonts w:ascii="Times New Roman" w:hAnsi="Times New Roman" w:cs="Times New Roman"/>
          <w:sz w:val="24"/>
          <w:szCs w:val="24"/>
        </w:rPr>
      </w:pPr>
    </w:p>
    <w:p w:rsidR="00B145A2" w:rsidRPr="00233261" w:rsidRDefault="00687DCB" w:rsidP="00E3418B">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There also technical infrastructural gaps in order to carry out the research programmes. In particular the poor state of agricultural soil and plant tissue testing facilities in the country needs to be addressed. It has been reported that the Analytical laboratory administered by the Guyana Sugar Corporation (GUYSUCO) is geared to handle</w:t>
      </w:r>
      <w:r w:rsidR="002815F2" w:rsidRPr="00233261">
        <w:rPr>
          <w:rFonts w:ascii="Times New Roman" w:hAnsi="Times New Roman" w:cs="Times New Roman"/>
          <w:sz w:val="24"/>
          <w:szCs w:val="24"/>
        </w:rPr>
        <w:t xml:space="preserve"> the analytical needs of all the agricultural </w:t>
      </w:r>
      <w:r w:rsidR="002815F2" w:rsidRPr="00233261">
        <w:rPr>
          <w:rFonts w:ascii="Times New Roman" w:hAnsi="Times New Roman" w:cs="Times New Roman"/>
          <w:sz w:val="24"/>
          <w:szCs w:val="24"/>
        </w:rPr>
        <w:lastRenderedPageBreak/>
        <w:t>agencies, however this is never realized in practice.</w:t>
      </w:r>
      <w:r w:rsidR="00542275" w:rsidRPr="00233261">
        <w:rPr>
          <w:rFonts w:ascii="Times New Roman" w:hAnsi="Times New Roman" w:cs="Times New Roman"/>
          <w:sz w:val="24"/>
          <w:szCs w:val="24"/>
        </w:rPr>
        <w:t xml:space="preserve"> The consultant will have to contact GUYCUCO on his second visit to do some assessment of its soil and plant tissue analytical capability. However, to ensure its ability to support scientifically sound agricultural resear</w:t>
      </w:r>
      <w:r w:rsidR="001D1E71" w:rsidRPr="00233261">
        <w:rPr>
          <w:rFonts w:ascii="Times New Roman" w:hAnsi="Times New Roman" w:cs="Times New Roman"/>
          <w:sz w:val="24"/>
          <w:szCs w:val="24"/>
        </w:rPr>
        <w:t>ch, NAREI needs to strengthen it</w:t>
      </w:r>
      <w:r w:rsidR="00542275" w:rsidRPr="00233261">
        <w:rPr>
          <w:rFonts w:ascii="Times New Roman" w:hAnsi="Times New Roman" w:cs="Times New Roman"/>
          <w:sz w:val="24"/>
          <w:szCs w:val="24"/>
        </w:rPr>
        <w:t xml:space="preserve"> capacity and capability to carry out its own soil and tissue analysis. This will entail rehabilitation of the soil and tissue analytical capacity at its Headquarters and acquiring requisite staff to support the laboratory.</w:t>
      </w:r>
    </w:p>
    <w:p w:rsidR="007520F9" w:rsidRPr="00233261" w:rsidRDefault="007520F9" w:rsidP="00E3418B">
      <w:pPr>
        <w:spacing w:after="0" w:line="240" w:lineRule="auto"/>
        <w:jc w:val="both"/>
        <w:rPr>
          <w:rFonts w:ascii="Times New Roman" w:hAnsi="Times New Roman" w:cs="Times New Roman"/>
          <w:sz w:val="24"/>
          <w:szCs w:val="24"/>
        </w:rPr>
      </w:pPr>
    </w:p>
    <w:p w:rsidR="0086652F" w:rsidRPr="00233261" w:rsidRDefault="00542275" w:rsidP="00A9006E">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Another important technical infrastructural gap is the inability of the sector as a whole to obtain reliable forecasting and early warning information on weather and climate to support it. </w:t>
      </w:r>
      <w:r w:rsidR="00F07FB4" w:rsidRPr="00233261">
        <w:rPr>
          <w:rFonts w:ascii="Times New Roman" w:hAnsi="Times New Roman" w:cs="Times New Roman"/>
          <w:sz w:val="24"/>
          <w:szCs w:val="24"/>
        </w:rPr>
        <w:t>Although, t</w:t>
      </w:r>
      <w:r w:rsidRPr="00233261">
        <w:rPr>
          <w:rFonts w:ascii="Times New Roman" w:hAnsi="Times New Roman" w:cs="Times New Roman"/>
          <w:sz w:val="24"/>
          <w:szCs w:val="24"/>
        </w:rPr>
        <w:t>he National Hydrometerological Service is within</w:t>
      </w:r>
      <w:r w:rsidR="00703D78" w:rsidRPr="00233261">
        <w:rPr>
          <w:rFonts w:ascii="Times New Roman" w:hAnsi="Times New Roman" w:cs="Times New Roman"/>
          <w:sz w:val="24"/>
          <w:szCs w:val="24"/>
        </w:rPr>
        <w:t xml:space="preserve"> the Ministry of Agriculture, its</w:t>
      </w:r>
      <w:r w:rsidRPr="00233261">
        <w:rPr>
          <w:rFonts w:ascii="Times New Roman" w:hAnsi="Times New Roman" w:cs="Times New Roman"/>
          <w:sz w:val="24"/>
          <w:szCs w:val="24"/>
        </w:rPr>
        <w:t xml:space="preserve"> service is mainly to aviation and general weather forecasting.</w:t>
      </w:r>
      <w:r w:rsidR="00703D78" w:rsidRPr="00233261">
        <w:rPr>
          <w:rFonts w:ascii="Times New Roman" w:hAnsi="Times New Roman" w:cs="Times New Roman"/>
          <w:sz w:val="24"/>
          <w:szCs w:val="24"/>
        </w:rPr>
        <w:t xml:space="preserve"> There are</w:t>
      </w:r>
      <w:r w:rsidR="00F07FB4" w:rsidRPr="00233261">
        <w:rPr>
          <w:rFonts w:ascii="Times New Roman" w:hAnsi="Times New Roman" w:cs="Times New Roman"/>
          <w:sz w:val="24"/>
          <w:szCs w:val="24"/>
        </w:rPr>
        <w:t xml:space="preserve"> various products</w:t>
      </w:r>
      <w:r w:rsidR="005F7574" w:rsidRPr="00233261">
        <w:rPr>
          <w:rFonts w:ascii="Times New Roman" w:hAnsi="Times New Roman" w:cs="Times New Roman"/>
          <w:sz w:val="24"/>
          <w:szCs w:val="24"/>
        </w:rPr>
        <w:t xml:space="preserve"> which are being developed by the CIMH in Barbados to support agriculture and other sectors across the Caribbean. To better utilize </w:t>
      </w:r>
      <w:r w:rsidR="007520F9" w:rsidRPr="00233261">
        <w:rPr>
          <w:rFonts w:ascii="Times New Roman" w:hAnsi="Times New Roman" w:cs="Times New Roman"/>
          <w:sz w:val="24"/>
          <w:szCs w:val="24"/>
        </w:rPr>
        <w:t xml:space="preserve">these product the human and </w:t>
      </w:r>
      <w:r w:rsidR="0086652F" w:rsidRPr="00233261">
        <w:rPr>
          <w:rFonts w:ascii="Times New Roman" w:hAnsi="Times New Roman" w:cs="Times New Roman"/>
          <w:sz w:val="24"/>
          <w:szCs w:val="24"/>
        </w:rPr>
        <w:t>physical capacity of National Hy</w:t>
      </w:r>
      <w:r w:rsidR="007520F9" w:rsidRPr="00233261">
        <w:rPr>
          <w:rFonts w:ascii="Times New Roman" w:hAnsi="Times New Roman" w:cs="Times New Roman"/>
          <w:sz w:val="24"/>
          <w:szCs w:val="24"/>
        </w:rPr>
        <w:t>drometeorological Service needs to be suitably enhanced.</w:t>
      </w:r>
      <w:r w:rsidR="005F7574" w:rsidRPr="00233261">
        <w:rPr>
          <w:rFonts w:ascii="Times New Roman" w:hAnsi="Times New Roman" w:cs="Times New Roman"/>
          <w:sz w:val="24"/>
          <w:szCs w:val="24"/>
        </w:rPr>
        <w:t xml:space="preserve"> </w:t>
      </w:r>
    </w:p>
    <w:p w:rsidR="00B545B5" w:rsidRDefault="00B545B5" w:rsidP="00E3418B">
      <w:pPr>
        <w:spacing w:after="0" w:line="240" w:lineRule="auto"/>
        <w:jc w:val="both"/>
        <w:rPr>
          <w:rFonts w:ascii="Times New Roman" w:hAnsi="Times New Roman" w:cs="Times New Roman"/>
          <w:b/>
          <w:sz w:val="24"/>
          <w:szCs w:val="24"/>
        </w:rPr>
      </w:pPr>
    </w:p>
    <w:p w:rsidR="0086652F" w:rsidRPr="00725932" w:rsidRDefault="0086652F" w:rsidP="00725932">
      <w:pPr>
        <w:pStyle w:val="Heading1"/>
        <w:rPr>
          <w:rFonts w:ascii="Times New Roman" w:hAnsi="Times New Roman" w:cs="Times New Roman"/>
          <w:b/>
          <w:color w:val="auto"/>
          <w:sz w:val="28"/>
          <w:szCs w:val="28"/>
        </w:rPr>
      </w:pPr>
      <w:bookmarkStart w:id="16" w:name="_Toc459965490"/>
      <w:r w:rsidRPr="00725932">
        <w:rPr>
          <w:rFonts w:ascii="Times New Roman" w:hAnsi="Times New Roman" w:cs="Times New Roman"/>
          <w:b/>
          <w:color w:val="auto"/>
          <w:sz w:val="28"/>
          <w:szCs w:val="28"/>
        </w:rPr>
        <w:t>Proposed Research and Extension Programme for the IS and RS</w:t>
      </w:r>
      <w:bookmarkEnd w:id="16"/>
    </w:p>
    <w:p w:rsidR="00CC2AD3" w:rsidRPr="00233261" w:rsidRDefault="00CC2AD3" w:rsidP="00CC2AD3">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Based on the vision for the development of the savannahs areas of Guyana as expressed by the Ministry of Agriculture, NAREI and GLDA. There is a definite need to develop the research and extension capacity in the Ebini and Rupununi areas. This is necessary to support the large scale production of selected agricultural commodities.</w:t>
      </w:r>
    </w:p>
    <w:p w:rsidR="00CC2AD3" w:rsidRPr="00233261" w:rsidRDefault="00CC2AD3" w:rsidP="00CC2AD3">
      <w:pPr>
        <w:spacing w:after="0" w:line="240" w:lineRule="auto"/>
        <w:jc w:val="both"/>
        <w:rPr>
          <w:rFonts w:ascii="Times New Roman" w:hAnsi="Times New Roman" w:cs="Times New Roman"/>
          <w:sz w:val="24"/>
          <w:szCs w:val="24"/>
        </w:rPr>
      </w:pPr>
    </w:p>
    <w:p w:rsidR="00CC2AD3" w:rsidRPr="00233261" w:rsidRDefault="00CC2AD3" w:rsidP="00CC2AD3">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The production is envisaged through the investment of medium to large enterprises in the production, processing and marketing of these commodities. This investment will be promoted by the production of investment packages for those who may wish to invest in the Savannahs. However, the development of these investment packages require strong research data all of which is not available at the present time.</w:t>
      </w:r>
    </w:p>
    <w:p w:rsidR="00CC2AD3" w:rsidRPr="00233261" w:rsidRDefault="00CC2AD3" w:rsidP="00CC2AD3">
      <w:pPr>
        <w:spacing w:after="0" w:line="240" w:lineRule="auto"/>
        <w:jc w:val="both"/>
        <w:rPr>
          <w:rFonts w:ascii="Times New Roman" w:hAnsi="Times New Roman" w:cs="Times New Roman"/>
          <w:sz w:val="24"/>
          <w:szCs w:val="24"/>
        </w:rPr>
      </w:pPr>
    </w:p>
    <w:p w:rsidR="00CC2AD3" w:rsidRPr="00233261" w:rsidRDefault="00CC2AD3" w:rsidP="00CC2AD3">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The production also has a role for the small producer who are presently producing in the communities adjacent to the savannahs. These are riverian areas of the Berbice River and the foot hills of the Rupununi savannah. The larger producers will serve as the market for the small producers in the “Hub and Spoke” model mentioned before. This approach links the small producers as out growers to larger farm and/or processing agribusinesses. This system exploits the scale advantages and management capacity of formal firms that may not be easy to replicate at smaller scales. The system is not new to Guyana and operated in the meat poultry industry.  In Africa, cassava production for beer manufacture follows as similar system with the larger producers providing added services for the smaller producers such as:</w:t>
      </w:r>
    </w:p>
    <w:p w:rsidR="00CC2AD3" w:rsidRPr="00233261" w:rsidRDefault="00CC2AD3" w:rsidP="0097394A">
      <w:pPr>
        <w:pStyle w:val="ListParagraph"/>
        <w:numPr>
          <w:ilvl w:val="0"/>
          <w:numId w:val="40"/>
        </w:numPr>
        <w:rPr>
          <w:rFonts w:ascii="Times New Roman" w:hAnsi="Times New Roman" w:cs="Times New Roman"/>
          <w:sz w:val="24"/>
          <w:szCs w:val="24"/>
        </w:rPr>
      </w:pPr>
      <w:r w:rsidRPr="00233261">
        <w:rPr>
          <w:rFonts w:ascii="Times New Roman" w:hAnsi="Times New Roman" w:cs="Times New Roman"/>
          <w:sz w:val="24"/>
          <w:szCs w:val="24"/>
        </w:rPr>
        <w:t>Managing the cassava supply from the small producer units</w:t>
      </w:r>
    </w:p>
    <w:p w:rsidR="00CC2AD3" w:rsidRPr="00233261" w:rsidRDefault="00CC2AD3" w:rsidP="0097394A">
      <w:pPr>
        <w:pStyle w:val="ListParagraph"/>
        <w:numPr>
          <w:ilvl w:val="0"/>
          <w:numId w:val="40"/>
        </w:numPr>
        <w:rPr>
          <w:rFonts w:ascii="Times New Roman" w:hAnsi="Times New Roman" w:cs="Times New Roman"/>
          <w:sz w:val="24"/>
          <w:szCs w:val="24"/>
        </w:rPr>
      </w:pPr>
      <w:r w:rsidRPr="00233261">
        <w:rPr>
          <w:rFonts w:ascii="Times New Roman" w:hAnsi="Times New Roman" w:cs="Times New Roman"/>
          <w:sz w:val="24"/>
          <w:szCs w:val="24"/>
        </w:rPr>
        <w:t>Developing the agri skills of the smaller producers</w:t>
      </w:r>
    </w:p>
    <w:p w:rsidR="00CC2AD3" w:rsidRPr="00233261" w:rsidRDefault="00CC2AD3" w:rsidP="0097394A">
      <w:pPr>
        <w:pStyle w:val="ListParagraph"/>
        <w:numPr>
          <w:ilvl w:val="0"/>
          <w:numId w:val="40"/>
        </w:numPr>
        <w:rPr>
          <w:rFonts w:ascii="Times New Roman" w:hAnsi="Times New Roman" w:cs="Times New Roman"/>
          <w:sz w:val="24"/>
          <w:szCs w:val="24"/>
        </w:rPr>
      </w:pPr>
      <w:r w:rsidRPr="00233261">
        <w:rPr>
          <w:rFonts w:ascii="Times New Roman" w:hAnsi="Times New Roman" w:cs="Times New Roman"/>
          <w:sz w:val="24"/>
          <w:szCs w:val="24"/>
        </w:rPr>
        <w:t>Providing on the ground advice to the smallholder farmers and overviewing the cassava production at critical stages</w:t>
      </w:r>
    </w:p>
    <w:p w:rsidR="00CC2AD3" w:rsidRPr="00233261" w:rsidRDefault="00CC2AD3" w:rsidP="0097394A">
      <w:pPr>
        <w:pStyle w:val="ListParagraph"/>
        <w:numPr>
          <w:ilvl w:val="0"/>
          <w:numId w:val="40"/>
        </w:numPr>
        <w:rPr>
          <w:rFonts w:ascii="Times New Roman" w:hAnsi="Times New Roman" w:cs="Times New Roman"/>
          <w:sz w:val="24"/>
          <w:szCs w:val="24"/>
        </w:rPr>
      </w:pPr>
      <w:r w:rsidRPr="00233261">
        <w:rPr>
          <w:rFonts w:ascii="Times New Roman" w:hAnsi="Times New Roman" w:cs="Times New Roman"/>
          <w:sz w:val="24"/>
          <w:szCs w:val="24"/>
        </w:rPr>
        <w:t>Assisting with inputs as necessary</w:t>
      </w:r>
    </w:p>
    <w:p w:rsidR="00CC2AD3" w:rsidRPr="00233261" w:rsidRDefault="00CC2AD3" w:rsidP="00CC2AD3">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The research and extension activities of NAREI and GLDA will provide innovative technologies </w:t>
      </w:r>
      <w:r>
        <w:rPr>
          <w:rFonts w:ascii="Times New Roman" w:hAnsi="Times New Roman" w:cs="Times New Roman"/>
          <w:sz w:val="24"/>
          <w:szCs w:val="24"/>
        </w:rPr>
        <w:t xml:space="preserve">and support to </w:t>
      </w:r>
      <w:r w:rsidRPr="00233261">
        <w:rPr>
          <w:rFonts w:ascii="Times New Roman" w:hAnsi="Times New Roman" w:cs="Times New Roman"/>
          <w:sz w:val="24"/>
          <w:szCs w:val="24"/>
        </w:rPr>
        <w:t>the production activities of both the large and small producers in the system.</w:t>
      </w:r>
    </w:p>
    <w:p w:rsidR="00CC2AD3" w:rsidRPr="00233261" w:rsidRDefault="00CC2AD3" w:rsidP="00CC2AD3">
      <w:pPr>
        <w:spacing w:after="0" w:line="240" w:lineRule="auto"/>
        <w:jc w:val="both"/>
        <w:rPr>
          <w:rFonts w:ascii="Times New Roman" w:hAnsi="Times New Roman" w:cs="Times New Roman"/>
          <w:sz w:val="24"/>
          <w:szCs w:val="24"/>
        </w:rPr>
      </w:pPr>
    </w:p>
    <w:p w:rsidR="00CC2AD3" w:rsidRPr="00233261" w:rsidRDefault="00CC2AD3" w:rsidP="00CC2AD3">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lastRenderedPageBreak/>
        <w:t>Another important aspect of the research programme as envisioned by the MoA, NAREI and GLDA is the provision of formal training at the Tertiary level to young people in the two areas. This is important for the future development of trained personnel from these areas for the long term support to the productions systems being developed. The agricultural stations at both Ebini and Rupununi are to be provided with facilities for the training of students from the University of Guyana (UG) and the Guyana School of Agriculture. These facilities include accommodation and modern teaching aids. These training facilities will, of course, be available for the on station training of producers.</w:t>
      </w:r>
    </w:p>
    <w:p w:rsidR="00CC2AD3" w:rsidRPr="00233261" w:rsidRDefault="00CC2AD3" w:rsidP="00CC2AD3">
      <w:pPr>
        <w:spacing w:after="0" w:line="240" w:lineRule="auto"/>
        <w:jc w:val="both"/>
        <w:rPr>
          <w:rFonts w:ascii="Times New Roman" w:hAnsi="Times New Roman" w:cs="Times New Roman"/>
          <w:sz w:val="24"/>
          <w:szCs w:val="24"/>
        </w:rPr>
      </w:pPr>
    </w:p>
    <w:p w:rsidR="00CC2AD3" w:rsidRPr="00233261" w:rsidRDefault="00CC2AD3" w:rsidP="00CC2AD3">
      <w:pPr>
        <w:spacing w:after="0" w:line="240" w:lineRule="auto"/>
        <w:jc w:val="both"/>
        <w:rPr>
          <w:rFonts w:ascii="Times New Roman" w:hAnsi="Times New Roman" w:cs="Times New Roman"/>
          <w:b/>
          <w:sz w:val="24"/>
          <w:szCs w:val="24"/>
        </w:rPr>
      </w:pPr>
      <w:r w:rsidRPr="00233261">
        <w:rPr>
          <w:rFonts w:ascii="Times New Roman" w:hAnsi="Times New Roman" w:cs="Times New Roman"/>
          <w:sz w:val="24"/>
          <w:szCs w:val="24"/>
        </w:rPr>
        <w:t>Technical support to this proposed Research and Extension Programme for the IS and RS must come from external agencies. This support is envisaged through the provision of technical personnel for varying periods to the two agricultural stations. FAO and IICA in Guyana are amenable to this idea, but the requests will have to come from Guyana Government. Similarly, the vast experience available in Brazil for the management of the savannah ecosystem will be invaluable to the successful implementation of the programme. Again this request will have to be made through the Government of Guyana.</w:t>
      </w:r>
    </w:p>
    <w:p w:rsidR="00CC2AD3" w:rsidRPr="00233261" w:rsidRDefault="00CC2AD3" w:rsidP="00CC2AD3">
      <w:pPr>
        <w:spacing w:after="0" w:line="240" w:lineRule="auto"/>
        <w:jc w:val="both"/>
        <w:rPr>
          <w:rFonts w:ascii="Times New Roman" w:hAnsi="Times New Roman" w:cs="Times New Roman"/>
          <w:b/>
          <w:sz w:val="24"/>
          <w:szCs w:val="24"/>
        </w:rPr>
      </w:pPr>
    </w:p>
    <w:p w:rsidR="00CC2AD3" w:rsidRPr="00233261" w:rsidRDefault="00CC2AD3" w:rsidP="00CC2AD3">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Based on the visions, visits, tours, meetings, and reviews indicated above and a full analysis of all that was seen and heard, the consultant has developed a general proposal for research and extension in the Intermediate Savannahs and Rupununi Savannahs of Guyana. This proposal is being presented in this report as a first step in the process. After discussions with the stakeholders it is hoped this general proposal can be finalized and be given more specific details.  </w:t>
      </w:r>
    </w:p>
    <w:p w:rsidR="00CC2AD3" w:rsidRPr="00233261" w:rsidRDefault="00CC2AD3" w:rsidP="00CC2AD3">
      <w:pPr>
        <w:spacing w:after="0" w:line="240" w:lineRule="auto"/>
        <w:jc w:val="both"/>
        <w:rPr>
          <w:rFonts w:ascii="Times New Roman" w:hAnsi="Times New Roman" w:cs="Times New Roman"/>
          <w:b/>
          <w:sz w:val="24"/>
          <w:szCs w:val="24"/>
        </w:rPr>
      </w:pPr>
    </w:p>
    <w:p w:rsidR="00CC2AD3" w:rsidRPr="00233261" w:rsidRDefault="00CC2AD3" w:rsidP="00CC2AD3">
      <w:pPr>
        <w:spacing w:after="0" w:line="240" w:lineRule="auto"/>
        <w:jc w:val="both"/>
        <w:rPr>
          <w:rFonts w:ascii="Times New Roman" w:hAnsi="Times New Roman" w:cs="Times New Roman"/>
          <w:b/>
          <w:sz w:val="24"/>
          <w:szCs w:val="24"/>
        </w:rPr>
      </w:pPr>
    </w:p>
    <w:p w:rsidR="00CC2AD3" w:rsidRPr="00867EAA" w:rsidRDefault="00CC2AD3" w:rsidP="0026283C">
      <w:pPr>
        <w:pStyle w:val="Heading2"/>
        <w:spacing w:after="0" w:afterAutospacing="0"/>
        <w:rPr>
          <w:sz w:val="24"/>
          <w:szCs w:val="24"/>
        </w:rPr>
      </w:pPr>
      <w:bookmarkStart w:id="17" w:name="_Toc459965491"/>
      <w:r w:rsidRPr="00867EAA">
        <w:rPr>
          <w:sz w:val="24"/>
          <w:szCs w:val="24"/>
        </w:rPr>
        <w:t>Intermediate Savannahs</w:t>
      </w:r>
      <w:bookmarkEnd w:id="17"/>
    </w:p>
    <w:p w:rsidR="00CC2AD3" w:rsidRPr="00233261" w:rsidRDefault="00CC2AD3" w:rsidP="0026283C">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The intermediate savannas are characterized by rolling to gently rolling topography, and range in vegetation cover from open savanna to a rather sparse scrub savanna with what appears to be typical forest subclimax vegetation. </w:t>
      </w:r>
    </w:p>
    <w:p w:rsidR="00CC2AD3" w:rsidRPr="00233261" w:rsidRDefault="00CC2AD3" w:rsidP="0026283C">
      <w:pPr>
        <w:spacing w:after="0" w:line="240" w:lineRule="auto"/>
        <w:jc w:val="both"/>
        <w:rPr>
          <w:rFonts w:ascii="Times New Roman" w:hAnsi="Times New Roman" w:cs="Times New Roman"/>
          <w:sz w:val="24"/>
          <w:szCs w:val="24"/>
        </w:rPr>
      </w:pPr>
    </w:p>
    <w:p w:rsidR="00CC2AD3" w:rsidRPr="00233261" w:rsidRDefault="00CC2AD3" w:rsidP="0026283C">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The soils are mostly coarse-textured, ranging from sands to sandy loams, and are characterized by low cation-exchange capacity, high percent aluminium saturation, low base saturation, and low available phosphorus and most of the other nutrients. They are low in organic matter and structurally highly unstable. </w:t>
      </w:r>
    </w:p>
    <w:p w:rsidR="00CC2AD3" w:rsidRPr="00233261" w:rsidRDefault="00CC2AD3" w:rsidP="0026283C">
      <w:pPr>
        <w:spacing w:after="0" w:line="240" w:lineRule="auto"/>
        <w:jc w:val="both"/>
        <w:rPr>
          <w:rFonts w:ascii="Times New Roman" w:hAnsi="Times New Roman" w:cs="Times New Roman"/>
          <w:sz w:val="24"/>
          <w:szCs w:val="24"/>
        </w:rPr>
      </w:pPr>
    </w:p>
    <w:p w:rsidR="00CC2AD3" w:rsidRPr="00233261" w:rsidRDefault="00CC2AD3" w:rsidP="0026283C">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The climate is hyperthermic with an annual rainfall reported to be 2,250 mm, distributed in a bimodal pattern with the main wet season from April to September and the driest period in October. There is another dry season in February and March.</w:t>
      </w:r>
    </w:p>
    <w:p w:rsidR="00CC2AD3" w:rsidRPr="00233261" w:rsidRDefault="00CC2AD3" w:rsidP="0026283C">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Important constraints to crop production are:</w:t>
      </w:r>
    </w:p>
    <w:p w:rsidR="00CC2AD3" w:rsidRPr="00233261" w:rsidRDefault="00CC2AD3" w:rsidP="0026283C">
      <w:pPr>
        <w:spacing w:after="0" w:line="240" w:lineRule="auto"/>
        <w:jc w:val="both"/>
        <w:rPr>
          <w:rFonts w:ascii="Times New Roman" w:hAnsi="Times New Roman" w:cs="Times New Roman"/>
          <w:sz w:val="24"/>
          <w:szCs w:val="24"/>
        </w:rPr>
      </w:pPr>
    </w:p>
    <w:p w:rsidR="00CC2AD3" w:rsidRPr="00233261" w:rsidRDefault="00CC2AD3" w:rsidP="0026283C">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The prevailing conditions in the savannahs point to the need for a ley cropping system in which crop and livestock farming are integrated and orchard crops are the main component of the cropping system. Annual cropping because of its rapid destruction of the fragile soil system should be restricted to intercrops within developing orchard crops and in areas where specific measures are taken to enhance soil water and nutrient content by incorporating special soil amelioration measures such as biochar, live mulches and agroforestry systems.</w:t>
      </w:r>
    </w:p>
    <w:p w:rsidR="00CC2AD3" w:rsidRPr="00233261" w:rsidRDefault="00CC2AD3" w:rsidP="0026283C">
      <w:pPr>
        <w:spacing w:after="0" w:line="240" w:lineRule="auto"/>
        <w:jc w:val="both"/>
        <w:rPr>
          <w:rFonts w:ascii="Times New Roman" w:hAnsi="Times New Roman" w:cs="Times New Roman"/>
          <w:sz w:val="24"/>
          <w:szCs w:val="24"/>
        </w:rPr>
      </w:pPr>
    </w:p>
    <w:p w:rsidR="00CC2AD3" w:rsidRPr="00233261" w:rsidRDefault="00CC2AD3" w:rsidP="0026283C">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To support this system of integrated farming there are priority areas of research which are essential in each of the components. Four broad areas of research are suggested as follows</w:t>
      </w:r>
      <w:r>
        <w:rPr>
          <w:rFonts w:ascii="Times New Roman" w:hAnsi="Times New Roman" w:cs="Times New Roman"/>
          <w:sz w:val="24"/>
          <w:szCs w:val="24"/>
        </w:rPr>
        <w:t>:</w:t>
      </w:r>
    </w:p>
    <w:p w:rsidR="00CC2AD3" w:rsidRPr="00D61F24" w:rsidRDefault="00CC2AD3" w:rsidP="0026283C">
      <w:pPr>
        <w:pStyle w:val="ListParagraph"/>
        <w:numPr>
          <w:ilvl w:val="0"/>
          <w:numId w:val="40"/>
        </w:numPr>
        <w:spacing w:after="0" w:line="240" w:lineRule="auto"/>
        <w:jc w:val="both"/>
        <w:rPr>
          <w:rFonts w:ascii="Times New Roman" w:hAnsi="Times New Roman" w:cs="Times New Roman"/>
          <w:sz w:val="24"/>
          <w:szCs w:val="24"/>
        </w:rPr>
      </w:pPr>
      <w:r w:rsidRPr="00D61F24">
        <w:rPr>
          <w:rFonts w:ascii="Times New Roman" w:hAnsi="Times New Roman" w:cs="Times New Roman"/>
          <w:sz w:val="24"/>
          <w:szCs w:val="24"/>
        </w:rPr>
        <w:t>Perennial crops (Orchard crops) Research</w:t>
      </w:r>
    </w:p>
    <w:p w:rsidR="00CC2AD3" w:rsidRPr="00D61F24" w:rsidRDefault="00CC2AD3" w:rsidP="0026283C">
      <w:pPr>
        <w:pStyle w:val="ListParagraph"/>
        <w:numPr>
          <w:ilvl w:val="0"/>
          <w:numId w:val="40"/>
        </w:numPr>
        <w:spacing w:after="0" w:line="240" w:lineRule="auto"/>
        <w:jc w:val="both"/>
        <w:rPr>
          <w:rFonts w:ascii="Times New Roman" w:hAnsi="Times New Roman" w:cs="Times New Roman"/>
          <w:sz w:val="24"/>
          <w:szCs w:val="24"/>
        </w:rPr>
      </w:pPr>
      <w:r w:rsidRPr="00D61F24">
        <w:rPr>
          <w:rFonts w:ascii="Times New Roman" w:hAnsi="Times New Roman" w:cs="Times New Roman"/>
          <w:sz w:val="24"/>
          <w:szCs w:val="24"/>
        </w:rPr>
        <w:t>Feeds and feeding systems Research</w:t>
      </w:r>
    </w:p>
    <w:p w:rsidR="00CC2AD3" w:rsidRPr="00D61F24" w:rsidRDefault="00CC2AD3" w:rsidP="0026283C">
      <w:pPr>
        <w:pStyle w:val="ListParagraph"/>
        <w:numPr>
          <w:ilvl w:val="0"/>
          <w:numId w:val="40"/>
        </w:numPr>
        <w:spacing w:after="0" w:line="240" w:lineRule="auto"/>
        <w:jc w:val="both"/>
        <w:rPr>
          <w:rFonts w:ascii="Times New Roman" w:hAnsi="Times New Roman" w:cs="Times New Roman"/>
          <w:sz w:val="24"/>
          <w:szCs w:val="24"/>
        </w:rPr>
      </w:pPr>
      <w:r w:rsidRPr="00D61F24">
        <w:rPr>
          <w:rFonts w:ascii="Times New Roman" w:hAnsi="Times New Roman" w:cs="Times New Roman"/>
          <w:sz w:val="24"/>
          <w:szCs w:val="24"/>
        </w:rPr>
        <w:t>Livestock Research – Breeds and breeding</w:t>
      </w:r>
    </w:p>
    <w:p w:rsidR="00CC2AD3" w:rsidRPr="00D61F24" w:rsidRDefault="00CC2AD3" w:rsidP="0026283C">
      <w:pPr>
        <w:pStyle w:val="ListParagraph"/>
        <w:numPr>
          <w:ilvl w:val="0"/>
          <w:numId w:val="40"/>
        </w:numPr>
        <w:spacing w:after="0" w:line="240" w:lineRule="auto"/>
        <w:jc w:val="both"/>
        <w:rPr>
          <w:rFonts w:ascii="Times New Roman" w:hAnsi="Times New Roman" w:cs="Times New Roman"/>
          <w:sz w:val="24"/>
          <w:szCs w:val="24"/>
        </w:rPr>
      </w:pPr>
      <w:r w:rsidRPr="00D61F24">
        <w:rPr>
          <w:rFonts w:ascii="Times New Roman" w:hAnsi="Times New Roman" w:cs="Times New Roman"/>
          <w:sz w:val="24"/>
          <w:szCs w:val="24"/>
        </w:rPr>
        <w:t>Soil management</w:t>
      </w:r>
    </w:p>
    <w:p w:rsidR="00CC2AD3" w:rsidRDefault="00CC2AD3" w:rsidP="0026283C">
      <w:pPr>
        <w:spacing w:after="0"/>
        <w:rPr>
          <w:rFonts w:ascii="Times New Roman" w:hAnsi="Times New Roman" w:cs="Times New Roman"/>
          <w:sz w:val="24"/>
          <w:szCs w:val="24"/>
        </w:rPr>
      </w:pPr>
    </w:p>
    <w:p w:rsidR="00CC2AD3" w:rsidRPr="00D61F24" w:rsidRDefault="00CC2AD3">
      <w:pPr>
        <w:rPr>
          <w:rFonts w:ascii="Times New Roman" w:hAnsi="Times New Roman" w:cs="Times New Roman"/>
          <w:sz w:val="24"/>
          <w:szCs w:val="24"/>
        </w:rPr>
      </w:pPr>
      <w:r>
        <w:rPr>
          <w:rFonts w:ascii="Times New Roman" w:hAnsi="Times New Roman" w:cs="Times New Roman"/>
          <w:sz w:val="24"/>
          <w:szCs w:val="24"/>
        </w:rPr>
        <w:t>More details of each of these project areas are provided below:</w:t>
      </w:r>
      <w:r w:rsidRPr="00D61F24">
        <w:rPr>
          <w:rFonts w:ascii="Times New Roman" w:hAnsi="Times New Roman" w:cs="Times New Roman"/>
          <w:sz w:val="24"/>
          <w:szCs w:val="24"/>
        </w:rPr>
        <w:br w:type="page"/>
      </w:r>
    </w:p>
    <w:p w:rsidR="00CC2AD3" w:rsidRPr="00233261" w:rsidRDefault="00CC2AD3" w:rsidP="00CC2AD3">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lastRenderedPageBreak/>
        <w:t>Perennial crops (Orchard crops) Research</w:t>
      </w:r>
      <w:r>
        <w:rPr>
          <w:rFonts w:ascii="Times New Roman" w:hAnsi="Times New Roman" w:cs="Times New Roman"/>
          <w:b/>
          <w:sz w:val="24"/>
          <w:szCs w:val="24"/>
        </w:rPr>
        <w:t xml:space="preserve"> </w:t>
      </w:r>
    </w:p>
    <w:p w:rsidR="00CC2AD3" w:rsidRPr="00233261" w:rsidRDefault="00CC2AD3" w:rsidP="0097394A">
      <w:pPr>
        <w:numPr>
          <w:ilvl w:val="0"/>
          <w:numId w:val="36"/>
        </w:numPr>
        <w:spacing w:after="0" w:line="240" w:lineRule="auto"/>
        <w:jc w:val="both"/>
        <w:rPr>
          <w:rFonts w:ascii="Times New Roman" w:hAnsi="Times New Roman" w:cs="Times New Roman"/>
          <w:color w:val="000000"/>
          <w:sz w:val="24"/>
          <w:szCs w:val="24"/>
        </w:rPr>
      </w:pPr>
      <w:r w:rsidRPr="00233261">
        <w:rPr>
          <w:rFonts w:ascii="Times New Roman" w:hAnsi="Times New Roman" w:cs="Times New Roman"/>
          <w:color w:val="000000"/>
          <w:sz w:val="24"/>
          <w:szCs w:val="24"/>
        </w:rPr>
        <w:t>Promote the commercial production of selected orchard crops in the Intermediate savannahs</w:t>
      </w:r>
    </w:p>
    <w:p w:rsidR="00CC2AD3" w:rsidRPr="00B834FE" w:rsidRDefault="00CC2AD3" w:rsidP="00CC2AD3">
      <w:pPr>
        <w:spacing w:after="0" w:line="240" w:lineRule="auto"/>
        <w:jc w:val="both"/>
        <w:rPr>
          <w:rFonts w:ascii="Times New Roman" w:hAnsi="Times New Roman" w:cs="Times New Roman"/>
          <w:sz w:val="24"/>
          <w:szCs w:val="24"/>
        </w:rPr>
      </w:pPr>
      <w:r w:rsidRPr="00B834FE">
        <w:rPr>
          <w:rFonts w:ascii="Times New Roman" w:hAnsi="Times New Roman" w:cs="Times New Roman"/>
          <w:sz w:val="24"/>
          <w:szCs w:val="24"/>
        </w:rPr>
        <w:t>Crops of Interest are: Avocado, Citrus, Coconut, Papaya, Passion Fruit, Pineapple, Soursop and Water melon</w:t>
      </w:r>
    </w:p>
    <w:p w:rsidR="00CC2AD3" w:rsidRPr="00233261" w:rsidRDefault="00CC2AD3" w:rsidP="00CC2AD3">
      <w:pPr>
        <w:spacing w:after="0" w:line="240" w:lineRule="auto"/>
        <w:ind w:left="720" w:hanging="720"/>
        <w:jc w:val="both"/>
        <w:rPr>
          <w:rFonts w:ascii="Times New Roman" w:hAnsi="Times New Roman" w:cs="Times New Roman"/>
          <w:sz w:val="24"/>
          <w:szCs w:val="24"/>
        </w:rPr>
      </w:pPr>
    </w:p>
    <w:p w:rsidR="00CC2AD3" w:rsidRPr="00233261" w:rsidRDefault="00CC2AD3" w:rsidP="00CC2AD3">
      <w:pPr>
        <w:spacing w:after="0" w:line="240" w:lineRule="auto"/>
        <w:ind w:left="720" w:hanging="720"/>
        <w:jc w:val="both"/>
        <w:rPr>
          <w:rFonts w:ascii="Times New Roman" w:hAnsi="Times New Roman" w:cs="Times New Roman"/>
          <w:b/>
          <w:sz w:val="24"/>
          <w:szCs w:val="24"/>
        </w:rPr>
      </w:pPr>
      <w:r w:rsidRPr="00233261">
        <w:rPr>
          <w:rFonts w:ascii="Times New Roman" w:hAnsi="Times New Roman" w:cs="Times New Roman"/>
          <w:b/>
          <w:sz w:val="24"/>
          <w:szCs w:val="24"/>
        </w:rPr>
        <w:t xml:space="preserve">Objectives: </w:t>
      </w:r>
    </w:p>
    <w:p w:rsidR="00CC2AD3" w:rsidRPr="00233261" w:rsidRDefault="00CC2AD3" w:rsidP="0097394A">
      <w:pPr>
        <w:pStyle w:val="ListParagraph"/>
        <w:numPr>
          <w:ilvl w:val="0"/>
          <w:numId w:val="3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To select crop species and cultivars with high general and specific adaptability for the Intermediate Savannahs which can generate economic benefits to farmers greater than that produced by existing species/cultivars.</w:t>
      </w:r>
    </w:p>
    <w:p w:rsidR="00CC2AD3" w:rsidRPr="00233261" w:rsidRDefault="00CC2AD3" w:rsidP="0097394A">
      <w:pPr>
        <w:pStyle w:val="ListParagraph"/>
        <w:numPr>
          <w:ilvl w:val="0"/>
          <w:numId w:val="3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To include cultivar resilience to climate change in the selection process</w:t>
      </w:r>
    </w:p>
    <w:p w:rsidR="00CC2AD3" w:rsidRPr="00233261" w:rsidRDefault="00CC2AD3" w:rsidP="0097394A">
      <w:pPr>
        <w:pStyle w:val="ListParagraph"/>
        <w:numPr>
          <w:ilvl w:val="0"/>
          <w:numId w:val="3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To produce and distribute adaptable, high yielding seeds, seedlings and planting material to the farmers and producers.</w:t>
      </w:r>
    </w:p>
    <w:p w:rsidR="00CC2AD3" w:rsidRPr="00233261" w:rsidRDefault="00CC2AD3" w:rsidP="0097394A">
      <w:pPr>
        <w:pStyle w:val="ListParagraph"/>
        <w:numPr>
          <w:ilvl w:val="0"/>
          <w:numId w:val="3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To develop and extend appropriate technologies for production of selected Orchard crop species in the Intermediate Savannahs.</w:t>
      </w:r>
    </w:p>
    <w:p w:rsidR="00CC2AD3" w:rsidRPr="00233261" w:rsidRDefault="00CC2AD3" w:rsidP="00CC2AD3">
      <w:pPr>
        <w:widowControl w:val="0"/>
        <w:autoSpaceDE w:val="0"/>
        <w:autoSpaceDN w:val="0"/>
        <w:adjustRightInd w:val="0"/>
        <w:spacing w:after="0" w:line="240" w:lineRule="auto"/>
        <w:jc w:val="both"/>
        <w:rPr>
          <w:rFonts w:ascii="Times New Roman" w:hAnsi="Times New Roman" w:cs="Times New Roman"/>
          <w:b/>
          <w:bCs/>
          <w:sz w:val="24"/>
          <w:szCs w:val="24"/>
        </w:rPr>
      </w:pPr>
    </w:p>
    <w:p w:rsidR="00CC2AD3" w:rsidRPr="00233261" w:rsidRDefault="00CC2AD3" w:rsidP="00CC2AD3">
      <w:pPr>
        <w:widowControl w:val="0"/>
        <w:autoSpaceDE w:val="0"/>
        <w:autoSpaceDN w:val="0"/>
        <w:adjustRightInd w:val="0"/>
        <w:spacing w:after="0" w:line="240" w:lineRule="auto"/>
        <w:jc w:val="both"/>
        <w:rPr>
          <w:rFonts w:ascii="Times New Roman" w:hAnsi="Times New Roman" w:cs="Times New Roman"/>
          <w:b/>
          <w:bCs/>
          <w:sz w:val="24"/>
          <w:szCs w:val="24"/>
        </w:rPr>
      </w:pPr>
      <w:r w:rsidRPr="00233261">
        <w:rPr>
          <w:rFonts w:ascii="Times New Roman" w:hAnsi="Times New Roman" w:cs="Times New Roman"/>
          <w:b/>
          <w:bCs/>
          <w:sz w:val="24"/>
          <w:szCs w:val="24"/>
        </w:rPr>
        <w:t>Expected Outputs</w:t>
      </w:r>
    </w:p>
    <w:p w:rsidR="00CC2AD3" w:rsidRPr="00233261" w:rsidRDefault="00CC2AD3" w:rsidP="0097394A">
      <w:pPr>
        <w:widowControl w:val="0"/>
        <w:numPr>
          <w:ilvl w:val="0"/>
          <w:numId w:val="37"/>
        </w:numPr>
        <w:tabs>
          <w:tab w:val="left" w:pos="960"/>
        </w:tabs>
        <w:suppressAutoHyphens/>
        <w:spacing w:after="0" w:line="240" w:lineRule="auto"/>
        <w:ind w:left="960"/>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Identified target crop species of the Orchard crops of interest</w:t>
      </w:r>
    </w:p>
    <w:p w:rsidR="00CC2AD3" w:rsidRPr="00233261" w:rsidRDefault="00CC2AD3" w:rsidP="0097394A">
      <w:pPr>
        <w:widowControl w:val="0"/>
        <w:numPr>
          <w:ilvl w:val="0"/>
          <w:numId w:val="37"/>
        </w:numPr>
        <w:tabs>
          <w:tab w:val="left" w:pos="960"/>
        </w:tabs>
        <w:suppressAutoHyphens/>
        <w:spacing w:after="0" w:line="240" w:lineRule="auto"/>
        <w:ind w:left="960"/>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Seeds and seedling production of the identified orchards crop species</w:t>
      </w:r>
    </w:p>
    <w:p w:rsidR="00CC2AD3" w:rsidRPr="00233261" w:rsidRDefault="00CC2AD3" w:rsidP="0097394A">
      <w:pPr>
        <w:widowControl w:val="0"/>
        <w:numPr>
          <w:ilvl w:val="0"/>
          <w:numId w:val="37"/>
        </w:numPr>
        <w:tabs>
          <w:tab w:val="left" w:pos="960"/>
        </w:tabs>
        <w:suppressAutoHyphens/>
        <w:spacing w:after="0" w:line="240" w:lineRule="auto"/>
        <w:ind w:left="960"/>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Information products for the production of orchard crop in the savannah areas</w:t>
      </w:r>
    </w:p>
    <w:p w:rsidR="00CC2AD3" w:rsidRPr="00233261" w:rsidRDefault="00CC2AD3" w:rsidP="00CC2AD3">
      <w:pPr>
        <w:spacing w:after="0" w:line="240" w:lineRule="auto"/>
        <w:jc w:val="both"/>
        <w:rPr>
          <w:rFonts w:ascii="Times New Roman" w:hAnsi="Times New Roman" w:cs="Times New Roman"/>
          <w:sz w:val="24"/>
          <w:szCs w:val="24"/>
        </w:rPr>
      </w:pPr>
    </w:p>
    <w:p w:rsidR="00CC2AD3" w:rsidRPr="002064E3" w:rsidRDefault="00CC2AD3" w:rsidP="00CC2AD3">
      <w:pPr>
        <w:spacing w:after="0" w:line="240" w:lineRule="auto"/>
        <w:jc w:val="both"/>
        <w:rPr>
          <w:rFonts w:ascii="Times New Roman" w:hAnsi="Times New Roman" w:cs="Times New Roman"/>
          <w:sz w:val="24"/>
          <w:szCs w:val="24"/>
        </w:rPr>
        <w:sectPr w:rsidR="00CC2AD3" w:rsidRPr="002064E3">
          <w:footerReference w:type="default" r:id="rId29"/>
          <w:pgSz w:w="12240" w:h="15840"/>
          <w:pgMar w:top="1440" w:right="1440" w:bottom="1440" w:left="1440" w:header="720" w:footer="720" w:gutter="0"/>
          <w:cols w:space="720"/>
          <w:docGrid w:linePitch="360"/>
        </w:sectPr>
      </w:pPr>
      <w:r w:rsidRPr="002064E3">
        <w:rPr>
          <w:rFonts w:ascii="Times New Roman" w:hAnsi="Times New Roman" w:cs="Times New Roman"/>
          <w:sz w:val="24"/>
          <w:szCs w:val="24"/>
        </w:rPr>
        <w:t xml:space="preserve"> Details of the studies to be carried out in this research area at Ebini are given below </w:t>
      </w:r>
      <w:r>
        <w:rPr>
          <w:rFonts w:ascii="Times New Roman" w:hAnsi="Times New Roman" w:cs="Times New Roman"/>
          <w:sz w:val="24"/>
          <w:szCs w:val="24"/>
        </w:rPr>
        <w:t>(Table 3</w:t>
      </w:r>
      <w:r w:rsidRPr="002064E3">
        <w:rPr>
          <w:rFonts w:ascii="Times New Roman" w:hAnsi="Times New Roman" w:cs="Times New Roman"/>
          <w:sz w:val="24"/>
          <w:szCs w:val="24"/>
        </w:rPr>
        <w:t>)</w:t>
      </w:r>
    </w:p>
    <w:p w:rsidR="00CC2AD3" w:rsidRPr="0019451E" w:rsidRDefault="00CC2AD3" w:rsidP="00CC2AD3">
      <w:pPr>
        <w:rPr>
          <w:rFonts w:ascii="Times New Roman" w:hAnsi="Times New Roman" w:cs="Times New Roman"/>
          <w:b/>
          <w:sz w:val="24"/>
          <w:szCs w:val="24"/>
        </w:rPr>
      </w:pPr>
      <w:r>
        <w:rPr>
          <w:rFonts w:ascii="Times New Roman" w:hAnsi="Times New Roman" w:cs="Times New Roman"/>
          <w:b/>
          <w:sz w:val="24"/>
          <w:szCs w:val="24"/>
        </w:rPr>
        <w:lastRenderedPageBreak/>
        <w:t xml:space="preserve">Table 3. Studies on </w:t>
      </w:r>
      <w:r w:rsidRPr="0019451E">
        <w:rPr>
          <w:rFonts w:ascii="Times New Roman" w:hAnsi="Times New Roman" w:cs="Times New Roman"/>
          <w:b/>
          <w:sz w:val="24"/>
          <w:szCs w:val="24"/>
        </w:rPr>
        <w:t>Perennial and Orchard Crops</w:t>
      </w:r>
    </w:p>
    <w:tbl>
      <w:tblPr>
        <w:tblStyle w:val="TableGrid"/>
        <w:tblW w:w="13045" w:type="dxa"/>
        <w:tblLook w:val="04A0" w:firstRow="1" w:lastRow="0" w:firstColumn="1" w:lastColumn="0" w:noHBand="0" w:noVBand="1"/>
      </w:tblPr>
      <w:tblGrid>
        <w:gridCol w:w="1630"/>
        <w:gridCol w:w="1544"/>
        <w:gridCol w:w="1350"/>
        <w:gridCol w:w="1903"/>
        <w:gridCol w:w="1809"/>
        <w:gridCol w:w="1678"/>
        <w:gridCol w:w="1593"/>
        <w:gridCol w:w="1538"/>
      </w:tblGrid>
      <w:tr w:rsidR="00CC2AD3" w:rsidRPr="0019451E" w:rsidTr="00E22FA1">
        <w:trPr>
          <w:tblHeader/>
        </w:trPr>
        <w:tc>
          <w:tcPr>
            <w:tcW w:w="1630" w:type="dxa"/>
            <w:vMerge w:val="restart"/>
          </w:tcPr>
          <w:p w:rsidR="00CC2AD3" w:rsidRPr="000B459E" w:rsidRDefault="00CC2AD3" w:rsidP="00CC2AD3">
            <w:pPr>
              <w:rPr>
                <w:rFonts w:ascii="Times New Roman" w:hAnsi="Times New Roman" w:cs="Times New Roman"/>
                <w:b/>
                <w:sz w:val="24"/>
                <w:szCs w:val="24"/>
              </w:rPr>
            </w:pPr>
            <w:r w:rsidRPr="000B459E">
              <w:rPr>
                <w:rFonts w:ascii="Times New Roman" w:hAnsi="Times New Roman" w:cs="Times New Roman"/>
                <w:b/>
                <w:sz w:val="24"/>
                <w:szCs w:val="24"/>
              </w:rPr>
              <w:t>Species</w:t>
            </w:r>
          </w:p>
        </w:tc>
        <w:tc>
          <w:tcPr>
            <w:tcW w:w="1544" w:type="dxa"/>
            <w:vMerge w:val="restart"/>
          </w:tcPr>
          <w:p w:rsidR="00CC2AD3" w:rsidRPr="0019451E" w:rsidRDefault="00CC2AD3" w:rsidP="00CC2AD3">
            <w:pPr>
              <w:rPr>
                <w:rFonts w:ascii="Times New Roman" w:hAnsi="Times New Roman" w:cs="Times New Roman"/>
                <w:b/>
                <w:sz w:val="24"/>
                <w:szCs w:val="24"/>
              </w:rPr>
            </w:pPr>
            <w:r w:rsidRPr="0019451E">
              <w:rPr>
                <w:rFonts w:ascii="Times New Roman" w:hAnsi="Times New Roman" w:cs="Times New Roman"/>
                <w:b/>
                <w:sz w:val="24"/>
                <w:szCs w:val="24"/>
              </w:rPr>
              <w:t>Varieties</w:t>
            </w:r>
          </w:p>
        </w:tc>
        <w:tc>
          <w:tcPr>
            <w:tcW w:w="1350" w:type="dxa"/>
            <w:vMerge w:val="restart"/>
          </w:tcPr>
          <w:p w:rsidR="00CC2AD3" w:rsidRPr="0019451E" w:rsidRDefault="00CC2AD3" w:rsidP="00CC2AD3">
            <w:pPr>
              <w:rPr>
                <w:rFonts w:ascii="Times New Roman" w:hAnsi="Times New Roman" w:cs="Times New Roman"/>
                <w:b/>
                <w:sz w:val="24"/>
                <w:szCs w:val="24"/>
              </w:rPr>
            </w:pPr>
            <w:r w:rsidRPr="0019451E">
              <w:rPr>
                <w:rFonts w:ascii="Times New Roman" w:hAnsi="Times New Roman" w:cs="Times New Roman"/>
                <w:b/>
                <w:sz w:val="24"/>
                <w:szCs w:val="24"/>
              </w:rPr>
              <w:t>Sources of genetic material</w:t>
            </w:r>
          </w:p>
        </w:tc>
        <w:tc>
          <w:tcPr>
            <w:tcW w:w="5390" w:type="dxa"/>
            <w:gridSpan w:val="3"/>
          </w:tcPr>
          <w:p w:rsidR="00CC2AD3" w:rsidRPr="0019451E" w:rsidRDefault="00CC2AD3" w:rsidP="00CC2AD3">
            <w:pPr>
              <w:jc w:val="center"/>
              <w:rPr>
                <w:rFonts w:ascii="Times New Roman" w:hAnsi="Times New Roman" w:cs="Times New Roman"/>
                <w:b/>
                <w:sz w:val="24"/>
                <w:szCs w:val="24"/>
              </w:rPr>
            </w:pPr>
            <w:r w:rsidRPr="0019451E">
              <w:rPr>
                <w:rFonts w:ascii="Times New Roman" w:hAnsi="Times New Roman" w:cs="Times New Roman"/>
                <w:b/>
                <w:sz w:val="24"/>
                <w:szCs w:val="24"/>
              </w:rPr>
              <w:t>Research methodology</w:t>
            </w:r>
          </w:p>
        </w:tc>
        <w:tc>
          <w:tcPr>
            <w:tcW w:w="3131" w:type="dxa"/>
            <w:gridSpan w:val="2"/>
          </w:tcPr>
          <w:p w:rsidR="00CC2AD3" w:rsidRPr="0019451E" w:rsidRDefault="00CC2AD3" w:rsidP="00CC2AD3">
            <w:pPr>
              <w:jc w:val="center"/>
              <w:rPr>
                <w:rFonts w:ascii="Times New Roman" w:hAnsi="Times New Roman" w:cs="Times New Roman"/>
                <w:b/>
                <w:sz w:val="24"/>
                <w:szCs w:val="24"/>
              </w:rPr>
            </w:pPr>
            <w:r w:rsidRPr="0019451E">
              <w:rPr>
                <w:rFonts w:ascii="Times New Roman" w:hAnsi="Times New Roman" w:cs="Times New Roman"/>
                <w:b/>
                <w:sz w:val="24"/>
                <w:szCs w:val="24"/>
              </w:rPr>
              <w:t>Staff requirements</w:t>
            </w:r>
          </w:p>
        </w:tc>
      </w:tr>
      <w:tr w:rsidR="00CC2AD3" w:rsidRPr="0019451E" w:rsidTr="00E22FA1">
        <w:trPr>
          <w:tblHeader/>
        </w:trPr>
        <w:tc>
          <w:tcPr>
            <w:tcW w:w="1630" w:type="dxa"/>
            <w:vMerge/>
          </w:tcPr>
          <w:p w:rsidR="00CC2AD3" w:rsidRPr="000B459E" w:rsidRDefault="00CC2AD3" w:rsidP="00CC2AD3">
            <w:pPr>
              <w:rPr>
                <w:rFonts w:ascii="Times New Roman" w:hAnsi="Times New Roman" w:cs="Times New Roman"/>
                <w:b/>
                <w:sz w:val="24"/>
                <w:szCs w:val="24"/>
              </w:rPr>
            </w:pPr>
          </w:p>
        </w:tc>
        <w:tc>
          <w:tcPr>
            <w:tcW w:w="1544" w:type="dxa"/>
            <w:vMerge/>
          </w:tcPr>
          <w:p w:rsidR="00CC2AD3" w:rsidRPr="0019451E" w:rsidRDefault="00CC2AD3" w:rsidP="00CC2AD3">
            <w:pPr>
              <w:rPr>
                <w:rFonts w:ascii="Times New Roman" w:hAnsi="Times New Roman" w:cs="Times New Roman"/>
                <w:b/>
                <w:sz w:val="24"/>
                <w:szCs w:val="24"/>
              </w:rPr>
            </w:pPr>
          </w:p>
        </w:tc>
        <w:tc>
          <w:tcPr>
            <w:tcW w:w="1350" w:type="dxa"/>
            <w:vMerge/>
          </w:tcPr>
          <w:p w:rsidR="00CC2AD3" w:rsidRPr="0019451E" w:rsidRDefault="00CC2AD3" w:rsidP="00CC2AD3">
            <w:pPr>
              <w:rPr>
                <w:rFonts w:ascii="Times New Roman" w:hAnsi="Times New Roman" w:cs="Times New Roman"/>
                <w:b/>
                <w:sz w:val="24"/>
                <w:szCs w:val="24"/>
              </w:rPr>
            </w:pPr>
          </w:p>
        </w:tc>
        <w:tc>
          <w:tcPr>
            <w:tcW w:w="1903" w:type="dxa"/>
          </w:tcPr>
          <w:p w:rsidR="00CC2AD3" w:rsidRPr="0019451E" w:rsidRDefault="00CC2AD3" w:rsidP="00CC2AD3">
            <w:pPr>
              <w:rPr>
                <w:rFonts w:ascii="Times New Roman" w:hAnsi="Times New Roman" w:cs="Times New Roman"/>
                <w:b/>
                <w:sz w:val="24"/>
                <w:szCs w:val="24"/>
              </w:rPr>
            </w:pPr>
            <w:r w:rsidRPr="0019451E">
              <w:rPr>
                <w:rFonts w:ascii="Times New Roman" w:hAnsi="Times New Roman" w:cs="Times New Roman"/>
                <w:b/>
                <w:sz w:val="24"/>
                <w:szCs w:val="24"/>
              </w:rPr>
              <w:t>Experimental design</w:t>
            </w:r>
          </w:p>
        </w:tc>
        <w:tc>
          <w:tcPr>
            <w:tcW w:w="1809" w:type="dxa"/>
          </w:tcPr>
          <w:p w:rsidR="00CC2AD3" w:rsidRPr="0019451E" w:rsidRDefault="00CC2AD3" w:rsidP="00CC2AD3">
            <w:pPr>
              <w:rPr>
                <w:rFonts w:ascii="Times New Roman" w:hAnsi="Times New Roman" w:cs="Times New Roman"/>
                <w:b/>
                <w:sz w:val="24"/>
                <w:szCs w:val="24"/>
              </w:rPr>
            </w:pPr>
            <w:r>
              <w:rPr>
                <w:rFonts w:ascii="Times New Roman" w:hAnsi="Times New Roman" w:cs="Times New Roman"/>
                <w:b/>
                <w:sz w:val="24"/>
                <w:szCs w:val="24"/>
              </w:rPr>
              <w:t>V</w:t>
            </w:r>
            <w:r w:rsidRPr="0019451E">
              <w:rPr>
                <w:rFonts w:ascii="Times New Roman" w:hAnsi="Times New Roman" w:cs="Times New Roman"/>
                <w:b/>
                <w:sz w:val="24"/>
                <w:szCs w:val="24"/>
              </w:rPr>
              <w:t>ariables to be measured</w:t>
            </w:r>
          </w:p>
        </w:tc>
        <w:tc>
          <w:tcPr>
            <w:tcW w:w="1678" w:type="dxa"/>
          </w:tcPr>
          <w:p w:rsidR="00CC2AD3" w:rsidRPr="0019451E" w:rsidRDefault="00CC2AD3" w:rsidP="00CC2AD3">
            <w:pPr>
              <w:rPr>
                <w:rFonts w:ascii="Times New Roman" w:hAnsi="Times New Roman" w:cs="Times New Roman"/>
                <w:b/>
                <w:sz w:val="24"/>
                <w:szCs w:val="24"/>
              </w:rPr>
            </w:pPr>
            <w:r>
              <w:rPr>
                <w:rFonts w:ascii="Times New Roman" w:hAnsi="Times New Roman" w:cs="Times New Roman"/>
                <w:b/>
                <w:sz w:val="24"/>
                <w:szCs w:val="24"/>
              </w:rPr>
              <w:t>T</w:t>
            </w:r>
            <w:r w:rsidRPr="0019451E">
              <w:rPr>
                <w:rFonts w:ascii="Times New Roman" w:hAnsi="Times New Roman" w:cs="Times New Roman"/>
                <w:b/>
                <w:sz w:val="24"/>
                <w:szCs w:val="24"/>
              </w:rPr>
              <w:t>ools to collect the data</w:t>
            </w:r>
          </w:p>
        </w:tc>
        <w:tc>
          <w:tcPr>
            <w:tcW w:w="1593" w:type="dxa"/>
          </w:tcPr>
          <w:p w:rsidR="00CC2AD3" w:rsidRPr="0019451E" w:rsidRDefault="00CC2AD3" w:rsidP="00CC2AD3">
            <w:pPr>
              <w:rPr>
                <w:rFonts w:ascii="Times New Roman" w:hAnsi="Times New Roman" w:cs="Times New Roman"/>
                <w:b/>
                <w:sz w:val="24"/>
                <w:szCs w:val="24"/>
              </w:rPr>
            </w:pPr>
            <w:r w:rsidRPr="0019451E">
              <w:rPr>
                <w:rFonts w:ascii="Times New Roman" w:hAnsi="Times New Roman" w:cs="Times New Roman"/>
                <w:b/>
                <w:sz w:val="24"/>
                <w:szCs w:val="24"/>
              </w:rPr>
              <w:t>Professional staff</w:t>
            </w:r>
          </w:p>
        </w:tc>
        <w:tc>
          <w:tcPr>
            <w:tcW w:w="1538" w:type="dxa"/>
          </w:tcPr>
          <w:p w:rsidR="00CC2AD3" w:rsidRPr="0019451E" w:rsidRDefault="00CC2AD3" w:rsidP="00CC2AD3">
            <w:pPr>
              <w:rPr>
                <w:rFonts w:ascii="Times New Roman" w:hAnsi="Times New Roman" w:cs="Times New Roman"/>
                <w:b/>
                <w:sz w:val="24"/>
                <w:szCs w:val="24"/>
              </w:rPr>
            </w:pPr>
            <w:r w:rsidRPr="0019451E">
              <w:rPr>
                <w:rFonts w:ascii="Times New Roman" w:hAnsi="Times New Roman" w:cs="Times New Roman"/>
                <w:b/>
                <w:sz w:val="24"/>
                <w:szCs w:val="24"/>
              </w:rPr>
              <w:t>Support Staff</w:t>
            </w:r>
          </w:p>
        </w:tc>
      </w:tr>
      <w:tr w:rsidR="00CC2AD3" w:rsidRPr="0019451E" w:rsidTr="0026283C">
        <w:tc>
          <w:tcPr>
            <w:tcW w:w="1630" w:type="dxa"/>
          </w:tcPr>
          <w:p w:rsidR="00CC2AD3" w:rsidRPr="000B459E" w:rsidRDefault="00CC2AD3" w:rsidP="00CC2AD3">
            <w:pPr>
              <w:rPr>
                <w:rFonts w:ascii="Times New Roman" w:hAnsi="Times New Roman" w:cs="Times New Roman"/>
                <w:b/>
                <w:sz w:val="24"/>
                <w:szCs w:val="24"/>
              </w:rPr>
            </w:pPr>
            <w:r w:rsidRPr="000B459E">
              <w:rPr>
                <w:rFonts w:ascii="Times New Roman" w:hAnsi="Times New Roman" w:cs="Times New Roman"/>
                <w:b/>
                <w:sz w:val="24"/>
                <w:szCs w:val="24"/>
              </w:rPr>
              <w:t xml:space="preserve">Avocado </w:t>
            </w:r>
          </w:p>
        </w:tc>
        <w:tc>
          <w:tcPr>
            <w:tcW w:w="1544" w:type="dxa"/>
          </w:tcPr>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Choquette</w:t>
            </w:r>
          </w:p>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Day</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Golden</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Hall</w:t>
            </w:r>
          </w:p>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Pollock</w:t>
            </w:r>
          </w:p>
        </w:tc>
        <w:tc>
          <w:tcPr>
            <w:tcW w:w="1350" w:type="dxa"/>
          </w:tcPr>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Florida</w:t>
            </w:r>
          </w:p>
        </w:tc>
        <w:tc>
          <w:tcPr>
            <w:tcW w:w="1903"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5</w:t>
            </w:r>
            <w:r w:rsidRPr="00A50345">
              <w:rPr>
                <w:rFonts w:ascii="Times New Roman" w:hAnsi="Times New Roman" w:cs="Times New Roman"/>
                <w:sz w:val="24"/>
                <w:szCs w:val="24"/>
              </w:rPr>
              <w:t>X5 RCB</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 Varieties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 Replications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Total of 20 plots</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Plot size = 20m x 2</w:t>
            </w:r>
            <w:r w:rsidRPr="00A50345">
              <w:rPr>
                <w:rFonts w:ascii="Times New Roman" w:hAnsi="Times New Roman" w:cs="Times New Roman"/>
                <w:sz w:val="24"/>
                <w:szCs w:val="24"/>
              </w:rPr>
              <w:t>0m</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Exp. Size 1.25 ha</w:t>
            </w:r>
          </w:p>
        </w:tc>
        <w:tc>
          <w:tcPr>
            <w:tcW w:w="1809"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Height of plants (monthly)</w:t>
            </w:r>
          </w:p>
          <w:p w:rsidR="00CC2AD3"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Time to first flowering</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 of fruits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Crop yield (kg/ha)</w:t>
            </w:r>
          </w:p>
        </w:tc>
        <w:tc>
          <w:tcPr>
            <w:tcW w:w="1678"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Measuring stick</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Hanging scale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Weighing bags</w:t>
            </w:r>
          </w:p>
          <w:p w:rsidR="00CC2AD3" w:rsidRPr="00A50345" w:rsidRDefault="00CC2AD3" w:rsidP="00CC2AD3">
            <w:pPr>
              <w:rPr>
                <w:rFonts w:ascii="Times New Roman" w:hAnsi="Times New Roman" w:cs="Times New Roman"/>
                <w:sz w:val="24"/>
                <w:szCs w:val="24"/>
              </w:rPr>
            </w:pPr>
          </w:p>
          <w:p w:rsidR="00CC2AD3" w:rsidRPr="00A50345" w:rsidRDefault="00CC2AD3" w:rsidP="00CC2AD3">
            <w:pPr>
              <w:rPr>
                <w:rFonts w:ascii="Times New Roman" w:hAnsi="Times New Roman" w:cs="Times New Roman"/>
                <w:sz w:val="24"/>
                <w:szCs w:val="24"/>
              </w:rPr>
            </w:pPr>
          </w:p>
        </w:tc>
        <w:tc>
          <w:tcPr>
            <w:tcW w:w="1593"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Agronomist (1/4</w:t>
            </w:r>
            <w:r w:rsidRPr="00A50345">
              <w:rPr>
                <w:rFonts w:ascii="Times New Roman" w:hAnsi="Times New Roman" w:cs="Times New Roman"/>
                <w:sz w:val="24"/>
                <w:szCs w:val="24"/>
              </w:rPr>
              <w:t xml:space="preserve"> Time)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Biometrician (2 days)</w:t>
            </w:r>
          </w:p>
        </w:tc>
        <w:tc>
          <w:tcPr>
            <w:tcW w:w="1538"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Research technician</w:t>
            </w:r>
            <w:r>
              <w:rPr>
                <w:rFonts w:ascii="Times New Roman" w:hAnsi="Times New Roman" w:cs="Times New Roman"/>
                <w:sz w:val="24"/>
                <w:szCs w:val="24"/>
              </w:rPr>
              <w:t xml:space="preserve"> (1/2)</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A50345">
              <w:rPr>
                <w:rFonts w:ascii="Times New Roman" w:hAnsi="Times New Roman" w:cs="Times New Roman"/>
                <w:sz w:val="24"/>
                <w:szCs w:val="24"/>
              </w:rPr>
              <w:t>abourers</w:t>
            </w:r>
            <w:r>
              <w:rPr>
                <w:rFonts w:ascii="Times New Roman" w:hAnsi="Times New Roman" w:cs="Times New Roman"/>
                <w:sz w:val="24"/>
                <w:szCs w:val="24"/>
              </w:rPr>
              <w:t xml:space="preserve"> (2)</w:t>
            </w:r>
          </w:p>
        </w:tc>
      </w:tr>
      <w:tr w:rsidR="00CC2AD3" w:rsidRPr="0019451E" w:rsidTr="0026283C">
        <w:tc>
          <w:tcPr>
            <w:tcW w:w="1630" w:type="dxa"/>
          </w:tcPr>
          <w:p w:rsidR="00CC2AD3" w:rsidRPr="000B459E" w:rsidRDefault="00CC2AD3" w:rsidP="00CC2AD3">
            <w:pPr>
              <w:rPr>
                <w:rFonts w:ascii="Times New Roman" w:hAnsi="Times New Roman" w:cs="Times New Roman"/>
                <w:b/>
                <w:sz w:val="24"/>
                <w:szCs w:val="24"/>
              </w:rPr>
            </w:pPr>
            <w:r w:rsidRPr="000B459E">
              <w:rPr>
                <w:rFonts w:ascii="Times New Roman" w:hAnsi="Times New Roman" w:cs="Times New Roman"/>
                <w:b/>
                <w:sz w:val="24"/>
                <w:szCs w:val="24"/>
              </w:rPr>
              <w:t>Citrus</w:t>
            </w:r>
          </w:p>
          <w:p w:rsidR="00CC2AD3" w:rsidRDefault="00CC2AD3" w:rsidP="0097394A">
            <w:pPr>
              <w:pStyle w:val="ListParagraph"/>
              <w:numPr>
                <w:ilvl w:val="0"/>
                <w:numId w:val="44"/>
              </w:numPr>
              <w:rPr>
                <w:rFonts w:ascii="Times New Roman" w:hAnsi="Times New Roman" w:cs="Times New Roman"/>
                <w:b/>
                <w:sz w:val="24"/>
                <w:szCs w:val="24"/>
              </w:rPr>
            </w:pPr>
            <w:r w:rsidRPr="000B459E">
              <w:rPr>
                <w:rFonts w:ascii="Times New Roman" w:hAnsi="Times New Roman" w:cs="Times New Roman"/>
                <w:b/>
                <w:sz w:val="24"/>
                <w:szCs w:val="24"/>
              </w:rPr>
              <w:t>Orange</w:t>
            </w:r>
          </w:p>
          <w:p w:rsidR="00CC2AD3" w:rsidRPr="000B459E" w:rsidRDefault="00CC2AD3" w:rsidP="0097394A">
            <w:pPr>
              <w:pStyle w:val="ListParagraph"/>
              <w:numPr>
                <w:ilvl w:val="0"/>
                <w:numId w:val="44"/>
              </w:numPr>
              <w:rPr>
                <w:rFonts w:ascii="Times New Roman" w:hAnsi="Times New Roman" w:cs="Times New Roman"/>
                <w:b/>
                <w:sz w:val="24"/>
                <w:szCs w:val="24"/>
              </w:rPr>
            </w:pPr>
            <w:r>
              <w:rPr>
                <w:rFonts w:ascii="Times New Roman" w:hAnsi="Times New Roman" w:cs="Times New Roman"/>
                <w:b/>
                <w:sz w:val="24"/>
                <w:szCs w:val="24"/>
              </w:rPr>
              <w:t>grapefruit</w:t>
            </w:r>
          </w:p>
        </w:tc>
        <w:tc>
          <w:tcPr>
            <w:tcW w:w="1544"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Valencia</w:t>
            </w:r>
          </w:p>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Ortanique</w:t>
            </w:r>
          </w:p>
          <w:p w:rsidR="00CC2AD3" w:rsidRPr="0019451E" w:rsidRDefault="00CC2AD3" w:rsidP="00CC2AD3">
            <w:pPr>
              <w:rPr>
                <w:rFonts w:ascii="Times New Roman" w:hAnsi="Times New Roman" w:cs="Times New Roman"/>
                <w:sz w:val="24"/>
                <w:szCs w:val="24"/>
              </w:rPr>
            </w:pPr>
          </w:p>
          <w:p w:rsidR="00CC2AD3" w:rsidRPr="0019451E" w:rsidRDefault="00CC2AD3" w:rsidP="00CC2AD3">
            <w:pPr>
              <w:rPr>
                <w:rFonts w:ascii="Times New Roman" w:hAnsi="Times New Roman" w:cs="Times New Roman"/>
                <w:sz w:val="24"/>
                <w:szCs w:val="24"/>
              </w:rPr>
            </w:pPr>
          </w:p>
          <w:p w:rsidR="00CC2AD3" w:rsidRPr="0019451E" w:rsidRDefault="00CC2AD3" w:rsidP="00CC2AD3">
            <w:pPr>
              <w:rPr>
                <w:rFonts w:ascii="Times New Roman" w:hAnsi="Times New Roman" w:cs="Times New Roman"/>
                <w:sz w:val="24"/>
                <w:szCs w:val="24"/>
              </w:rPr>
            </w:pPr>
          </w:p>
          <w:p w:rsidR="00CC2AD3" w:rsidRPr="0019451E" w:rsidRDefault="00CC2AD3" w:rsidP="00CC2AD3">
            <w:pPr>
              <w:rPr>
                <w:rFonts w:ascii="Times New Roman" w:hAnsi="Times New Roman" w:cs="Times New Roman"/>
                <w:sz w:val="24"/>
                <w:szCs w:val="24"/>
              </w:rPr>
            </w:pPr>
          </w:p>
        </w:tc>
        <w:tc>
          <w:tcPr>
            <w:tcW w:w="1350" w:type="dxa"/>
          </w:tcPr>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Trinidad</w:t>
            </w:r>
          </w:p>
        </w:tc>
        <w:tc>
          <w:tcPr>
            <w:tcW w:w="1903"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2</w:t>
            </w:r>
            <w:r w:rsidRPr="00A50345">
              <w:rPr>
                <w:rFonts w:ascii="Times New Roman" w:hAnsi="Times New Roman" w:cs="Times New Roman"/>
                <w:sz w:val="24"/>
                <w:szCs w:val="24"/>
              </w:rPr>
              <w:t>X5 RCB</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2</w:t>
            </w:r>
            <w:r w:rsidRPr="00A50345">
              <w:rPr>
                <w:rFonts w:ascii="Times New Roman" w:hAnsi="Times New Roman" w:cs="Times New Roman"/>
                <w:sz w:val="24"/>
                <w:szCs w:val="24"/>
              </w:rPr>
              <w:t xml:space="preserve"> Varieties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 Replications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Total of 20 plots</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Plot size = 20m x 2</w:t>
            </w:r>
            <w:r w:rsidRPr="00A50345">
              <w:rPr>
                <w:rFonts w:ascii="Times New Roman" w:hAnsi="Times New Roman" w:cs="Times New Roman"/>
                <w:sz w:val="24"/>
                <w:szCs w:val="24"/>
              </w:rPr>
              <w:t>0m</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Exp. Size 1.25 ha</w:t>
            </w:r>
          </w:p>
        </w:tc>
        <w:tc>
          <w:tcPr>
            <w:tcW w:w="1809"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Height of plants (monthly)</w:t>
            </w:r>
          </w:p>
          <w:p w:rsidR="00CC2AD3"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Time to first flowering</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 of fruits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Crop yield (kg/ha)</w:t>
            </w:r>
          </w:p>
        </w:tc>
        <w:tc>
          <w:tcPr>
            <w:tcW w:w="1678"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Measuring stick</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Hanging scale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Weighing bags</w:t>
            </w:r>
          </w:p>
          <w:p w:rsidR="00CC2AD3" w:rsidRPr="00A50345" w:rsidRDefault="00CC2AD3" w:rsidP="00CC2AD3">
            <w:pPr>
              <w:rPr>
                <w:rFonts w:ascii="Times New Roman" w:hAnsi="Times New Roman" w:cs="Times New Roman"/>
                <w:sz w:val="24"/>
                <w:szCs w:val="24"/>
              </w:rPr>
            </w:pPr>
          </w:p>
          <w:p w:rsidR="00CC2AD3" w:rsidRPr="00A50345" w:rsidRDefault="00CC2AD3" w:rsidP="00CC2AD3">
            <w:pPr>
              <w:rPr>
                <w:rFonts w:ascii="Times New Roman" w:hAnsi="Times New Roman" w:cs="Times New Roman"/>
                <w:sz w:val="24"/>
                <w:szCs w:val="24"/>
              </w:rPr>
            </w:pPr>
          </w:p>
        </w:tc>
        <w:tc>
          <w:tcPr>
            <w:tcW w:w="1593"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Agronomist (1/4</w:t>
            </w:r>
            <w:r w:rsidRPr="00A50345">
              <w:rPr>
                <w:rFonts w:ascii="Times New Roman" w:hAnsi="Times New Roman" w:cs="Times New Roman"/>
                <w:sz w:val="24"/>
                <w:szCs w:val="24"/>
              </w:rPr>
              <w:t xml:space="preserve"> Time)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Biometrician (2 days)</w:t>
            </w:r>
          </w:p>
        </w:tc>
        <w:tc>
          <w:tcPr>
            <w:tcW w:w="1538"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Research technician</w:t>
            </w:r>
            <w:r>
              <w:rPr>
                <w:rFonts w:ascii="Times New Roman" w:hAnsi="Times New Roman" w:cs="Times New Roman"/>
                <w:sz w:val="24"/>
                <w:szCs w:val="24"/>
              </w:rPr>
              <w:t xml:space="preserve"> (1/2)</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A50345">
              <w:rPr>
                <w:rFonts w:ascii="Times New Roman" w:hAnsi="Times New Roman" w:cs="Times New Roman"/>
                <w:sz w:val="24"/>
                <w:szCs w:val="24"/>
              </w:rPr>
              <w:t>abourers</w:t>
            </w:r>
            <w:r>
              <w:rPr>
                <w:rFonts w:ascii="Times New Roman" w:hAnsi="Times New Roman" w:cs="Times New Roman"/>
                <w:sz w:val="24"/>
                <w:szCs w:val="24"/>
              </w:rPr>
              <w:t xml:space="preserve"> (2)</w:t>
            </w:r>
          </w:p>
        </w:tc>
      </w:tr>
      <w:tr w:rsidR="00CC2AD3" w:rsidRPr="0019451E" w:rsidTr="0026283C">
        <w:tc>
          <w:tcPr>
            <w:tcW w:w="1630" w:type="dxa"/>
          </w:tcPr>
          <w:p w:rsidR="00CC2AD3" w:rsidRPr="000B459E" w:rsidRDefault="00CC2AD3" w:rsidP="00CC2AD3">
            <w:pPr>
              <w:rPr>
                <w:rFonts w:ascii="Times New Roman" w:hAnsi="Times New Roman" w:cs="Times New Roman"/>
                <w:b/>
                <w:sz w:val="24"/>
                <w:szCs w:val="24"/>
              </w:rPr>
            </w:pPr>
            <w:r>
              <w:rPr>
                <w:rFonts w:ascii="Times New Roman" w:hAnsi="Times New Roman" w:cs="Times New Roman"/>
                <w:b/>
                <w:sz w:val="24"/>
                <w:szCs w:val="24"/>
              </w:rPr>
              <w:t>Coconut</w:t>
            </w:r>
          </w:p>
        </w:tc>
        <w:tc>
          <w:tcPr>
            <w:tcW w:w="1544"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Local varieties</w:t>
            </w:r>
          </w:p>
        </w:tc>
        <w:tc>
          <w:tcPr>
            <w:tcW w:w="1350" w:type="dxa"/>
          </w:tcPr>
          <w:p w:rsidR="00CC2AD3" w:rsidRDefault="00CC2AD3" w:rsidP="00CC2AD3">
            <w:pPr>
              <w:rPr>
                <w:rFonts w:ascii="Times New Roman" w:hAnsi="Times New Roman" w:cs="Times New Roman"/>
                <w:sz w:val="24"/>
                <w:szCs w:val="24"/>
              </w:rPr>
            </w:pPr>
          </w:p>
        </w:tc>
        <w:tc>
          <w:tcPr>
            <w:tcW w:w="1903"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4X4</w:t>
            </w:r>
            <w:r w:rsidRPr="00A50345">
              <w:rPr>
                <w:rFonts w:ascii="Times New Roman" w:hAnsi="Times New Roman" w:cs="Times New Roman"/>
                <w:sz w:val="24"/>
                <w:szCs w:val="24"/>
              </w:rPr>
              <w:t xml:space="preserve"> RCB</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 Varieties</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4</w:t>
            </w:r>
            <w:r w:rsidRPr="00A50345">
              <w:rPr>
                <w:rFonts w:ascii="Times New Roman" w:hAnsi="Times New Roman" w:cs="Times New Roman"/>
                <w:sz w:val="24"/>
                <w:szCs w:val="24"/>
              </w:rPr>
              <w:t xml:space="preserve"> Replications</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Total of 16</w:t>
            </w:r>
            <w:r w:rsidRPr="00A50345">
              <w:rPr>
                <w:rFonts w:ascii="Times New Roman" w:hAnsi="Times New Roman" w:cs="Times New Roman"/>
                <w:sz w:val="24"/>
                <w:szCs w:val="24"/>
              </w:rPr>
              <w:t xml:space="preserve"> plots</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Plot size = 40m x 2</w:t>
            </w:r>
            <w:r w:rsidRPr="00A50345">
              <w:rPr>
                <w:rFonts w:ascii="Times New Roman" w:hAnsi="Times New Roman" w:cs="Times New Roman"/>
                <w:sz w:val="24"/>
                <w:szCs w:val="24"/>
              </w:rPr>
              <w:t>0m</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Exp. Size 1.30ha</w:t>
            </w:r>
          </w:p>
        </w:tc>
        <w:tc>
          <w:tcPr>
            <w:tcW w:w="1809"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 Ground cover/ DAP</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Time to first flowering</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Crop yield (kg/ha)</w:t>
            </w:r>
          </w:p>
        </w:tc>
        <w:tc>
          <w:tcPr>
            <w:tcW w:w="1678"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Digital Camera</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Hanging scale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Weighing bags</w:t>
            </w:r>
          </w:p>
          <w:p w:rsidR="00CC2AD3" w:rsidRPr="00A50345" w:rsidRDefault="00CC2AD3" w:rsidP="00CC2AD3">
            <w:pPr>
              <w:rPr>
                <w:rFonts w:ascii="Times New Roman" w:hAnsi="Times New Roman" w:cs="Times New Roman"/>
                <w:sz w:val="24"/>
                <w:szCs w:val="24"/>
              </w:rPr>
            </w:pPr>
          </w:p>
          <w:p w:rsidR="00CC2AD3" w:rsidRPr="00A50345" w:rsidRDefault="00CC2AD3" w:rsidP="00CC2AD3">
            <w:pPr>
              <w:rPr>
                <w:rFonts w:ascii="Times New Roman" w:hAnsi="Times New Roman" w:cs="Times New Roman"/>
                <w:sz w:val="24"/>
                <w:szCs w:val="24"/>
              </w:rPr>
            </w:pPr>
          </w:p>
        </w:tc>
        <w:tc>
          <w:tcPr>
            <w:tcW w:w="1593"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Agronomist (1/4</w:t>
            </w:r>
            <w:r w:rsidRPr="00A50345">
              <w:rPr>
                <w:rFonts w:ascii="Times New Roman" w:hAnsi="Times New Roman" w:cs="Times New Roman"/>
                <w:sz w:val="24"/>
                <w:szCs w:val="24"/>
              </w:rPr>
              <w:t xml:space="preserve"> Time)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Biometrician (2 days)</w:t>
            </w:r>
          </w:p>
        </w:tc>
        <w:tc>
          <w:tcPr>
            <w:tcW w:w="1538"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Research technician</w:t>
            </w:r>
            <w:r>
              <w:rPr>
                <w:rFonts w:ascii="Times New Roman" w:hAnsi="Times New Roman" w:cs="Times New Roman"/>
                <w:sz w:val="24"/>
                <w:szCs w:val="24"/>
              </w:rPr>
              <w:t xml:space="preserve"> (1/2)</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A50345">
              <w:rPr>
                <w:rFonts w:ascii="Times New Roman" w:hAnsi="Times New Roman" w:cs="Times New Roman"/>
                <w:sz w:val="24"/>
                <w:szCs w:val="24"/>
              </w:rPr>
              <w:t>abourers</w:t>
            </w:r>
            <w:r>
              <w:rPr>
                <w:rFonts w:ascii="Times New Roman" w:hAnsi="Times New Roman" w:cs="Times New Roman"/>
                <w:sz w:val="24"/>
                <w:szCs w:val="24"/>
              </w:rPr>
              <w:t xml:space="preserve"> (2)</w:t>
            </w:r>
          </w:p>
        </w:tc>
      </w:tr>
      <w:tr w:rsidR="00CC2AD3" w:rsidRPr="0019451E" w:rsidTr="0026283C">
        <w:tc>
          <w:tcPr>
            <w:tcW w:w="1630" w:type="dxa"/>
          </w:tcPr>
          <w:p w:rsidR="00CC2AD3" w:rsidRPr="000B459E" w:rsidRDefault="00CC2AD3" w:rsidP="00CC2AD3">
            <w:pPr>
              <w:rPr>
                <w:rFonts w:ascii="Times New Roman" w:hAnsi="Times New Roman" w:cs="Times New Roman"/>
                <w:b/>
                <w:sz w:val="24"/>
                <w:szCs w:val="24"/>
              </w:rPr>
            </w:pPr>
            <w:r w:rsidRPr="000B459E">
              <w:rPr>
                <w:rFonts w:ascii="Times New Roman" w:hAnsi="Times New Roman" w:cs="Times New Roman"/>
                <w:b/>
                <w:sz w:val="24"/>
                <w:szCs w:val="24"/>
              </w:rPr>
              <w:t>Papaya</w:t>
            </w:r>
          </w:p>
        </w:tc>
        <w:tc>
          <w:tcPr>
            <w:tcW w:w="1544"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Maradol</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Sunrise</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Caribbean Red</w:t>
            </w:r>
          </w:p>
          <w:p w:rsidR="00CC2AD3" w:rsidRPr="0019451E" w:rsidRDefault="00CC2AD3" w:rsidP="00CC2AD3">
            <w:pPr>
              <w:rPr>
                <w:rFonts w:ascii="Times New Roman" w:hAnsi="Times New Roman" w:cs="Times New Roman"/>
                <w:sz w:val="24"/>
                <w:szCs w:val="24"/>
              </w:rPr>
            </w:pPr>
          </w:p>
        </w:tc>
        <w:tc>
          <w:tcPr>
            <w:tcW w:w="1350" w:type="dxa"/>
          </w:tcPr>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Belize</w:t>
            </w:r>
          </w:p>
        </w:tc>
        <w:tc>
          <w:tcPr>
            <w:tcW w:w="1903"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4X5 RCB</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 Varieties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 Replications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Total of 20 plots</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Plot size = 20m x 20m</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Exp. Size 1.25 ha</w:t>
            </w:r>
          </w:p>
        </w:tc>
        <w:tc>
          <w:tcPr>
            <w:tcW w:w="1809"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Height of plants (monthly)</w:t>
            </w:r>
          </w:p>
          <w:p w:rsidR="00CC2AD3"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Time to first flowering</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 of fruits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Crop yield (kg/ha)</w:t>
            </w:r>
          </w:p>
        </w:tc>
        <w:tc>
          <w:tcPr>
            <w:tcW w:w="1678"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Measuring stick</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Hanging scale</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Weighing bags</w:t>
            </w:r>
          </w:p>
        </w:tc>
        <w:tc>
          <w:tcPr>
            <w:tcW w:w="1593"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Agronomist (1/4</w:t>
            </w:r>
            <w:r w:rsidRPr="00A50345">
              <w:rPr>
                <w:rFonts w:ascii="Times New Roman" w:hAnsi="Times New Roman" w:cs="Times New Roman"/>
                <w:sz w:val="24"/>
                <w:szCs w:val="24"/>
              </w:rPr>
              <w:t xml:space="preserve"> Time)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Biometrician (2 days)</w:t>
            </w:r>
          </w:p>
        </w:tc>
        <w:tc>
          <w:tcPr>
            <w:tcW w:w="1538"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Research technician</w:t>
            </w:r>
            <w:r>
              <w:rPr>
                <w:rFonts w:ascii="Times New Roman" w:hAnsi="Times New Roman" w:cs="Times New Roman"/>
                <w:sz w:val="24"/>
                <w:szCs w:val="24"/>
              </w:rPr>
              <w:t xml:space="preserve"> (1/2)</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A50345">
              <w:rPr>
                <w:rFonts w:ascii="Times New Roman" w:hAnsi="Times New Roman" w:cs="Times New Roman"/>
                <w:sz w:val="24"/>
                <w:szCs w:val="24"/>
              </w:rPr>
              <w:t>abourers</w:t>
            </w:r>
            <w:r>
              <w:rPr>
                <w:rFonts w:ascii="Times New Roman" w:hAnsi="Times New Roman" w:cs="Times New Roman"/>
                <w:sz w:val="24"/>
                <w:szCs w:val="24"/>
              </w:rPr>
              <w:t xml:space="preserve"> (2)</w:t>
            </w:r>
          </w:p>
        </w:tc>
      </w:tr>
      <w:tr w:rsidR="00CC2AD3" w:rsidRPr="0019451E" w:rsidTr="0026283C">
        <w:tc>
          <w:tcPr>
            <w:tcW w:w="1630" w:type="dxa"/>
          </w:tcPr>
          <w:p w:rsidR="00CC2AD3" w:rsidRPr="000B459E" w:rsidRDefault="00CC2AD3" w:rsidP="00CC2AD3">
            <w:pPr>
              <w:rPr>
                <w:rFonts w:ascii="Times New Roman" w:hAnsi="Times New Roman" w:cs="Times New Roman"/>
                <w:b/>
                <w:sz w:val="24"/>
                <w:szCs w:val="24"/>
              </w:rPr>
            </w:pPr>
            <w:r w:rsidRPr="000B459E">
              <w:rPr>
                <w:rFonts w:ascii="Times New Roman" w:hAnsi="Times New Roman" w:cs="Times New Roman"/>
                <w:b/>
                <w:sz w:val="24"/>
                <w:szCs w:val="24"/>
              </w:rPr>
              <w:t>Passion Fruit</w:t>
            </w:r>
          </w:p>
        </w:tc>
        <w:tc>
          <w:tcPr>
            <w:tcW w:w="1544"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Mucco</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Pintado</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Mirim</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Redondo</w:t>
            </w:r>
          </w:p>
          <w:p w:rsidR="00CC2AD3" w:rsidRDefault="00CC2AD3" w:rsidP="00CC2AD3">
            <w:pPr>
              <w:rPr>
                <w:rFonts w:ascii="Times New Roman" w:hAnsi="Times New Roman" w:cs="Times New Roman"/>
                <w:sz w:val="24"/>
                <w:szCs w:val="24"/>
              </w:rPr>
            </w:pPr>
          </w:p>
          <w:p w:rsidR="00CC2AD3" w:rsidRDefault="00CC2AD3" w:rsidP="00CC2AD3">
            <w:pPr>
              <w:rPr>
                <w:rFonts w:ascii="Times New Roman" w:hAnsi="Times New Roman" w:cs="Times New Roman"/>
                <w:sz w:val="24"/>
                <w:szCs w:val="24"/>
              </w:rPr>
            </w:pPr>
          </w:p>
          <w:p w:rsidR="00CC2AD3" w:rsidRPr="0019451E" w:rsidRDefault="00CC2AD3" w:rsidP="00CC2AD3">
            <w:pPr>
              <w:rPr>
                <w:rFonts w:ascii="Times New Roman" w:hAnsi="Times New Roman" w:cs="Times New Roman"/>
                <w:sz w:val="24"/>
                <w:szCs w:val="24"/>
              </w:rPr>
            </w:pPr>
          </w:p>
        </w:tc>
        <w:tc>
          <w:tcPr>
            <w:tcW w:w="1350" w:type="dxa"/>
          </w:tcPr>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Brazil</w:t>
            </w:r>
          </w:p>
        </w:tc>
        <w:tc>
          <w:tcPr>
            <w:tcW w:w="1903"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4X5 RCB</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 Varieties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 Replications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Total of 20 plots</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Plot size = 12m x 12</w:t>
            </w:r>
            <w:r w:rsidRPr="00A50345">
              <w:rPr>
                <w:rFonts w:ascii="Times New Roman" w:hAnsi="Times New Roman" w:cs="Times New Roman"/>
                <w:sz w:val="24"/>
                <w:szCs w:val="24"/>
              </w:rPr>
              <w:t>m</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Exp. Size 0.45 ha</w:t>
            </w:r>
          </w:p>
        </w:tc>
        <w:tc>
          <w:tcPr>
            <w:tcW w:w="1809"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Vine coverage</w:t>
            </w:r>
          </w:p>
          <w:p w:rsidR="00CC2AD3"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Time to first flowering</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 of fruits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Crop yield (kg/ha)</w:t>
            </w:r>
          </w:p>
        </w:tc>
        <w:tc>
          <w:tcPr>
            <w:tcW w:w="1678"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Digital camera</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Measuring stick</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Hanging scale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Weighing bags</w:t>
            </w:r>
          </w:p>
          <w:p w:rsidR="00CC2AD3" w:rsidRPr="00A50345" w:rsidRDefault="00CC2AD3" w:rsidP="00CC2AD3">
            <w:pPr>
              <w:rPr>
                <w:rFonts w:ascii="Times New Roman" w:hAnsi="Times New Roman" w:cs="Times New Roman"/>
                <w:sz w:val="24"/>
                <w:szCs w:val="24"/>
              </w:rPr>
            </w:pPr>
          </w:p>
          <w:p w:rsidR="00CC2AD3" w:rsidRPr="00A50345" w:rsidRDefault="00CC2AD3" w:rsidP="00CC2AD3">
            <w:pPr>
              <w:rPr>
                <w:rFonts w:ascii="Times New Roman" w:hAnsi="Times New Roman" w:cs="Times New Roman"/>
                <w:sz w:val="24"/>
                <w:szCs w:val="24"/>
              </w:rPr>
            </w:pPr>
          </w:p>
        </w:tc>
        <w:tc>
          <w:tcPr>
            <w:tcW w:w="1593"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Agronomist (1/4</w:t>
            </w:r>
            <w:r w:rsidRPr="00A50345">
              <w:rPr>
                <w:rFonts w:ascii="Times New Roman" w:hAnsi="Times New Roman" w:cs="Times New Roman"/>
                <w:sz w:val="24"/>
                <w:szCs w:val="24"/>
              </w:rPr>
              <w:t xml:space="preserve"> Time)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Biometrician (2 days)</w:t>
            </w:r>
          </w:p>
        </w:tc>
        <w:tc>
          <w:tcPr>
            <w:tcW w:w="1538"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Research technician</w:t>
            </w:r>
            <w:r>
              <w:rPr>
                <w:rFonts w:ascii="Times New Roman" w:hAnsi="Times New Roman" w:cs="Times New Roman"/>
                <w:sz w:val="24"/>
                <w:szCs w:val="24"/>
              </w:rPr>
              <w:t xml:space="preserve"> (1/2)</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A50345">
              <w:rPr>
                <w:rFonts w:ascii="Times New Roman" w:hAnsi="Times New Roman" w:cs="Times New Roman"/>
                <w:sz w:val="24"/>
                <w:szCs w:val="24"/>
              </w:rPr>
              <w:t>abourers</w:t>
            </w:r>
            <w:r>
              <w:rPr>
                <w:rFonts w:ascii="Times New Roman" w:hAnsi="Times New Roman" w:cs="Times New Roman"/>
                <w:sz w:val="24"/>
                <w:szCs w:val="24"/>
              </w:rPr>
              <w:t xml:space="preserve"> (2)</w:t>
            </w:r>
          </w:p>
        </w:tc>
      </w:tr>
      <w:tr w:rsidR="00CC2AD3" w:rsidRPr="0019451E" w:rsidTr="0026283C">
        <w:tc>
          <w:tcPr>
            <w:tcW w:w="1630" w:type="dxa"/>
          </w:tcPr>
          <w:p w:rsidR="00CC2AD3" w:rsidRPr="000B459E" w:rsidRDefault="00CC2AD3" w:rsidP="00CC2AD3">
            <w:pPr>
              <w:rPr>
                <w:rFonts w:ascii="Times New Roman" w:hAnsi="Times New Roman" w:cs="Times New Roman"/>
                <w:b/>
                <w:sz w:val="24"/>
                <w:szCs w:val="24"/>
              </w:rPr>
            </w:pPr>
            <w:r>
              <w:rPr>
                <w:rFonts w:ascii="Times New Roman" w:hAnsi="Times New Roman" w:cs="Times New Roman"/>
                <w:b/>
                <w:sz w:val="24"/>
                <w:szCs w:val="24"/>
              </w:rPr>
              <w:t>Pineapple</w:t>
            </w:r>
          </w:p>
        </w:tc>
        <w:tc>
          <w:tcPr>
            <w:tcW w:w="1544" w:type="dxa"/>
          </w:tcPr>
          <w:p w:rsidR="00CC2AD3" w:rsidRDefault="00CC2AD3" w:rsidP="00CC2AD3">
            <w:pPr>
              <w:rPr>
                <w:rFonts w:ascii="Times New Roman" w:hAnsi="Times New Roman" w:cs="Times New Roman"/>
                <w:sz w:val="24"/>
                <w:szCs w:val="24"/>
              </w:rPr>
            </w:pPr>
          </w:p>
        </w:tc>
        <w:tc>
          <w:tcPr>
            <w:tcW w:w="1350" w:type="dxa"/>
          </w:tcPr>
          <w:p w:rsidR="00CC2AD3" w:rsidRDefault="00CC2AD3" w:rsidP="00CC2AD3">
            <w:pPr>
              <w:rPr>
                <w:rFonts w:ascii="Times New Roman" w:hAnsi="Times New Roman" w:cs="Times New Roman"/>
                <w:sz w:val="24"/>
                <w:szCs w:val="24"/>
              </w:rPr>
            </w:pPr>
          </w:p>
        </w:tc>
        <w:tc>
          <w:tcPr>
            <w:tcW w:w="1903" w:type="dxa"/>
          </w:tcPr>
          <w:p w:rsidR="0026283C" w:rsidRPr="00A50345" w:rsidRDefault="0026283C" w:rsidP="0026283C">
            <w:pPr>
              <w:rPr>
                <w:rFonts w:ascii="Times New Roman" w:hAnsi="Times New Roman" w:cs="Times New Roman"/>
                <w:sz w:val="24"/>
                <w:szCs w:val="24"/>
              </w:rPr>
            </w:pPr>
            <w:r w:rsidRPr="00A50345">
              <w:rPr>
                <w:rFonts w:ascii="Times New Roman" w:hAnsi="Times New Roman" w:cs="Times New Roman"/>
                <w:sz w:val="24"/>
                <w:szCs w:val="24"/>
              </w:rPr>
              <w:t>4X5 RCB</w:t>
            </w:r>
          </w:p>
          <w:p w:rsidR="0026283C" w:rsidRPr="00A50345" w:rsidRDefault="0026283C" w:rsidP="0026283C">
            <w:pPr>
              <w:rPr>
                <w:rFonts w:ascii="Times New Roman" w:hAnsi="Times New Roman" w:cs="Times New Roman"/>
                <w:sz w:val="24"/>
                <w:szCs w:val="24"/>
              </w:rPr>
            </w:pPr>
            <w:r w:rsidRPr="00A50345">
              <w:rPr>
                <w:rFonts w:ascii="Times New Roman" w:hAnsi="Times New Roman" w:cs="Times New Roman"/>
                <w:sz w:val="24"/>
                <w:szCs w:val="24"/>
              </w:rPr>
              <w:t>4 Varieties</w:t>
            </w:r>
          </w:p>
          <w:p w:rsidR="0026283C" w:rsidRPr="00A50345" w:rsidRDefault="0026283C" w:rsidP="0026283C">
            <w:pPr>
              <w:rPr>
                <w:rFonts w:ascii="Times New Roman" w:hAnsi="Times New Roman" w:cs="Times New Roman"/>
                <w:sz w:val="24"/>
                <w:szCs w:val="24"/>
              </w:rPr>
            </w:pPr>
            <w:r w:rsidRPr="00A50345">
              <w:rPr>
                <w:rFonts w:ascii="Times New Roman" w:hAnsi="Times New Roman" w:cs="Times New Roman"/>
                <w:sz w:val="24"/>
                <w:szCs w:val="24"/>
              </w:rPr>
              <w:t>5 Replications</w:t>
            </w:r>
          </w:p>
          <w:p w:rsidR="0026283C" w:rsidRPr="00A50345" w:rsidRDefault="0026283C" w:rsidP="0026283C">
            <w:pPr>
              <w:rPr>
                <w:rFonts w:ascii="Times New Roman" w:hAnsi="Times New Roman" w:cs="Times New Roman"/>
                <w:sz w:val="24"/>
                <w:szCs w:val="24"/>
              </w:rPr>
            </w:pPr>
            <w:r w:rsidRPr="00A50345">
              <w:rPr>
                <w:rFonts w:ascii="Times New Roman" w:hAnsi="Times New Roman" w:cs="Times New Roman"/>
                <w:sz w:val="24"/>
                <w:szCs w:val="24"/>
              </w:rPr>
              <w:t>Total of 20 plots</w:t>
            </w:r>
          </w:p>
          <w:p w:rsidR="0026283C" w:rsidRPr="00A50345" w:rsidRDefault="0026283C" w:rsidP="0026283C">
            <w:pPr>
              <w:rPr>
                <w:rFonts w:ascii="Times New Roman" w:hAnsi="Times New Roman" w:cs="Times New Roman"/>
                <w:sz w:val="24"/>
                <w:szCs w:val="24"/>
              </w:rPr>
            </w:pPr>
            <w:r>
              <w:rPr>
                <w:rFonts w:ascii="Times New Roman" w:hAnsi="Times New Roman" w:cs="Times New Roman"/>
                <w:sz w:val="24"/>
                <w:szCs w:val="24"/>
              </w:rPr>
              <w:t>Plot size = 12m x 12</w:t>
            </w:r>
            <w:r w:rsidRPr="00A50345">
              <w:rPr>
                <w:rFonts w:ascii="Times New Roman" w:hAnsi="Times New Roman" w:cs="Times New Roman"/>
                <w:sz w:val="24"/>
                <w:szCs w:val="24"/>
              </w:rPr>
              <w:t>m</w:t>
            </w:r>
          </w:p>
          <w:p w:rsidR="00CC2AD3" w:rsidRPr="00A50345" w:rsidRDefault="0026283C" w:rsidP="0026283C">
            <w:pPr>
              <w:rPr>
                <w:rFonts w:ascii="Times New Roman" w:hAnsi="Times New Roman" w:cs="Times New Roman"/>
                <w:sz w:val="24"/>
                <w:szCs w:val="24"/>
              </w:rPr>
            </w:pPr>
            <w:r>
              <w:rPr>
                <w:rFonts w:ascii="Times New Roman" w:hAnsi="Times New Roman" w:cs="Times New Roman"/>
                <w:sz w:val="24"/>
                <w:szCs w:val="24"/>
              </w:rPr>
              <w:t>Exp. Size 0.45 ha</w:t>
            </w:r>
          </w:p>
        </w:tc>
        <w:tc>
          <w:tcPr>
            <w:tcW w:w="1809"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Ground coverage</w:t>
            </w:r>
          </w:p>
          <w:p w:rsidR="00CC2AD3"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Time to first flowering</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 of fruits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Crop yield (kg/ha)</w:t>
            </w:r>
          </w:p>
        </w:tc>
        <w:tc>
          <w:tcPr>
            <w:tcW w:w="1678"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Digital camera</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Hanging scale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Weighing bags</w:t>
            </w:r>
          </w:p>
          <w:p w:rsidR="00CC2AD3" w:rsidRPr="00A50345" w:rsidRDefault="00CC2AD3" w:rsidP="00CC2AD3">
            <w:pPr>
              <w:rPr>
                <w:rFonts w:ascii="Times New Roman" w:hAnsi="Times New Roman" w:cs="Times New Roman"/>
                <w:sz w:val="24"/>
                <w:szCs w:val="24"/>
              </w:rPr>
            </w:pPr>
          </w:p>
          <w:p w:rsidR="00CC2AD3" w:rsidRPr="00A50345" w:rsidRDefault="00CC2AD3" w:rsidP="00CC2AD3">
            <w:pPr>
              <w:rPr>
                <w:rFonts w:ascii="Times New Roman" w:hAnsi="Times New Roman" w:cs="Times New Roman"/>
                <w:sz w:val="24"/>
                <w:szCs w:val="24"/>
              </w:rPr>
            </w:pPr>
          </w:p>
        </w:tc>
        <w:tc>
          <w:tcPr>
            <w:tcW w:w="1593"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 xml:space="preserve">Agronomist (1/4 </w:t>
            </w:r>
            <w:r w:rsidRPr="00A50345">
              <w:rPr>
                <w:rFonts w:ascii="Times New Roman" w:hAnsi="Times New Roman" w:cs="Times New Roman"/>
                <w:sz w:val="24"/>
                <w:szCs w:val="24"/>
              </w:rPr>
              <w:t>Time)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Biometrician (2 days)</w:t>
            </w:r>
          </w:p>
        </w:tc>
        <w:tc>
          <w:tcPr>
            <w:tcW w:w="1538"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Research technician</w:t>
            </w:r>
            <w:r>
              <w:rPr>
                <w:rFonts w:ascii="Times New Roman" w:hAnsi="Times New Roman" w:cs="Times New Roman"/>
                <w:sz w:val="24"/>
                <w:szCs w:val="24"/>
              </w:rPr>
              <w:t xml:space="preserve"> (1/2)</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A50345">
              <w:rPr>
                <w:rFonts w:ascii="Times New Roman" w:hAnsi="Times New Roman" w:cs="Times New Roman"/>
                <w:sz w:val="24"/>
                <w:szCs w:val="24"/>
              </w:rPr>
              <w:t>abourers</w:t>
            </w:r>
            <w:r>
              <w:rPr>
                <w:rFonts w:ascii="Times New Roman" w:hAnsi="Times New Roman" w:cs="Times New Roman"/>
                <w:sz w:val="24"/>
                <w:szCs w:val="24"/>
              </w:rPr>
              <w:t xml:space="preserve"> (2)</w:t>
            </w:r>
          </w:p>
        </w:tc>
      </w:tr>
      <w:tr w:rsidR="00CC2AD3" w:rsidRPr="0019451E" w:rsidTr="0026283C">
        <w:tc>
          <w:tcPr>
            <w:tcW w:w="1630" w:type="dxa"/>
          </w:tcPr>
          <w:p w:rsidR="00CC2AD3" w:rsidRPr="000B459E" w:rsidRDefault="00CC2AD3" w:rsidP="00CC2AD3">
            <w:pPr>
              <w:rPr>
                <w:rFonts w:ascii="Times New Roman" w:hAnsi="Times New Roman" w:cs="Times New Roman"/>
                <w:b/>
                <w:sz w:val="24"/>
                <w:szCs w:val="24"/>
              </w:rPr>
            </w:pPr>
            <w:r w:rsidRPr="000B459E">
              <w:rPr>
                <w:rFonts w:ascii="Times New Roman" w:hAnsi="Times New Roman" w:cs="Times New Roman"/>
                <w:b/>
                <w:sz w:val="24"/>
                <w:szCs w:val="24"/>
              </w:rPr>
              <w:t xml:space="preserve">Soursop </w:t>
            </w:r>
          </w:p>
        </w:tc>
        <w:tc>
          <w:tcPr>
            <w:tcW w:w="1544"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Brazilian</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Local</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And other varieties</w:t>
            </w:r>
          </w:p>
          <w:p w:rsidR="00CC2AD3" w:rsidRDefault="00CC2AD3" w:rsidP="00CC2AD3">
            <w:pPr>
              <w:rPr>
                <w:rFonts w:ascii="Times New Roman" w:hAnsi="Times New Roman" w:cs="Times New Roman"/>
                <w:sz w:val="24"/>
                <w:szCs w:val="24"/>
              </w:rPr>
            </w:pPr>
          </w:p>
          <w:p w:rsidR="00CC2AD3" w:rsidRDefault="00CC2AD3" w:rsidP="00CC2AD3">
            <w:pPr>
              <w:rPr>
                <w:rFonts w:ascii="Times New Roman" w:hAnsi="Times New Roman" w:cs="Times New Roman"/>
                <w:sz w:val="24"/>
                <w:szCs w:val="24"/>
              </w:rPr>
            </w:pPr>
          </w:p>
          <w:p w:rsidR="00CC2AD3" w:rsidRPr="0019451E" w:rsidRDefault="00CC2AD3" w:rsidP="00CC2AD3">
            <w:pPr>
              <w:rPr>
                <w:rFonts w:ascii="Times New Roman" w:hAnsi="Times New Roman" w:cs="Times New Roman"/>
                <w:sz w:val="24"/>
                <w:szCs w:val="24"/>
              </w:rPr>
            </w:pPr>
          </w:p>
        </w:tc>
        <w:tc>
          <w:tcPr>
            <w:tcW w:w="1350" w:type="dxa"/>
          </w:tcPr>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Brazil</w:t>
            </w:r>
          </w:p>
        </w:tc>
        <w:tc>
          <w:tcPr>
            <w:tcW w:w="1903"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4</w:t>
            </w:r>
            <w:r w:rsidRPr="00A50345">
              <w:rPr>
                <w:rFonts w:ascii="Times New Roman" w:hAnsi="Times New Roman" w:cs="Times New Roman"/>
                <w:sz w:val="24"/>
                <w:szCs w:val="24"/>
              </w:rPr>
              <w:t>X5 RCB</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4</w:t>
            </w:r>
            <w:r w:rsidRPr="00A50345">
              <w:rPr>
                <w:rFonts w:ascii="Times New Roman" w:hAnsi="Times New Roman" w:cs="Times New Roman"/>
                <w:sz w:val="24"/>
                <w:szCs w:val="24"/>
              </w:rPr>
              <w:t xml:space="preserve"> Varieties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 Replications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Total of 20 plots</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Plot size = 20m x 20m</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Exp. Size 1.25 ha</w:t>
            </w:r>
          </w:p>
        </w:tc>
        <w:tc>
          <w:tcPr>
            <w:tcW w:w="1809"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Height of plants (monthly)</w:t>
            </w:r>
          </w:p>
          <w:p w:rsidR="00CC2AD3"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Time to first flowering</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 of fruits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Crop yield (kg/ha)</w:t>
            </w:r>
          </w:p>
        </w:tc>
        <w:tc>
          <w:tcPr>
            <w:tcW w:w="1678"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Measuring stick</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Hanging scale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Weighing bags</w:t>
            </w:r>
          </w:p>
          <w:p w:rsidR="00CC2AD3" w:rsidRPr="00A50345" w:rsidRDefault="00CC2AD3" w:rsidP="00CC2AD3">
            <w:pPr>
              <w:rPr>
                <w:rFonts w:ascii="Times New Roman" w:hAnsi="Times New Roman" w:cs="Times New Roman"/>
                <w:sz w:val="24"/>
                <w:szCs w:val="24"/>
              </w:rPr>
            </w:pPr>
          </w:p>
          <w:p w:rsidR="00CC2AD3" w:rsidRPr="00A50345" w:rsidRDefault="00CC2AD3" w:rsidP="00CC2AD3">
            <w:pPr>
              <w:rPr>
                <w:rFonts w:ascii="Times New Roman" w:hAnsi="Times New Roman" w:cs="Times New Roman"/>
                <w:sz w:val="24"/>
                <w:szCs w:val="24"/>
              </w:rPr>
            </w:pPr>
          </w:p>
        </w:tc>
        <w:tc>
          <w:tcPr>
            <w:tcW w:w="1593"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Agronomist (1/4</w:t>
            </w:r>
            <w:r w:rsidRPr="00A50345">
              <w:rPr>
                <w:rFonts w:ascii="Times New Roman" w:hAnsi="Times New Roman" w:cs="Times New Roman"/>
                <w:sz w:val="24"/>
                <w:szCs w:val="24"/>
              </w:rPr>
              <w:t xml:space="preserve"> Time)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Biometrician (2 days)</w:t>
            </w:r>
          </w:p>
        </w:tc>
        <w:tc>
          <w:tcPr>
            <w:tcW w:w="1538"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Research technician</w:t>
            </w:r>
            <w:r>
              <w:rPr>
                <w:rFonts w:ascii="Times New Roman" w:hAnsi="Times New Roman" w:cs="Times New Roman"/>
                <w:sz w:val="24"/>
                <w:szCs w:val="24"/>
              </w:rPr>
              <w:t xml:space="preserve"> (1/2)</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A50345">
              <w:rPr>
                <w:rFonts w:ascii="Times New Roman" w:hAnsi="Times New Roman" w:cs="Times New Roman"/>
                <w:sz w:val="24"/>
                <w:szCs w:val="24"/>
              </w:rPr>
              <w:t>abourers</w:t>
            </w:r>
            <w:r>
              <w:rPr>
                <w:rFonts w:ascii="Times New Roman" w:hAnsi="Times New Roman" w:cs="Times New Roman"/>
                <w:sz w:val="24"/>
                <w:szCs w:val="24"/>
              </w:rPr>
              <w:t xml:space="preserve"> (2)</w:t>
            </w:r>
          </w:p>
        </w:tc>
      </w:tr>
      <w:tr w:rsidR="00CC2AD3" w:rsidRPr="0019451E" w:rsidTr="0026283C">
        <w:tc>
          <w:tcPr>
            <w:tcW w:w="1630" w:type="dxa"/>
          </w:tcPr>
          <w:p w:rsidR="00CC2AD3" w:rsidRPr="000B459E" w:rsidRDefault="00CC2AD3" w:rsidP="00CC2AD3">
            <w:pPr>
              <w:rPr>
                <w:rFonts w:ascii="Times New Roman" w:hAnsi="Times New Roman" w:cs="Times New Roman"/>
                <w:b/>
                <w:sz w:val="24"/>
                <w:szCs w:val="24"/>
              </w:rPr>
            </w:pPr>
            <w:r w:rsidRPr="000B459E">
              <w:rPr>
                <w:rFonts w:ascii="Times New Roman" w:hAnsi="Times New Roman" w:cs="Times New Roman"/>
                <w:b/>
                <w:sz w:val="24"/>
                <w:szCs w:val="24"/>
              </w:rPr>
              <w:t>Water melon</w:t>
            </w:r>
          </w:p>
        </w:tc>
        <w:tc>
          <w:tcPr>
            <w:tcW w:w="1544"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Jubilee</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Royal sweet</w:t>
            </w:r>
          </w:p>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And other varieties</w:t>
            </w:r>
          </w:p>
        </w:tc>
        <w:tc>
          <w:tcPr>
            <w:tcW w:w="1350" w:type="dxa"/>
          </w:tcPr>
          <w:p w:rsidR="00CC2AD3" w:rsidRPr="0019451E" w:rsidRDefault="00CC2AD3" w:rsidP="00CC2AD3">
            <w:pPr>
              <w:rPr>
                <w:rFonts w:ascii="Times New Roman" w:hAnsi="Times New Roman" w:cs="Times New Roman"/>
                <w:sz w:val="24"/>
                <w:szCs w:val="24"/>
              </w:rPr>
            </w:pPr>
          </w:p>
        </w:tc>
        <w:tc>
          <w:tcPr>
            <w:tcW w:w="1903"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4X5 RCB</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 Varieties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 Replications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Total of 20 plots</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Plot size = 12m x 12</w:t>
            </w:r>
            <w:r w:rsidRPr="00A50345">
              <w:rPr>
                <w:rFonts w:ascii="Times New Roman" w:hAnsi="Times New Roman" w:cs="Times New Roman"/>
                <w:sz w:val="24"/>
                <w:szCs w:val="24"/>
              </w:rPr>
              <w:t>m</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Exp. Size 0.45 ha</w:t>
            </w:r>
          </w:p>
        </w:tc>
        <w:tc>
          <w:tcPr>
            <w:tcW w:w="1809"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Ground coverage</w:t>
            </w:r>
          </w:p>
          <w:p w:rsidR="00CC2AD3"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Time to first flowering</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 of fruits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Crop yield (kg/ha)</w:t>
            </w:r>
          </w:p>
        </w:tc>
        <w:tc>
          <w:tcPr>
            <w:tcW w:w="1678"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Digital camera</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Hanging scale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Weighing bags</w:t>
            </w:r>
          </w:p>
          <w:p w:rsidR="00CC2AD3" w:rsidRPr="00A50345" w:rsidRDefault="00CC2AD3" w:rsidP="00CC2AD3">
            <w:pPr>
              <w:rPr>
                <w:rFonts w:ascii="Times New Roman" w:hAnsi="Times New Roman" w:cs="Times New Roman"/>
                <w:sz w:val="24"/>
                <w:szCs w:val="24"/>
              </w:rPr>
            </w:pPr>
          </w:p>
          <w:p w:rsidR="00CC2AD3" w:rsidRPr="00A50345" w:rsidRDefault="00CC2AD3" w:rsidP="00CC2AD3">
            <w:pPr>
              <w:rPr>
                <w:rFonts w:ascii="Times New Roman" w:hAnsi="Times New Roman" w:cs="Times New Roman"/>
                <w:sz w:val="24"/>
                <w:szCs w:val="24"/>
              </w:rPr>
            </w:pPr>
          </w:p>
        </w:tc>
        <w:tc>
          <w:tcPr>
            <w:tcW w:w="1593"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Agronomist (1/4</w:t>
            </w:r>
            <w:r w:rsidRPr="00A50345">
              <w:rPr>
                <w:rFonts w:ascii="Times New Roman" w:hAnsi="Times New Roman" w:cs="Times New Roman"/>
                <w:sz w:val="24"/>
                <w:szCs w:val="24"/>
              </w:rPr>
              <w:t xml:space="preserve"> Time)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Biometrician (2 days)</w:t>
            </w:r>
          </w:p>
        </w:tc>
        <w:tc>
          <w:tcPr>
            <w:tcW w:w="1538"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Research technician</w:t>
            </w:r>
            <w:r>
              <w:rPr>
                <w:rFonts w:ascii="Times New Roman" w:hAnsi="Times New Roman" w:cs="Times New Roman"/>
                <w:sz w:val="24"/>
                <w:szCs w:val="24"/>
              </w:rPr>
              <w:t xml:space="preserve"> (1/2)</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A50345">
              <w:rPr>
                <w:rFonts w:ascii="Times New Roman" w:hAnsi="Times New Roman" w:cs="Times New Roman"/>
                <w:sz w:val="24"/>
                <w:szCs w:val="24"/>
              </w:rPr>
              <w:t>abourers</w:t>
            </w:r>
            <w:r>
              <w:rPr>
                <w:rFonts w:ascii="Times New Roman" w:hAnsi="Times New Roman" w:cs="Times New Roman"/>
                <w:sz w:val="24"/>
                <w:szCs w:val="24"/>
              </w:rPr>
              <w:t xml:space="preserve"> (2)</w:t>
            </w:r>
          </w:p>
        </w:tc>
      </w:tr>
    </w:tbl>
    <w:p w:rsidR="00CC2AD3" w:rsidRDefault="00CC2AD3" w:rsidP="00CC2AD3">
      <w:pPr>
        <w:spacing w:after="0" w:line="240" w:lineRule="auto"/>
        <w:jc w:val="both"/>
        <w:rPr>
          <w:rFonts w:ascii="Times New Roman" w:hAnsi="Times New Roman" w:cs="Times New Roman"/>
          <w:b/>
          <w:sz w:val="24"/>
          <w:szCs w:val="24"/>
        </w:rPr>
      </w:pPr>
    </w:p>
    <w:p w:rsidR="00CC2AD3" w:rsidRDefault="00CC2AD3" w:rsidP="00CC2AD3">
      <w:pPr>
        <w:spacing w:after="0" w:line="240" w:lineRule="auto"/>
        <w:jc w:val="both"/>
        <w:rPr>
          <w:rFonts w:ascii="Times New Roman" w:hAnsi="Times New Roman" w:cs="Times New Roman"/>
          <w:b/>
          <w:sz w:val="24"/>
          <w:szCs w:val="24"/>
        </w:rPr>
        <w:sectPr w:rsidR="00CC2AD3" w:rsidSect="00CC2AD3">
          <w:pgSz w:w="15840" w:h="12240" w:orient="landscape"/>
          <w:pgMar w:top="1440" w:right="1440" w:bottom="1440" w:left="1440" w:header="720" w:footer="720" w:gutter="0"/>
          <w:cols w:space="720"/>
          <w:docGrid w:linePitch="360"/>
        </w:sectPr>
      </w:pPr>
    </w:p>
    <w:p w:rsidR="00CC2AD3" w:rsidRPr="00233261" w:rsidRDefault="00CC2AD3" w:rsidP="00CC2AD3">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Feeds and feeding systems Research</w:t>
      </w:r>
    </w:p>
    <w:p w:rsidR="00CC2AD3" w:rsidRPr="00233261" w:rsidRDefault="00CC2AD3" w:rsidP="0097394A">
      <w:pPr>
        <w:pStyle w:val="ListParagraph"/>
        <w:numPr>
          <w:ilvl w:val="0"/>
          <w:numId w:val="34"/>
        </w:num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Pasture research</w:t>
      </w:r>
    </w:p>
    <w:p w:rsidR="00CC2AD3" w:rsidRPr="00233261" w:rsidRDefault="00CC2AD3" w:rsidP="0097394A">
      <w:pPr>
        <w:pStyle w:val="ListParagraph"/>
        <w:numPr>
          <w:ilvl w:val="1"/>
          <w:numId w:val="34"/>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Introduction and evaluation of forage grasses and legumes</w:t>
      </w:r>
    </w:p>
    <w:p w:rsidR="00CC2AD3" w:rsidRPr="00233261" w:rsidRDefault="00CC2AD3" w:rsidP="00CC2AD3">
      <w:pPr>
        <w:pStyle w:val="BodyText"/>
        <w:ind w:left="360" w:firstLine="720"/>
        <w:jc w:val="both"/>
        <w:rPr>
          <w:szCs w:val="24"/>
        </w:rPr>
      </w:pPr>
    </w:p>
    <w:p w:rsidR="00CC2AD3" w:rsidRPr="00233261" w:rsidRDefault="00CC2AD3" w:rsidP="00CC2AD3">
      <w:pPr>
        <w:pStyle w:val="BodyText"/>
        <w:ind w:left="360" w:firstLine="720"/>
        <w:jc w:val="both"/>
        <w:rPr>
          <w:b/>
          <w:szCs w:val="24"/>
        </w:rPr>
      </w:pPr>
      <w:r w:rsidRPr="00233261">
        <w:rPr>
          <w:b/>
          <w:szCs w:val="24"/>
        </w:rPr>
        <w:t>Objectives:</w:t>
      </w:r>
    </w:p>
    <w:p w:rsidR="00CC2AD3" w:rsidRPr="00233261" w:rsidRDefault="00CC2AD3" w:rsidP="0097394A">
      <w:pPr>
        <w:pStyle w:val="BodyText"/>
        <w:numPr>
          <w:ilvl w:val="0"/>
          <w:numId w:val="35"/>
        </w:numPr>
        <w:tabs>
          <w:tab w:val="clear" w:pos="720"/>
          <w:tab w:val="num" w:pos="1800"/>
        </w:tabs>
        <w:ind w:left="1800"/>
        <w:jc w:val="both"/>
        <w:rPr>
          <w:szCs w:val="24"/>
        </w:rPr>
      </w:pPr>
      <w:r w:rsidRPr="00233261">
        <w:rPr>
          <w:szCs w:val="24"/>
        </w:rPr>
        <w:t>To introduce into the Intermediate Savannahs forage species with high nutrition quality and adaptability to the ecozone</w:t>
      </w:r>
    </w:p>
    <w:p w:rsidR="00CC2AD3" w:rsidRPr="00233261" w:rsidRDefault="00CC2AD3" w:rsidP="0097394A">
      <w:pPr>
        <w:pStyle w:val="BodyText"/>
        <w:numPr>
          <w:ilvl w:val="0"/>
          <w:numId w:val="35"/>
        </w:numPr>
        <w:tabs>
          <w:tab w:val="clear" w:pos="720"/>
          <w:tab w:val="num" w:pos="1800"/>
        </w:tabs>
        <w:ind w:left="1800"/>
        <w:jc w:val="both"/>
        <w:rPr>
          <w:szCs w:val="24"/>
        </w:rPr>
      </w:pPr>
      <w:r w:rsidRPr="00233261">
        <w:rPr>
          <w:szCs w:val="24"/>
        </w:rPr>
        <w:t>To select forage species which can provide better quality and quantity of forage to grazing animals than those presently available.</w:t>
      </w:r>
    </w:p>
    <w:p w:rsidR="00CC2AD3" w:rsidRPr="00233261" w:rsidRDefault="00CC2AD3" w:rsidP="0097394A">
      <w:pPr>
        <w:pStyle w:val="BodyText"/>
        <w:numPr>
          <w:ilvl w:val="0"/>
          <w:numId w:val="35"/>
        </w:numPr>
        <w:tabs>
          <w:tab w:val="clear" w:pos="720"/>
          <w:tab w:val="num" w:pos="1800"/>
        </w:tabs>
        <w:ind w:left="1800"/>
        <w:jc w:val="both"/>
        <w:rPr>
          <w:szCs w:val="24"/>
        </w:rPr>
      </w:pPr>
      <w:r w:rsidRPr="00233261">
        <w:rPr>
          <w:szCs w:val="24"/>
        </w:rPr>
        <w:t>Develop and provide planting material of selected forage species to the farming community</w:t>
      </w:r>
    </w:p>
    <w:p w:rsidR="00CC2AD3" w:rsidRPr="00233261" w:rsidRDefault="00CC2AD3" w:rsidP="0097394A">
      <w:pPr>
        <w:pStyle w:val="BodyText"/>
        <w:numPr>
          <w:ilvl w:val="0"/>
          <w:numId w:val="35"/>
        </w:numPr>
        <w:tabs>
          <w:tab w:val="clear" w:pos="720"/>
          <w:tab w:val="num" w:pos="1800"/>
        </w:tabs>
        <w:ind w:left="1800"/>
        <w:jc w:val="both"/>
        <w:rPr>
          <w:szCs w:val="24"/>
        </w:rPr>
      </w:pPr>
      <w:r w:rsidRPr="00233261">
        <w:rPr>
          <w:szCs w:val="24"/>
        </w:rPr>
        <w:t>To develop and extend appropriate technologies for production of selected forage species to the farming community.</w:t>
      </w:r>
    </w:p>
    <w:p w:rsidR="00CC2AD3" w:rsidRPr="00233261" w:rsidRDefault="00CC2AD3" w:rsidP="00CC2AD3">
      <w:pPr>
        <w:widowControl w:val="0"/>
        <w:autoSpaceDE w:val="0"/>
        <w:autoSpaceDN w:val="0"/>
        <w:adjustRightInd w:val="0"/>
        <w:spacing w:after="0" w:line="240" w:lineRule="auto"/>
        <w:jc w:val="both"/>
        <w:rPr>
          <w:rFonts w:ascii="Times New Roman" w:hAnsi="Times New Roman" w:cs="Times New Roman"/>
          <w:b/>
          <w:bCs/>
          <w:sz w:val="24"/>
          <w:szCs w:val="24"/>
        </w:rPr>
      </w:pPr>
    </w:p>
    <w:p w:rsidR="00CC2AD3" w:rsidRPr="00233261" w:rsidRDefault="00CC2AD3" w:rsidP="00CC2AD3">
      <w:pPr>
        <w:widowControl w:val="0"/>
        <w:autoSpaceDE w:val="0"/>
        <w:autoSpaceDN w:val="0"/>
        <w:adjustRightInd w:val="0"/>
        <w:spacing w:after="0" w:line="240" w:lineRule="auto"/>
        <w:jc w:val="both"/>
        <w:rPr>
          <w:rFonts w:ascii="Times New Roman" w:hAnsi="Times New Roman" w:cs="Times New Roman"/>
          <w:b/>
          <w:bCs/>
          <w:sz w:val="24"/>
          <w:szCs w:val="24"/>
        </w:rPr>
      </w:pPr>
      <w:r w:rsidRPr="00233261">
        <w:rPr>
          <w:rFonts w:ascii="Times New Roman" w:hAnsi="Times New Roman" w:cs="Times New Roman"/>
          <w:b/>
          <w:bCs/>
          <w:sz w:val="24"/>
          <w:szCs w:val="24"/>
        </w:rPr>
        <w:t>Expected Outputs</w:t>
      </w:r>
    </w:p>
    <w:p w:rsidR="00CC2AD3" w:rsidRPr="00233261" w:rsidRDefault="00CC2AD3" w:rsidP="0097394A">
      <w:pPr>
        <w:widowControl w:val="0"/>
        <w:numPr>
          <w:ilvl w:val="0"/>
          <w:numId w:val="37"/>
        </w:numPr>
        <w:tabs>
          <w:tab w:val="left" w:pos="960"/>
        </w:tabs>
        <w:suppressAutoHyphens/>
        <w:spacing w:after="0" w:line="240" w:lineRule="auto"/>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Identified species of good quality grass and legume forage species for the Intermediate Savannahs</w:t>
      </w:r>
    </w:p>
    <w:p w:rsidR="00CC2AD3" w:rsidRPr="00233261" w:rsidRDefault="00CC2AD3" w:rsidP="0097394A">
      <w:pPr>
        <w:widowControl w:val="0"/>
        <w:numPr>
          <w:ilvl w:val="0"/>
          <w:numId w:val="37"/>
        </w:numPr>
        <w:tabs>
          <w:tab w:val="left" w:pos="960"/>
        </w:tabs>
        <w:suppressAutoHyphens/>
        <w:spacing w:after="0" w:line="240" w:lineRule="auto"/>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Plant material for the selected grass and legume forage species</w:t>
      </w:r>
    </w:p>
    <w:p w:rsidR="00CC2AD3" w:rsidRPr="00233261" w:rsidRDefault="00CC2AD3" w:rsidP="0097394A">
      <w:pPr>
        <w:widowControl w:val="0"/>
        <w:numPr>
          <w:ilvl w:val="0"/>
          <w:numId w:val="37"/>
        </w:numPr>
        <w:tabs>
          <w:tab w:val="left" w:pos="960"/>
        </w:tabs>
        <w:suppressAutoHyphens/>
        <w:spacing w:after="0" w:line="240" w:lineRule="auto"/>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Technological packages for the development of grass and legume forage pastures in the Intermediate Savannahs</w:t>
      </w:r>
    </w:p>
    <w:p w:rsidR="00CC2AD3" w:rsidRDefault="00CC2AD3" w:rsidP="00CC2AD3">
      <w:pPr>
        <w:pStyle w:val="BodyText"/>
        <w:jc w:val="both"/>
        <w:rPr>
          <w:szCs w:val="24"/>
        </w:rPr>
      </w:pPr>
    </w:p>
    <w:p w:rsidR="00CC2AD3" w:rsidRPr="00233261" w:rsidRDefault="00CC2AD3" w:rsidP="00CC2AD3">
      <w:pPr>
        <w:pStyle w:val="BodyText"/>
        <w:jc w:val="both"/>
        <w:rPr>
          <w:szCs w:val="24"/>
        </w:rPr>
      </w:pPr>
    </w:p>
    <w:p w:rsidR="00CC2AD3" w:rsidRPr="00233261" w:rsidRDefault="00CC2AD3" w:rsidP="0097394A">
      <w:pPr>
        <w:pStyle w:val="BodyText"/>
        <w:numPr>
          <w:ilvl w:val="0"/>
          <w:numId w:val="34"/>
        </w:numPr>
        <w:jc w:val="both"/>
        <w:rPr>
          <w:szCs w:val="24"/>
        </w:rPr>
      </w:pPr>
      <w:r w:rsidRPr="00233261">
        <w:rPr>
          <w:b/>
          <w:szCs w:val="24"/>
        </w:rPr>
        <w:t>Byproduct Feed research</w:t>
      </w:r>
    </w:p>
    <w:p w:rsidR="00CC2AD3" w:rsidRPr="00233261" w:rsidRDefault="00CC2AD3" w:rsidP="0097394A">
      <w:pPr>
        <w:pStyle w:val="BodyText"/>
        <w:numPr>
          <w:ilvl w:val="1"/>
          <w:numId w:val="34"/>
        </w:numPr>
        <w:jc w:val="both"/>
        <w:rPr>
          <w:szCs w:val="24"/>
        </w:rPr>
      </w:pPr>
      <w:r w:rsidRPr="00233261">
        <w:rPr>
          <w:szCs w:val="24"/>
        </w:rPr>
        <w:t>Assessing the use of the byproducts of crop production and processing as feed stock.</w:t>
      </w:r>
    </w:p>
    <w:p w:rsidR="00CC2AD3" w:rsidRDefault="00CC2AD3" w:rsidP="00CC2AD3">
      <w:pPr>
        <w:pStyle w:val="BodyText"/>
        <w:ind w:left="1080"/>
        <w:jc w:val="both"/>
        <w:rPr>
          <w:b/>
          <w:szCs w:val="24"/>
        </w:rPr>
      </w:pPr>
    </w:p>
    <w:p w:rsidR="00CC2AD3" w:rsidRDefault="00CC2AD3" w:rsidP="00CC2AD3">
      <w:pPr>
        <w:pStyle w:val="BodyText"/>
        <w:ind w:left="1080"/>
        <w:jc w:val="both"/>
        <w:rPr>
          <w:b/>
          <w:szCs w:val="24"/>
        </w:rPr>
      </w:pPr>
    </w:p>
    <w:p w:rsidR="00CC2AD3" w:rsidRPr="00233261" w:rsidRDefault="00CC2AD3" w:rsidP="00CC2AD3">
      <w:pPr>
        <w:pStyle w:val="BodyText"/>
        <w:ind w:left="1080"/>
        <w:jc w:val="both"/>
        <w:rPr>
          <w:b/>
          <w:szCs w:val="24"/>
        </w:rPr>
      </w:pPr>
      <w:r w:rsidRPr="00233261">
        <w:rPr>
          <w:b/>
          <w:szCs w:val="24"/>
        </w:rPr>
        <w:t>Objectives:</w:t>
      </w:r>
    </w:p>
    <w:p w:rsidR="00CC2AD3" w:rsidRPr="00233261" w:rsidRDefault="00CC2AD3" w:rsidP="0097394A">
      <w:pPr>
        <w:pStyle w:val="BodyText"/>
        <w:numPr>
          <w:ilvl w:val="0"/>
          <w:numId w:val="35"/>
        </w:numPr>
        <w:tabs>
          <w:tab w:val="clear" w:pos="720"/>
          <w:tab w:val="num" w:pos="1800"/>
        </w:tabs>
        <w:ind w:left="1800"/>
        <w:jc w:val="both"/>
        <w:rPr>
          <w:szCs w:val="24"/>
        </w:rPr>
      </w:pPr>
      <w:r w:rsidRPr="00233261">
        <w:rPr>
          <w:szCs w:val="24"/>
        </w:rPr>
        <w:t>To produce high quality livestock feeds from the  byproducts of crop production</w:t>
      </w:r>
    </w:p>
    <w:p w:rsidR="00CC2AD3" w:rsidRPr="00233261" w:rsidRDefault="00CC2AD3" w:rsidP="0097394A">
      <w:pPr>
        <w:pStyle w:val="BodyText"/>
        <w:numPr>
          <w:ilvl w:val="0"/>
          <w:numId w:val="35"/>
        </w:numPr>
        <w:tabs>
          <w:tab w:val="clear" w:pos="720"/>
          <w:tab w:val="num" w:pos="1800"/>
        </w:tabs>
        <w:ind w:left="1800"/>
        <w:jc w:val="both"/>
        <w:rPr>
          <w:szCs w:val="24"/>
        </w:rPr>
      </w:pPr>
      <w:r w:rsidRPr="00233261">
        <w:rPr>
          <w:szCs w:val="24"/>
        </w:rPr>
        <w:t>To test the relative performance of various byproduct feeds on the performance of select livestock species in the Intermediate savannahs</w:t>
      </w:r>
    </w:p>
    <w:p w:rsidR="00CC2AD3" w:rsidRPr="00233261" w:rsidRDefault="00CC2AD3" w:rsidP="00CC2AD3">
      <w:pPr>
        <w:spacing w:after="0" w:line="240" w:lineRule="auto"/>
        <w:jc w:val="both"/>
        <w:rPr>
          <w:rFonts w:ascii="Times New Roman" w:hAnsi="Times New Roman" w:cs="Times New Roman"/>
          <w:sz w:val="24"/>
          <w:szCs w:val="24"/>
        </w:rPr>
      </w:pPr>
    </w:p>
    <w:p w:rsidR="00CC2AD3" w:rsidRPr="00233261" w:rsidRDefault="00CC2AD3" w:rsidP="00CC2AD3">
      <w:pPr>
        <w:widowControl w:val="0"/>
        <w:autoSpaceDE w:val="0"/>
        <w:autoSpaceDN w:val="0"/>
        <w:adjustRightInd w:val="0"/>
        <w:spacing w:after="0" w:line="240" w:lineRule="auto"/>
        <w:jc w:val="both"/>
        <w:rPr>
          <w:rFonts w:ascii="Times New Roman" w:hAnsi="Times New Roman" w:cs="Times New Roman"/>
          <w:b/>
          <w:bCs/>
          <w:sz w:val="24"/>
          <w:szCs w:val="24"/>
        </w:rPr>
      </w:pPr>
      <w:r w:rsidRPr="00233261">
        <w:rPr>
          <w:rFonts w:ascii="Times New Roman" w:hAnsi="Times New Roman" w:cs="Times New Roman"/>
          <w:b/>
          <w:bCs/>
          <w:sz w:val="24"/>
          <w:szCs w:val="24"/>
        </w:rPr>
        <w:t>Expected Outputs</w:t>
      </w:r>
    </w:p>
    <w:p w:rsidR="00CC2AD3" w:rsidRPr="00233261" w:rsidRDefault="00CC2AD3" w:rsidP="0097394A">
      <w:pPr>
        <w:widowControl w:val="0"/>
        <w:numPr>
          <w:ilvl w:val="0"/>
          <w:numId w:val="37"/>
        </w:numPr>
        <w:tabs>
          <w:tab w:val="left" w:pos="960"/>
        </w:tabs>
        <w:suppressAutoHyphens/>
        <w:spacing w:after="0" w:line="240" w:lineRule="auto"/>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Identified high quality byproduct feeding material from the Intermediate Savannahs crop programme</w:t>
      </w:r>
    </w:p>
    <w:p w:rsidR="00CC2AD3" w:rsidRPr="00233261" w:rsidRDefault="00CC2AD3" w:rsidP="0097394A">
      <w:pPr>
        <w:widowControl w:val="0"/>
        <w:numPr>
          <w:ilvl w:val="0"/>
          <w:numId w:val="37"/>
        </w:numPr>
        <w:tabs>
          <w:tab w:val="left" w:pos="960"/>
        </w:tabs>
        <w:suppressAutoHyphens/>
        <w:spacing w:after="0" w:line="240" w:lineRule="auto"/>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Facility established for the production of byproduct feeds</w:t>
      </w:r>
    </w:p>
    <w:p w:rsidR="00CC2AD3" w:rsidRPr="00233261" w:rsidRDefault="00CC2AD3" w:rsidP="0097394A">
      <w:pPr>
        <w:widowControl w:val="0"/>
        <w:numPr>
          <w:ilvl w:val="0"/>
          <w:numId w:val="37"/>
        </w:numPr>
        <w:tabs>
          <w:tab w:val="left" w:pos="960"/>
        </w:tabs>
        <w:suppressAutoHyphens/>
        <w:spacing w:after="0" w:line="240" w:lineRule="auto"/>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Facility established to carry out feeding trials</w:t>
      </w:r>
    </w:p>
    <w:p w:rsidR="00CC2AD3" w:rsidRDefault="00CC2AD3" w:rsidP="00CC2AD3">
      <w:pPr>
        <w:spacing w:after="0" w:line="240" w:lineRule="auto"/>
        <w:jc w:val="both"/>
        <w:rPr>
          <w:rFonts w:ascii="Times New Roman" w:hAnsi="Times New Roman" w:cs="Times New Roman"/>
          <w:b/>
          <w:sz w:val="24"/>
          <w:szCs w:val="24"/>
        </w:rPr>
      </w:pPr>
    </w:p>
    <w:p w:rsidR="00CC2AD3" w:rsidRPr="002064E3" w:rsidRDefault="00CC2AD3" w:rsidP="00CC2AD3">
      <w:pPr>
        <w:spacing w:after="0" w:line="240" w:lineRule="auto"/>
        <w:jc w:val="both"/>
        <w:rPr>
          <w:rFonts w:ascii="Times New Roman" w:hAnsi="Times New Roman" w:cs="Times New Roman"/>
          <w:sz w:val="24"/>
          <w:szCs w:val="24"/>
        </w:rPr>
        <w:sectPr w:rsidR="00CC2AD3" w:rsidRPr="002064E3">
          <w:footerReference w:type="default" r:id="rId30"/>
          <w:pgSz w:w="12240" w:h="15840"/>
          <w:pgMar w:top="1440" w:right="1440" w:bottom="1440" w:left="1440" w:header="720" w:footer="720" w:gutter="0"/>
          <w:cols w:space="720"/>
          <w:docGrid w:linePitch="360"/>
        </w:sectPr>
      </w:pPr>
      <w:r w:rsidRPr="002064E3">
        <w:rPr>
          <w:rFonts w:ascii="Times New Roman" w:hAnsi="Times New Roman" w:cs="Times New Roman"/>
          <w:sz w:val="24"/>
          <w:szCs w:val="24"/>
        </w:rPr>
        <w:t xml:space="preserve">Details of the studies to be carried out in this research area at Ebini are given below </w:t>
      </w:r>
      <w:r>
        <w:rPr>
          <w:rFonts w:ascii="Times New Roman" w:hAnsi="Times New Roman" w:cs="Times New Roman"/>
          <w:sz w:val="24"/>
          <w:szCs w:val="24"/>
        </w:rPr>
        <w:t>(Tables 4 and5)</w:t>
      </w:r>
    </w:p>
    <w:p w:rsidR="00CC2AD3" w:rsidRPr="0019451E" w:rsidRDefault="00CC2AD3" w:rsidP="00CC2AD3">
      <w:pPr>
        <w:spacing w:after="0" w:line="240" w:lineRule="auto"/>
        <w:rPr>
          <w:rFonts w:ascii="Times New Roman" w:hAnsi="Times New Roman" w:cs="Times New Roman"/>
          <w:b/>
          <w:sz w:val="24"/>
          <w:szCs w:val="24"/>
        </w:rPr>
      </w:pPr>
      <w:r>
        <w:rPr>
          <w:rFonts w:ascii="Times New Roman" w:hAnsi="Times New Roman" w:cs="Times New Roman"/>
          <w:b/>
          <w:sz w:val="24"/>
          <w:szCs w:val="24"/>
        </w:rPr>
        <w:t>Table 4. Studies on forage g</w:t>
      </w:r>
      <w:r w:rsidRPr="0019451E">
        <w:rPr>
          <w:rFonts w:ascii="Times New Roman" w:hAnsi="Times New Roman" w:cs="Times New Roman"/>
          <w:b/>
          <w:sz w:val="24"/>
          <w:szCs w:val="24"/>
        </w:rPr>
        <w:t>rasses and legumes</w:t>
      </w:r>
    </w:p>
    <w:tbl>
      <w:tblPr>
        <w:tblStyle w:val="TableGrid"/>
        <w:tblW w:w="13461" w:type="dxa"/>
        <w:tblInd w:w="-275" w:type="dxa"/>
        <w:tblLook w:val="04A0" w:firstRow="1" w:lastRow="0" w:firstColumn="1" w:lastColumn="0" w:noHBand="0" w:noVBand="1"/>
      </w:tblPr>
      <w:tblGrid>
        <w:gridCol w:w="1737"/>
        <w:gridCol w:w="1430"/>
        <w:gridCol w:w="1783"/>
        <w:gridCol w:w="2136"/>
        <w:gridCol w:w="1645"/>
        <w:gridCol w:w="1679"/>
        <w:gridCol w:w="1618"/>
        <w:gridCol w:w="1433"/>
      </w:tblGrid>
      <w:tr w:rsidR="00CC2AD3" w:rsidRPr="0019451E" w:rsidTr="00CC2AD3">
        <w:tc>
          <w:tcPr>
            <w:tcW w:w="1737" w:type="dxa"/>
            <w:vMerge w:val="restart"/>
          </w:tcPr>
          <w:p w:rsidR="00CC2AD3" w:rsidRPr="0019451E"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Species</w:t>
            </w:r>
          </w:p>
        </w:tc>
        <w:tc>
          <w:tcPr>
            <w:tcW w:w="1430" w:type="dxa"/>
            <w:vMerge w:val="restart"/>
          </w:tcPr>
          <w:p w:rsidR="00CC2AD3" w:rsidRPr="0019451E"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Varieties</w:t>
            </w:r>
          </w:p>
        </w:tc>
        <w:tc>
          <w:tcPr>
            <w:tcW w:w="1783" w:type="dxa"/>
            <w:vMerge w:val="restart"/>
          </w:tcPr>
          <w:p w:rsidR="00CC2AD3" w:rsidRPr="0019451E"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Sources of genetic material</w:t>
            </w:r>
          </w:p>
        </w:tc>
        <w:tc>
          <w:tcPr>
            <w:tcW w:w="5460" w:type="dxa"/>
            <w:gridSpan w:val="3"/>
          </w:tcPr>
          <w:p w:rsidR="00CC2AD3" w:rsidRPr="0019451E" w:rsidRDefault="00CC2AD3" w:rsidP="00CC2AD3">
            <w:pPr>
              <w:jc w:val="center"/>
              <w:rPr>
                <w:rFonts w:ascii="Times New Roman" w:hAnsi="Times New Roman" w:cs="Times New Roman"/>
                <w:b/>
                <w:sz w:val="24"/>
                <w:szCs w:val="24"/>
              </w:rPr>
            </w:pPr>
            <w:r w:rsidRPr="0019451E">
              <w:rPr>
                <w:rFonts w:ascii="Times New Roman" w:hAnsi="Times New Roman" w:cs="Times New Roman"/>
                <w:b/>
                <w:sz w:val="24"/>
                <w:szCs w:val="24"/>
              </w:rPr>
              <w:t>Research methodology</w:t>
            </w:r>
          </w:p>
        </w:tc>
        <w:tc>
          <w:tcPr>
            <w:tcW w:w="3051" w:type="dxa"/>
            <w:gridSpan w:val="2"/>
          </w:tcPr>
          <w:p w:rsidR="00CC2AD3" w:rsidRPr="0019451E" w:rsidRDefault="00CC2AD3" w:rsidP="00CC2AD3">
            <w:pPr>
              <w:jc w:val="center"/>
              <w:rPr>
                <w:rFonts w:ascii="Times New Roman" w:hAnsi="Times New Roman" w:cs="Times New Roman"/>
                <w:b/>
                <w:sz w:val="24"/>
                <w:szCs w:val="24"/>
              </w:rPr>
            </w:pPr>
            <w:r w:rsidRPr="0019451E">
              <w:rPr>
                <w:rFonts w:ascii="Times New Roman" w:hAnsi="Times New Roman" w:cs="Times New Roman"/>
                <w:b/>
                <w:sz w:val="24"/>
                <w:szCs w:val="24"/>
              </w:rPr>
              <w:t>Staff requirements</w:t>
            </w:r>
          </w:p>
        </w:tc>
      </w:tr>
      <w:tr w:rsidR="00CC2AD3" w:rsidRPr="0019451E" w:rsidTr="00CC2AD3">
        <w:tc>
          <w:tcPr>
            <w:tcW w:w="1737" w:type="dxa"/>
            <w:vMerge/>
          </w:tcPr>
          <w:p w:rsidR="00CC2AD3" w:rsidRPr="00E93428" w:rsidRDefault="00CC2AD3" w:rsidP="00CC2AD3">
            <w:pPr>
              <w:rPr>
                <w:rFonts w:ascii="Times New Roman" w:hAnsi="Times New Roman" w:cs="Times New Roman"/>
                <w:b/>
                <w:sz w:val="24"/>
                <w:szCs w:val="24"/>
              </w:rPr>
            </w:pPr>
          </w:p>
        </w:tc>
        <w:tc>
          <w:tcPr>
            <w:tcW w:w="1430" w:type="dxa"/>
            <w:vMerge/>
          </w:tcPr>
          <w:p w:rsidR="00CC2AD3" w:rsidRPr="00E93428" w:rsidRDefault="00CC2AD3" w:rsidP="00CC2AD3">
            <w:pPr>
              <w:rPr>
                <w:rFonts w:ascii="Times New Roman" w:hAnsi="Times New Roman" w:cs="Times New Roman"/>
                <w:b/>
                <w:sz w:val="24"/>
                <w:szCs w:val="24"/>
              </w:rPr>
            </w:pPr>
          </w:p>
        </w:tc>
        <w:tc>
          <w:tcPr>
            <w:tcW w:w="1783" w:type="dxa"/>
            <w:vMerge/>
          </w:tcPr>
          <w:p w:rsidR="00CC2AD3" w:rsidRPr="00E93428" w:rsidRDefault="00CC2AD3" w:rsidP="00CC2AD3">
            <w:pPr>
              <w:rPr>
                <w:rFonts w:ascii="Times New Roman" w:hAnsi="Times New Roman" w:cs="Times New Roman"/>
                <w:b/>
                <w:sz w:val="24"/>
                <w:szCs w:val="24"/>
              </w:rPr>
            </w:pPr>
          </w:p>
        </w:tc>
        <w:tc>
          <w:tcPr>
            <w:tcW w:w="2136" w:type="dxa"/>
          </w:tcPr>
          <w:p w:rsidR="00CC2AD3" w:rsidRPr="00E93428"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Experimental design</w:t>
            </w:r>
          </w:p>
        </w:tc>
        <w:tc>
          <w:tcPr>
            <w:tcW w:w="1645" w:type="dxa"/>
          </w:tcPr>
          <w:p w:rsidR="00CC2AD3" w:rsidRPr="00E93428" w:rsidRDefault="00CC2AD3" w:rsidP="00CC2AD3">
            <w:pPr>
              <w:rPr>
                <w:rFonts w:ascii="Times New Roman" w:hAnsi="Times New Roman" w:cs="Times New Roman"/>
                <w:b/>
                <w:sz w:val="24"/>
                <w:szCs w:val="24"/>
              </w:rPr>
            </w:pPr>
            <w:r>
              <w:rPr>
                <w:rFonts w:ascii="Times New Roman" w:hAnsi="Times New Roman" w:cs="Times New Roman"/>
                <w:b/>
                <w:sz w:val="24"/>
                <w:szCs w:val="24"/>
              </w:rPr>
              <w:t>V</w:t>
            </w:r>
            <w:r w:rsidRPr="00E93428">
              <w:rPr>
                <w:rFonts w:ascii="Times New Roman" w:hAnsi="Times New Roman" w:cs="Times New Roman"/>
                <w:b/>
                <w:sz w:val="24"/>
                <w:szCs w:val="24"/>
              </w:rPr>
              <w:t>ariables to be measured</w:t>
            </w:r>
          </w:p>
        </w:tc>
        <w:tc>
          <w:tcPr>
            <w:tcW w:w="1679" w:type="dxa"/>
          </w:tcPr>
          <w:p w:rsidR="00CC2AD3" w:rsidRPr="00E93428" w:rsidRDefault="00CC2AD3" w:rsidP="00CC2AD3">
            <w:pPr>
              <w:rPr>
                <w:rFonts w:ascii="Times New Roman" w:hAnsi="Times New Roman" w:cs="Times New Roman"/>
                <w:b/>
                <w:sz w:val="24"/>
                <w:szCs w:val="24"/>
              </w:rPr>
            </w:pPr>
            <w:r>
              <w:rPr>
                <w:rFonts w:ascii="Times New Roman" w:hAnsi="Times New Roman" w:cs="Times New Roman"/>
                <w:b/>
                <w:sz w:val="24"/>
                <w:szCs w:val="24"/>
              </w:rPr>
              <w:t>T</w:t>
            </w:r>
            <w:r w:rsidRPr="00E93428">
              <w:rPr>
                <w:rFonts w:ascii="Times New Roman" w:hAnsi="Times New Roman" w:cs="Times New Roman"/>
                <w:b/>
                <w:sz w:val="24"/>
                <w:szCs w:val="24"/>
              </w:rPr>
              <w:t>ools to collect the data</w:t>
            </w:r>
          </w:p>
        </w:tc>
        <w:tc>
          <w:tcPr>
            <w:tcW w:w="1618" w:type="dxa"/>
          </w:tcPr>
          <w:p w:rsidR="00CC2AD3" w:rsidRPr="00E93428"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Professional staff</w:t>
            </w:r>
          </w:p>
        </w:tc>
        <w:tc>
          <w:tcPr>
            <w:tcW w:w="1433" w:type="dxa"/>
          </w:tcPr>
          <w:p w:rsidR="00CC2AD3" w:rsidRPr="00E93428"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Support Staff</w:t>
            </w:r>
          </w:p>
        </w:tc>
      </w:tr>
      <w:tr w:rsidR="00CC2AD3" w:rsidRPr="0019451E" w:rsidTr="00CC2AD3">
        <w:tc>
          <w:tcPr>
            <w:tcW w:w="1737" w:type="dxa"/>
          </w:tcPr>
          <w:p w:rsidR="00CC2AD3" w:rsidRPr="00E93428"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Grasses</w:t>
            </w:r>
          </w:p>
          <w:p w:rsidR="00CC2AD3" w:rsidRPr="00DF2C90" w:rsidRDefault="00CC2AD3" w:rsidP="00CC2AD3">
            <w:pPr>
              <w:rPr>
                <w:rFonts w:ascii="Times New Roman" w:hAnsi="Times New Roman" w:cs="Times New Roman"/>
                <w:b/>
                <w:sz w:val="24"/>
                <w:szCs w:val="24"/>
              </w:rPr>
            </w:pPr>
            <w:r w:rsidRPr="00DF2C90">
              <w:rPr>
                <w:rFonts w:ascii="Times New Roman" w:hAnsi="Times New Roman" w:cs="Times New Roman"/>
                <w:sz w:val="24"/>
                <w:szCs w:val="24"/>
              </w:rPr>
              <w:t>Evaluation of local/adapted forage species in the IS to animal gain and acceptance</w:t>
            </w:r>
          </w:p>
        </w:tc>
        <w:tc>
          <w:tcPr>
            <w:tcW w:w="1430" w:type="dxa"/>
          </w:tcPr>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Bracharia spp.</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Panicum spp</w:t>
            </w:r>
          </w:p>
          <w:p w:rsidR="00CC2AD3" w:rsidRPr="00E93428" w:rsidRDefault="00CC2AD3" w:rsidP="00CC2AD3">
            <w:pPr>
              <w:rPr>
                <w:rFonts w:ascii="Times New Roman" w:hAnsi="Times New Roman" w:cs="Times New Roman"/>
                <w:sz w:val="24"/>
                <w:szCs w:val="24"/>
              </w:rPr>
            </w:pPr>
          </w:p>
          <w:p w:rsidR="00CC2AD3" w:rsidRPr="00E93428" w:rsidRDefault="00CC2AD3" w:rsidP="00CC2AD3">
            <w:pPr>
              <w:rPr>
                <w:rFonts w:ascii="Times New Roman" w:hAnsi="Times New Roman" w:cs="Times New Roman"/>
                <w:sz w:val="24"/>
                <w:szCs w:val="24"/>
              </w:rPr>
            </w:pPr>
          </w:p>
          <w:p w:rsidR="00CC2AD3" w:rsidRPr="00E93428" w:rsidRDefault="00CC2AD3" w:rsidP="00CC2AD3">
            <w:pPr>
              <w:rPr>
                <w:rFonts w:ascii="Times New Roman" w:hAnsi="Times New Roman" w:cs="Times New Roman"/>
                <w:sz w:val="24"/>
                <w:szCs w:val="24"/>
              </w:rPr>
            </w:pPr>
          </w:p>
        </w:tc>
        <w:tc>
          <w:tcPr>
            <w:tcW w:w="1783"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 xml:space="preserve"> USA/Brazil</w:t>
            </w:r>
          </w:p>
          <w:p w:rsidR="00CC2AD3" w:rsidRDefault="00CC2AD3" w:rsidP="00CC2AD3">
            <w:pPr>
              <w:rPr>
                <w:rFonts w:ascii="Times New Roman" w:hAnsi="Times New Roman" w:cs="Times New Roman"/>
                <w:sz w:val="24"/>
                <w:szCs w:val="24"/>
              </w:rPr>
            </w:pP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Jamaica</w:t>
            </w:r>
          </w:p>
          <w:p w:rsidR="00CC2AD3" w:rsidRDefault="00CC2AD3" w:rsidP="00CC2AD3">
            <w:pPr>
              <w:rPr>
                <w:rFonts w:ascii="Times New Roman" w:hAnsi="Times New Roman" w:cs="Times New Roman"/>
                <w:sz w:val="24"/>
                <w:szCs w:val="24"/>
              </w:rPr>
            </w:pPr>
          </w:p>
          <w:p w:rsidR="00CC2AD3" w:rsidRPr="00FB12D2" w:rsidRDefault="00CC2AD3" w:rsidP="00CC2AD3">
            <w:pPr>
              <w:jc w:val="right"/>
              <w:rPr>
                <w:rFonts w:ascii="Times New Roman" w:hAnsi="Times New Roman" w:cs="Times New Roman"/>
                <w:sz w:val="24"/>
                <w:szCs w:val="24"/>
              </w:rPr>
            </w:pPr>
          </w:p>
        </w:tc>
        <w:tc>
          <w:tcPr>
            <w:tcW w:w="2136" w:type="dxa"/>
          </w:tcPr>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3X4 Factorial</w:t>
            </w:r>
          </w:p>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Species - 3</w:t>
            </w:r>
          </w:p>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 xml:space="preserve">cutting intervals  - 4 (3, 4, 5 and 6 weeks) </w:t>
            </w:r>
          </w:p>
          <w:p w:rsidR="00CC2AD3"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Plot size 8m X 8m</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Exp. Size – 0.12 ha</w:t>
            </w:r>
          </w:p>
        </w:tc>
        <w:tc>
          <w:tcPr>
            <w:tcW w:w="1645" w:type="dxa"/>
          </w:tcPr>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Above ground</w:t>
            </w:r>
            <w:r w:rsidRPr="00E93428">
              <w:rPr>
                <w:rFonts w:ascii="Times New Roman" w:hAnsi="Times New Roman" w:cs="Times New Roman"/>
                <w:sz w:val="24"/>
                <w:szCs w:val="24"/>
              </w:rPr>
              <w:t xml:space="preserve"> biomass (kg)</w:t>
            </w:r>
          </w:p>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Leaf:stem ratio</w:t>
            </w:r>
          </w:p>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Nutrient quality of forage</w:t>
            </w:r>
            <w:r>
              <w:rPr>
                <w:rFonts w:ascii="Times New Roman" w:hAnsi="Times New Roman" w:cs="Times New Roman"/>
                <w:sz w:val="24"/>
                <w:szCs w:val="24"/>
              </w:rPr>
              <w:t>, animal weight gains</w:t>
            </w:r>
          </w:p>
        </w:tc>
        <w:tc>
          <w:tcPr>
            <w:tcW w:w="1679"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Quadrant</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Grass clipper</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Bags</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Hanging Scale</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Chemical analysis of Forage, weight of animals</w:t>
            </w:r>
          </w:p>
        </w:tc>
        <w:tc>
          <w:tcPr>
            <w:tcW w:w="1618" w:type="dxa"/>
          </w:tcPr>
          <w:p w:rsidR="00CC2AD3"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Pasture agronomist (1/3)</w:t>
            </w:r>
          </w:p>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Livestock scientist (1/2)</w:t>
            </w:r>
          </w:p>
        </w:tc>
        <w:tc>
          <w:tcPr>
            <w:tcW w:w="1433" w:type="dxa"/>
          </w:tcPr>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1 Research technician</w:t>
            </w:r>
            <w:r>
              <w:rPr>
                <w:rFonts w:ascii="Times New Roman" w:hAnsi="Times New Roman" w:cs="Times New Roman"/>
                <w:sz w:val="24"/>
                <w:szCs w:val="24"/>
              </w:rPr>
              <w:t xml:space="preserve"> (1/2)</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E93428">
              <w:rPr>
                <w:rFonts w:ascii="Times New Roman" w:hAnsi="Times New Roman" w:cs="Times New Roman"/>
                <w:sz w:val="24"/>
                <w:szCs w:val="24"/>
              </w:rPr>
              <w:t>abourers</w:t>
            </w:r>
            <w:r>
              <w:rPr>
                <w:rFonts w:ascii="Times New Roman" w:hAnsi="Times New Roman" w:cs="Times New Roman"/>
                <w:sz w:val="24"/>
                <w:szCs w:val="24"/>
              </w:rPr>
              <w:t xml:space="preserve"> (2)</w:t>
            </w:r>
          </w:p>
        </w:tc>
      </w:tr>
      <w:tr w:rsidR="00CC2AD3" w:rsidRPr="0019451E" w:rsidTr="00CC2AD3">
        <w:tc>
          <w:tcPr>
            <w:tcW w:w="1737" w:type="dxa"/>
          </w:tcPr>
          <w:p w:rsidR="00CC2AD3" w:rsidRPr="00E93428"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Legumes</w:t>
            </w:r>
            <w:r w:rsidRPr="00E93428">
              <w:rPr>
                <w:rFonts w:ascii="Times New Roman" w:hAnsi="Times New Roman" w:cs="Times New Roman"/>
                <w:i/>
                <w:sz w:val="24"/>
                <w:szCs w:val="24"/>
              </w:rPr>
              <w:t xml:space="preserve"> </w:t>
            </w:r>
            <w:r w:rsidRPr="00DF2C90">
              <w:rPr>
                <w:rFonts w:ascii="Times New Roman" w:hAnsi="Times New Roman" w:cs="Times New Roman"/>
                <w:sz w:val="24"/>
                <w:szCs w:val="24"/>
              </w:rPr>
              <w:t>Evaluation of adapted pasture legume species in the IS to animal gain and acceptance</w:t>
            </w:r>
          </w:p>
        </w:tc>
        <w:tc>
          <w:tcPr>
            <w:tcW w:w="1430" w:type="dxa"/>
          </w:tcPr>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Stylosanthes spp.</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Arachis spp.</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Centrosema spp.</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Desmodium spp.</w:t>
            </w:r>
          </w:p>
          <w:p w:rsidR="00CC2AD3" w:rsidRPr="00E93428" w:rsidRDefault="00CC2AD3" w:rsidP="00CC2AD3">
            <w:pPr>
              <w:rPr>
                <w:rFonts w:ascii="Times New Roman" w:hAnsi="Times New Roman" w:cs="Times New Roman"/>
                <w:sz w:val="24"/>
                <w:szCs w:val="24"/>
              </w:rPr>
            </w:pPr>
          </w:p>
          <w:p w:rsidR="00CC2AD3" w:rsidRPr="00E93428" w:rsidRDefault="00CC2AD3" w:rsidP="00CC2AD3">
            <w:pPr>
              <w:rPr>
                <w:rFonts w:ascii="Times New Roman" w:hAnsi="Times New Roman" w:cs="Times New Roman"/>
                <w:sz w:val="24"/>
                <w:szCs w:val="24"/>
              </w:rPr>
            </w:pPr>
          </w:p>
          <w:p w:rsidR="00CC2AD3" w:rsidRPr="00E93428" w:rsidRDefault="00CC2AD3" w:rsidP="00CC2AD3">
            <w:pPr>
              <w:rPr>
                <w:rFonts w:ascii="Times New Roman" w:hAnsi="Times New Roman" w:cs="Times New Roman"/>
                <w:sz w:val="24"/>
                <w:szCs w:val="24"/>
              </w:rPr>
            </w:pPr>
          </w:p>
          <w:p w:rsidR="00CC2AD3" w:rsidRPr="00E93428" w:rsidRDefault="00CC2AD3" w:rsidP="00CC2AD3">
            <w:pPr>
              <w:rPr>
                <w:rFonts w:ascii="Times New Roman" w:hAnsi="Times New Roman" w:cs="Times New Roman"/>
                <w:sz w:val="24"/>
                <w:szCs w:val="24"/>
              </w:rPr>
            </w:pPr>
          </w:p>
          <w:p w:rsidR="00CC2AD3" w:rsidRPr="00E93428" w:rsidRDefault="00CC2AD3" w:rsidP="00CC2AD3">
            <w:pPr>
              <w:rPr>
                <w:rFonts w:ascii="Times New Roman" w:hAnsi="Times New Roman" w:cs="Times New Roman"/>
                <w:sz w:val="24"/>
                <w:szCs w:val="24"/>
              </w:rPr>
            </w:pPr>
          </w:p>
          <w:p w:rsidR="00CC2AD3" w:rsidRPr="00E93428" w:rsidRDefault="00CC2AD3" w:rsidP="00CC2AD3">
            <w:pPr>
              <w:rPr>
                <w:rFonts w:ascii="Times New Roman" w:hAnsi="Times New Roman" w:cs="Times New Roman"/>
                <w:sz w:val="24"/>
                <w:szCs w:val="24"/>
              </w:rPr>
            </w:pPr>
          </w:p>
        </w:tc>
        <w:tc>
          <w:tcPr>
            <w:tcW w:w="1783"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Brazil,</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CIAT</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Florida</w:t>
            </w:r>
          </w:p>
        </w:tc>
        <w:tc>
          <w:tcPr>
            <w:tcW w:w="2136" w:type="dxa"/>
          </w:tcPr>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4</w:t>
            </w:r>
            <w:r w:rsidRPr="00E93428">
              <w:rPr>
                <w:rFonts w:ascii="Times New Roman" w:hAnsi="Times New Roman" w:cs="Times New Roman"/>
                <w:sz w:val="24"/>
                <w:szCs w:val="24"/>
              </w:rPr>
              <w:t>X3 Factorial</w:t>
            </w:r>
          </w:p>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Species - 3</w:t>
            </w:r>
          </w:p>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 xml:space="preserve">cutting intervals  - 3 (4, 5 and 6 weeks) </w:t>
            </w:r>
          </w:p>
          <w:p w:rsidR="00CC2AD3"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Plot size 8m X 8m</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Exp. Size – 0.12 ha</w:t>
            </w:r>
          </w:p>
        </w:tc>
        <w:tc>
          <w:tcPr>
            <w:tcW w:w="1645" w:type="dxa"/>
          </w:tcPr>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 xml:space="preserve">Ground cover at 4, 8, 12 weeks </w:t>
            </w:r>
          </w:p>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Biomass yields accumulated over 12 weeks</w:t>
            </w:r>
          </w:p>
          <w:p w:rsidR="00CC2AD3"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Sward density</w:t>
            </w:r>
          </w:p>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Nutrient quality of forage</w:t>
            </w:r>
            <w:r>
              <w:rPr>
                <w:rFonts w:ascii="Times New Roman" w:hAnsi="Times New Roman" w:cs="Times New Roman"/>
                <w:sz w:val="24"/>
                <w:szCs w:val="24"/>
              </w:rPr>
              <w:t>, animal weight gains</w:t>
            </w:r>
          </w:p>
        </w:tc>
        <w:tc>
          <w:tcPr>
            <w:tcW w:w="1679"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Digital Camera</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Quadrant</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Grass clipper</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Bags</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Hanging Scale</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Chemical analysis of legumes, weight of animals, acceptance of animals</w:t>
            </w:r>
          </w:p>
        </w:tc>
        <w:tc>
          <w:tcPr>
            <w:tcW w:w="1618" w:type="dxa"/>
          </w:tcPr>
          <w:p w:rsidR="00CC2AD3"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Pasture agronomist (1/3)</w:t>
            </w:r>
          </w:p>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Livestock scientist (1/2)</w:t>
            </w:r>
          </w:p>
        </w:tc>
        <w:tc>
          <w:tcPr>
            <w:tcW w:w="1433" w:type="dxa"/>
          </w:tcPr>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Research technician</w:t>
            </w:r>
            <w:r>
              <w:rPr>
                <w:rFonts w:ascii="Times New Roman" w:hAnsi="Times New Roman" w:cs="Times New Roman"/>
                <w:sz w:val="24"/>
                <w:szCs w:val="24"/>
              </w:rPr>
              <w:t xml:space="preserve"> (1/2)</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E93428">
              <w:rPr>
                <w:rFonts w:ascii="Times New Roman" w:hAnsi="Times New Roman" w:cs="Times New Roman"/>
                <w:sz w:val="24"/>
                <w:szCs w:val="24"/>
              </w:rPr>
              <w:t>abourers</w:t>
            </w:r>
            <w:r>
              <w:rPr>
                <w:rFonts w:ascii="Times New Roman" w:hAnsi="Times New Roman" w:cs="Times New Roman"/>
                <w:sz w:val="24"/>
                <w:szCs w:val="24"/>
              </w:rPr>
              <w:t xml:space="preserve"> (2)</w:t>
            </w:r>
          </w:p>
        </w:tc>
      </w:tr>
    </w:tbl>
    <w:p w:rsidR="00CC2AD3" w:rsidRDefault="00CC2AD3" w:rsidP="00CC2AD3">
      <w:pPr>
        <w:rPr>
          <w:rFonts w:ascii="Times New Roman" w:hAnsi="Times New Roman" w:cs="Times New Roman"/>
          <w:b/>
          <w:sz w:val="24"/>
          <w:szCs w:val="24"/>
        </w:rPr>
      </w:pPr>
    </w:p>
    <w:p w:rsidR="00CC2AD3" w:rsidRDefault="00CC2AD3" w:rsidP="00CC2AD3">
      <w:pPr>
        <w:rPr>
          <w:rFonts w:ascii="Times New Roman" w:hAnsi="Times New Roman" w:cs="Times New Roman"/>
          <w:b/>
          <w:sz w:val="24"/>
          <w:szCs w:val="24"/>
        </w:rPr>
      </w:pPr>
    </w:p>
    <w:p w:rsidR="00CC2AD3" w:rsidRDefault="00CC2AD3" w:rsidP="00CC2AD3">
      <w:pPr>
        <w:rPr>
          <w:rFonts w:ascii="Times New Roman" w:hAnsi="Times New Roman" w:cs="Times New Roman"/>
          <w:b/>
          <w:sz w:val="24"/>
          <w:szCs w:val="24"/>
        </w:rPr>
      </w:pPr>
    </w:p>
    <w:p w:rsidR="00CC2AD3" w:rsidRDefault="00CC2AD3" w:rsidP="00CC2AD3">
      <w:pPr>
        <w:rPr>
          <w:rFonts w:ascii="Times New Roman" w:hAnsi="Times New Roman" w:cs="Times New Roman"/>
          <w:b/>
          <w:sz w:val="24"/>
          <w:szCs w:val="24"/>
        </w:rPr>
      </w:pPr>
    </w:p>
    <w:p w:rsidR="00CC2AD3" w:rsidRDefault="00CC2AD3" w:rsidP="00CC2AD3">
      <w:pPr>
        <w:rPr>
          <w:rFonts w:ascii="Times New Roman" w:hAnsi="Times New Roman" w:cs="Times New Roman"/>
          <w:b/>
          <w:sz w:val="24"/>
          <w:szCs w:val="24"/>
        </w:rPr>
      </w:pPr>
    </w:p>
    <w:p w:rsidR="00CC2AD3" w:rsidRPr="0019451E" w:rsidRDefault="00CC2AD3" w:rsidP="00CC2AD3">
      <w:pPr>
        <w:rPr>
          <w:rFonts w:ascii="Times New Roman" w:hAnsi="Times New Roman" w:cs="Times New Roman"/>
          <w:sz w:val="24"/>
          <w:szCs w:val="24"/>
        </w:rPr>
      </w:pPr>
      <w:r>
        <w:rPr>
          <w:rFonts w:ascii="Times New Roman" w:hAnsi="Times New Roman" w:cs="Times New Roman"/>
          <w:b/>
          <w:sz w:val="24"/>
          <w:szCs w:val="24"/>
        </w:rPr>
        <w:t>Table 5. Studies on b</w:t>
      </w:r>
      <w:r w:rsidRPr="006074D6">
        <w:rPr>
          <w:rFonts w:ascii="Times New Roman" w:hAnsi="Times New Roman" w:cs="Times New Roman"/>
          <w:b/>
          <w:sz w:val="24"/>
          <w:szCs w:val="24"/>
        </w:rPr>
        <w:t>y</w:t>
      </w:r>
      <w:r>
        <w:rPr>
          <w:rFonts w:ascii="Times New Roman" w:hAnsi="Times New Roman" w:cs="Times New Roman"/>
          <w:b/>
          <w:sz w:val="24"/>
          <w:szCs w:val="24"/>
        </w:rPr>
        <w:t>p</w:t>
      </w:r>
      <w:r w:rsidRPr="006074D6">
        <w:rPr>
          <w:rFonts w:ascii="Times New Roman" w:hAnsi="Times New Roman" w:cs="Times New Roman"/>
          <w:b/>
          <w:sz w:val="24"/>
          <w:szCs w:val="24"/>
        </w:rPr>
        <w:t>roduct feeds</w:t>
      </w:r>
    </w:p>
    <w:tbl>
      <w:tblPr>
        <w:tblStyle w:val="TableGrid"/>
        <w:tblW w:w="13320" w:type="dxa"/>
        <w:tblInd w:w="-275" w:type="dxa"/>
        <w:tblLook w:val="04A0" w:firstRow="1" w:lastRow="0" w:firstColumn="1" w:lastColumn="0" w:noHBand="0" w:noVBand="1"/>
      </w:tblPr>
      <w:tblGrid>
        <w:gridCol w:w="1620"/>
        <w:gridCol w:w="1530"/>
        <w:gridCol w:w="1710"/>
        <w:gridCol w:w="1621"/>
        <w:gridCol w:w="1893"/>
        <w:gridCol w:w="1747"/>
        <w:gridCol w:w="1611"/>
        <w:gridCol w:w="1588"/>
      </w:tblGrid>
      <w:tr w:rsidR="00CC2AD3" w:rsidRPr="0019451E" w:rsidTr="00CC2AD3">
        <w:tc>
          <w:tcPr>
            <w:tcW w:w="1620" w:type="dxa"/>
            <w:vMerge w:val="restart"/>
          </w:tcPr>
          <w:p w:rsidR="00CC2AD3" w:rsidRPr="000B459E" w:rsidRDefault="00CC2AD3" w:rsidP="00CC2AD3">
            <w:pPr>
              <w:rPr>
                <w:rFonts w:ascii="Times New Roman" w:hAnsi="Times New Roman" w:cs="Times New Roman"/>
                <w:b/>
                <w:sz w:val="24"/>
                <w:szCs w:val="24"/>
              </w:rPr>
            </w:pPr>
            <w:r w:rsidRPr="00456A93">
              <w:rPr>
                <w:rFonts w:ascii="Times New Roman" w:hAnsi="Times New Roman" w:cs="Times New Roman"/>
                <w:b/>
                <w:sz w:val="24"/>
                <w:szCs w:val="24"/>
              </w:rPr>
              <w:t>Assessment of by product feeds</w:t>
            </w:r>
          </w:p>
        </w:tc>
        <w:tc>
          <w:tcPr>
            <w:tcW w:w="1530" w:type="dxa"/>
            <w:vMerge w:val="restart"/>
          </w:tcPr>
          <w:p w:rsidR="00CC2AD3" w:rsidRPr="0019451E" w:rsidRDefault="00CC2AD3" w:rsidP="00CC2AD3">
            <w:pPr>
              <w:rPr>
                <w:rFonts w:ascii="Times New Roman" w:hAnsi="Times New Roman" w:cs="Times New Roman"/>
                <w:sz w:val="24"/>
                <w:szCs w:val="24"/>
              </w:rPr>
            </w:pPr>
            <w:r w:rsidRPr="00456A93">
              <w:rPr>
                <w:rFonts w:ascii="Times New Roman" w:hAnsi="Times New Roman" w:cs="Times New Roman"/>
                <w:b/>
                <w:sz w:val="24"/>
                <w:szCs w:val="24"/>
              </w:rPr>
              <w:t>Types of byproduct feed</w:t>
            </w:r>
            <w:r>
              <w:rPr>
                <w:rFonts w:ascii="Times New Roman" w:hAnsi="Times New Roman" w:cs="Times New Roman"/>
                <w:b/>
                <w:sz w:val="24"/>
                <w:szCs w:val="24"/>
              </w:rPr>
              <w:t>s</w:t>
            </w:r>
          </w:p>
        </w:tc>
        <w:tc>
          <w:tcPr>
            <w:tcW w:w="1710" w:type="dxa"/>
            <w:vMerge w:val="restart"/>
          </w:tcPr>
          <w:p w:rsidR="00CC2AD3" w:rsidRPr="0019451E" w:rsidRDefault="00CC2AD3" w:rsidP="00CC2AD3">
            <w:pPr>
              <w:rPr>
                <w:rFonts w:ascii="Times New Roman" w:hAnsi="Times New Roman" w:cs="Times New Roman"/>
                <w:sz w:val="24"/>
                <w:szCs w:val="24"/>
              </w:rPr>
            </w:pPr>
            <w:r w:rsidRPr="00456A93">
              <w:rPr>
                <w:rFonts w:ascii="Times New Roman" w:hAnsi="Times New Roman" w:cs="Times New Roman"/>
                <w:b/>
                <w:sz w:val="24"/>
                <w:szCs w:val="24"/>
              </w:rPr>
              <w:t>Test animals</w:t>
            </w:r>
          </w:p>
        </w:tc>
        <w:tc>
          <w:tcPr>
            <w:tcW w:w="5261" w:type="dxa"/>
            <w:gridSpan w:val="3"/>
          </w:tcPr>
          <w:p w:rsidR="00CC2AD3" w:rsidRPr="005D4688" w:rsidRDefault="00CC2AD3" w:rsidP="00CC2AD3">
            <w:pPr>
              <w:rPr>
                <w:rFonts w:ascii="Times New Roman" w:hAnsi="Times New Roman" w:cs="Times New Roman"/>
                <w:b/>
                <w:sz w:val="24"/>
                <w:szCs w:val="24"/>
              </w:rPr>
            </w:pPr>
            <w:r w:rsidRPr="0019451E">
              <w:rPr>
                <w:rFonts w:ascii="Times New Roman" w:hAnsi="Times New Roman" w:cs="Times New Roman"/>
                <w:b/>
                <w:sz w:val="24"/>
                <w:szCs w:val="24"/>
              </w:rPr>
              <w:t>Research methodology</w:t>
            </w:r>
          </w:p>
        </w:tc>
        <w:tc>
          <w:tcPr>
            <w:tcW w:w="3199" w:type="dxa"/>
            <w:gridSpan w:val="2"/>
          </w:tcPr>
          <w:p w:rsidR="00CC2AD3" w:rsidRPr="005D4688" w:rsidRDefault="00CC2AD3" w:rsidP="00CC2AD3">
            <w:pPr>
              <w:rPr>
                <w:rFonts w:ascii="Times New Roman" w:hAnsi="Times New Roman" w:cs="Times New Roman"/>
                <w:b/>
                <w:sz w:val="24"/>
                <w:szCs w:val="24"/>
              </w:rPr>
            </w:pPr>
            <w:r w:rsidRPr="005D4688">
              <w:rPr>
                <w:rFonts w:ascii="Times New Roman" w:hAnsi="Times New Roman" w:cs="Times New Roman"/>
                <w:b/>
                <w:sz w:val="24"/>
                <w:szCs w:val="24"/>
              </w:rPr>
              <w:t>Staff requirement</w:t>
            </w:r>
          </w:p>
        </w:tc>
      </w:tr>
      <w:tr w:rsidR="00CC2AD3" w:rsidRPr="0019451E" w:rsidTr="00CC2AD3">
        <w:tc>
          <w:tcPr>
            <w:tcW w:w="1620" w:type="dxa"/>
            <w:vMerge/>
          </w:tcPr>
          <w:p w:rsidR="00CC2AD3" w:rsidRPr="00456A93" w:rsidRDefault="00CC2AD3" w:rsidP="00CC2AD3">
            <w:pPr>
              <w:rPr>
                <w:rFonts w:ascii="Times New Roman" w:hAnsi="Times New Roman" w:cs="Times New Roman"/>
                <w:b/>
                <w:sz w:val="24"/>
                <w:szCs w:val="24"/>
              </w:rPr>
            </w:pPr>
          </w:p>
        </w:tc>
        <w:tc>
          <w:tcPr>
            <w:tcW w:w="1530" w:type="dxa"/>
            <w:vMerge/>
          </w:tcPr>
          <w:p w:rsidR="00CC2AD3" w:rsidRPr="00456A93" w:rsidRDefault="00CC2AD3" w:rsidP="00CC2AD3">
            <w:pPr>
              <w:rPr>
                <w:rFonts w:ascii="Times New Roman" w:hAnsi="Times New Roman" w:cs="Times New Roman"/>
                <w:b/>
                <w:sz w:val="24"/>
                <w:szCs w:val="24"/>
              </w:rPr>
            </w:pPr>
          </w:p>
        </w:tc>
        <w:tc>
          <w:tcPr>
            <w:tcW w:w="1710" w:type="dxa"/>
            <w:vMerge/>
          </w:tcPr>
          <w:p w:rsidR="00CC2AD3" w:rsidRPr="00456A93" w:rsidRDefault="00CC2AD3" w:rsidP="00CC2AD3">
            <w:pPr>
              <w:rPr>
                <w:rFonts w:ascii="Times New Roman" w:hAnsi="Times New Roman" w:cs="Times New Roman"/>
                <w:b/>
                <w:sz w:val="24"/>
                <w:szCs w:val="24"/>
              </w:rPr>
            </w:pPr>
          </w:p>
        </w:tc>
        <w:tc>
          <w:tcPr>
            <w:tcW w:w="1621" w:type="dxa"/>
          </w:tcPr>
          <w:p w:rsidR="00CC2AD3" w:rsidRPr="00E93428"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Experimental design</w:t>
            </w:r>
          </w:p>
        </w:tc>
        <w:tc>
          <w:tcPr>
            <w:tcW w:w="1893" w:type="dxa"/>
          </w:tcPr>
          <w:p w:rsidR="00CC2AD3" w:rsidRPr="00E93428"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variables to be measured</w:t>
            </w:r>
          </w:p>
        </w:tc>
        <w:tc>
          <w:tcPr>
            <w:tcW w:w="1747" w:type="dxa"/>
          </w:tcPr>
          <w:p w:rsidR="00CC2AD3" w:rsidRPr="00E93428"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tools to collect the data</w:t>
            </w:r>
          </w:p>
        </w:tc>
        <w:tc>
          <w:tcPr>
            <w:tcW w:w="1611" w:type="dxa"/>
          </w:tcPr>
          <w:p w:rsidR="00CC2AD3" w:rsidRPr="00E93428"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Professional staff</w:t>
            </w:r>
          </w:p>
        </w:tc>
        <w:tc>
          <w:tcPr>
            <w:tcW w:w="1588" w:type="dxa"/>
          </w:tcPr>
          <w:p w:rsidR="00CC2AD3" w:rsidRPr="00E93428"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Support Staff</w:t>
            </w:r>
          </w:p>
        </w:tc>
      </w:tr>
      <w:tr w:rsidR="00CC2AD3" w:rsidRPr="0019451E" w:rsidTr="00CC2AD3">
        <w:tc>
          <w:tcPr>
            <w:tcW w:w="1620" w:type="dxa"/>
          </w:tcPr>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Utilization of crop by product feeds on the liveweight gains of animals</w:t>
            </w:r>
          </w:p>
        </w:tc>
        <w:tc>
          <w:tcPr>
            <w:tcW w:w="1530"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Feed by products from savannahs, cassava, corn stalks, stover, skins</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fruit pulp</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legume  shells</w:t>
            </w:r>
          </w:p>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Commercial feed (control)</w:t>
            </w:r>
          </w:p>
        </w:tc>
        <w:tc>
          <w:tcPr>
            <w:tcW w:w="1710" w:type="dxa"/>
          </w:tcPr>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Cattle/sheep</w:t>
            </w:r>
          </w:p>
        </w:tc>
        <w:tc>
          <w:tcPr>
            <w:tcW w:w="1621"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4X6 RCB</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Feeds 4</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Replicates 6</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(2 animals per Treatment)</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Total 48 animals</w:t>
            </w:r>
          </w:p>
          <w:p w:rsidR="00CC2AD3" w:rsidRPr="00774E1E" w:rsidRDefault="00CC2AD3" w:rsidP="00CC2AD3">
            <w:pPr>
              <w:rPr>
                <w:rFonts w:ascii="Times New Roman" w:hAnsi="Times New Roman" w:cs="Times New Roman"/>
                <w:sz w:val="24"/>
                <w:szCs w:val="24"/>
              </w:rPr>
            </w:pPr>
            <w:r>
              <w:rPr>
                <w:rFonts w:ascii="Times New Roman" w:hAnsi="Times New Roman" w:cs="Times New Roman"/>
                <w:sz w:val="24"/>
                <w:szCs w:val="24"/>
              </w:rPr>
              <w:t>Pens space 48m</w:t>
            </w:r>
            <w:r w:rsidRPr="00774E1E">
              <w:rPr>
                <w:rFonts w:ascii="Times New Roman" w:hAnsi="Times New Roman" w:cs="Times New Roman"/>
                <w:sz w:val="24"/>
                <w:szCs w:val="24"/>
                <w:vertAlign w:val="superscript"/>
              </w:rPr>
              <w:t>2</w:t>
            </w:r>
          </w:p>
        </w:tc>
        <w:tc>
          <w:tcPr>
            <w:tcW w:w="1893"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Initial Weights of animals</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Weekly Weights of animals</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Nutrient content of feeds</w:t>
            </w:r>
          </w:p>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Computed cost of each feed</w:t>
            </w:r>
          </w:p>
        </w:tc>
        <w:tc>
          <w:tcPr>
            <w:tcW w:w="1747"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Pens</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Hanging Scale</w:t>
            </w:r>
          </w:p>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Chemical analyses of feeds</w:t>
            </w:r>
          </w:p>
        </w:tc>
        <w:tc>
          <w:tcPr>
            <w:tcW w:w="1611"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Livestock Scientist (1/2)</w:t>
            </w:r>
          </w:p>
          <w:p w:rsidR="00CC2AD3" w:rsidRDefault="00CC2AD3" w:rsidP="00CC2AD3">
            <w:pPr>
              <w:rPr>
                <w:rFonts w:ascii="Times New Roman" w:hAnsi="Times New Roman" w:cs="Times New Roman"/>
                <w:sz w:val="24"/>
                <w:szCs w:val="24"/>
              </w:rPr>
            </w:pPr>
          </w:p>
          <w:p w:rsidR="00CC2AD3" w:rsidRDefault="00CC2AD3" w:rsidP="00CC2AD3">
            <w:pPr>
              <w:rPr>
                <w:rFonts w:ascii="Times New Roman" w:hAnsi="Times New Roman" w:cs="Times New Roman"/>
                <w:sz w:val="24"/>
                <w:szCs w:val="24"/>
              </w:rPr>
            </w:pPr>
          </w:p>
          <w:p w:rsidR="00CC2AD3" w:rsidRDefault="00CC2AD3" w:rsidP="00CC2AD3">
            <w:pPr>
              <w:rPr>
                <w:rFonts w:ascii="Times New Roman" w:hAnsi="Times New Roman" w:cs="Times New Roman"/>
                <w:sz w:val="24"/>
                <w:szCs w:val="24"/>
              </w:rPr>
            </w:pPr>
          </w:p>
          <w:p w:rsidR="00CC2AD3" w:rsidRPr="0019451E" w:rsidRDefault="00CC2AD3" w:rsidP="00CC2AD3">
            <w:pPr>
              <w:rPr>
                <w:rFonts w:ascii="Times New Roman" w:hAnsi="Times New Roman" w:cs="Times New Roman"/>
                <w:sz w:val="24"/>
                <w:szCs w:val="24"/>
              </w:rPr>
            </w:pPr>
          </w:p>
        </w:tc>
        <w:tc>
          <w:tcPr>
            <w:tcW w:w="1588"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Research Technician (1)</w:t>
            </w:r>
          </w:p>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E93428">
              <w:rPr>
                <w:rFonts w:ascii="Times New Roman" w:hAnsi="Times New Roman" w:cs="Times New Roman"/>
                <w:sz w:val="24"/>
                <w:szCs w:val="24"/>
              </w:rPr>
              <w:t>abourers</w:t>
            </w:r>
            <w:r>
              <w:rPr>
                <w:rFonts w:ascii="Times New Roman" w:hAnsi="Times New Roman" w:cs="Times New Roman"/>
                <w:sz w:val="24"/>
                <w:szCs w:val="24"/>
              </w:rPr>
              <w:t xml:space="preserve"> (2)</w:t>
            </w:r>
          </w:p>
        </w:tc>
      </w:tr>
    </w:tbl>
    <w:p w:rsidR="00CC2AD3" w:rsidRDefault="00CC2AD3" w:rsidP="00CC2AD3">
      <w:pPr>
        <w:spacing w:after="0" w:line="240" w:lineRule="auto"/>
        <w:jc w:val="both"/>
        <w:rPr>
          <w:rFonts w:ascii="Times New Roman" w:hAnsi="Times New Roman" w:cs="Times New Roman"/>
          <w:b/>
          <w:sz w:val="24"/>
          <w:szCs w:val="24"/>
        </w:rPr>
        <w:sectPr w:rsidR="00CC2AD3" w:rsidSect="00CC2AD3">
          <w:pgSz w:w="15840" w:h="12240" w:orient="landscape"/>
          <w:pgMar w:top="1440" w:right="1440" w:bottom="1440" w:left="1440" w:header="720" w:footer="720" w:gutter="0"/>
          <w:cols w:space="720"/>
          <w:docGrid w:linePitch="360"/>
        </w:sectPr>
      </w:pPr>
    </w:p>
    <w:p w:rsidR="00CC2AD3" w:rsidRDefault="00CC2AD3" w:rsidP="00CC2AD3">
      <w:pPr>
        <w:spacing w:after="0" w:line="240" w:lineRule="auto"/>
        <w:jc w:val="both"/>
        <w:rPr>
          <w:rFonts w:ascii="Times New Roman" w:hAnsi="Times New Roman" w:cs="Times New Roman"/>
          <w:b/>
          <w:sz w:val="24"/>
          <w:szCs w:val="24"/>
        </w:rPr>
      </w:pPr>
    </w:p>
    <w:p w:rsidR="00CC2AD3" w:rsidRPr="00233261" w:rsidRDefault="00CC2AD3" w:rsidP="00CC2AD3">
      <w:pPr>
        <w:spacing w:after="0" w:line="240" w:lineRule="auto"/>
        <w:jc w:val="both"/>
        <w:rPr>
          <w:rFonts w:ascii="Times New Roman" w:hAnsi="Times New Roman" w:cs="Times New Roman"/>
          <w:sz w:val="24"/>
          <w:szCs w:val="24"/>
        </w:rPr>
      </w:pPr>
      <w:r w:rsidRPr="00233261">
        <w:rPr>
          <w:rFonts w:ascii="Times New Roman" w:hAnsi="Times New Roman" w:cs="Times New Roman"/>
          <w:b/>
          <w:sz w:val="24"/>
          <w:szCs w:val="24"/>
        </w:rPr>
        <w:t>Livestock research</w:t>
      </w:r>
    </w:p>
    <w:p w:rsidR="00CC2AD3" w:rsidRPr="00233261" w:rsidRDefault="00CC2AD3" w:rsidP="00CC2AD3">
      <w:pPr>
        <w:widowControl w:val="0"/>
        <w:autoSpaceDE w:val="0"/>
        <w:autoSpaceDN w:val="0"/>
        <w:adjustRightInd w:val="0"/>
        <w:spacing w:after="0" w:line="240" w:lineRule="auto"/>
        <w:jc w:val="both"/>
        <w:rPr>
          <w:rFonts w:ascii="Times New Roman" w:hAnsi="Times New Roman" w:cs="Times New Roman"/>
          <w:b/>
          <w:bCs/>
          <w:sz w:val="24"/>
          <w:szCs w:val="24"/>
        </w:rPr>
      </w:pPr>
      <w:r w:rsidRPr="00233261">
        <w:rPr>
          <w:rFonts w:ascii="Times New Roman" w:hAnsi="Times New Roman" w:cs="Times New Roman"/>
          <w:b/>
          <w:bCs/>
          <w:sz w:val="24"/>
          <w:szCs w:val="24"/>
        </w:rPr>
        <w:t>Promote the sustained increased production of livestock in the Intermediate savannahs</w:t>
      </w:r>
    </w:p>
    <w:p w:rsidR="00CC2AD3" w:rsidRPr="00233261" w:rsidRDefault="00CC2AD3" w:rsidP="00CC2AD3">
      <w:pPr>
        <w:widowControl w:val="0"/>
        <w:autoSpaceDE w:val="0"/>
        <w:autoSpaceDN w:val="0"/>
        <w:adjustRightInd w:val="0"/>
        <w:spacing w:after="0" w:line="240" w:lineRule="auto"/>
        <w:jc w:val="both"/>
        <w:rPr>
          <w:rFonts w:ascii="Times New Roman" w:hAnsi="Times New Roman" w:cs="Times New Roman"/>
          <w:b/>
          <w:bCs/>
          <w:sz w:val="24"/>
          <w:szCs w:val="24"/>
        </w:rPr>
      </w:pPr>
      <w:r w:rsidRPr="00233261">
        <w:rPr>
          <w:rFonts w:ascii="Times New Roman" w:hAnsi="Times New Roman" w:cs="Times New Roman"/>
          <w:sz w:val="24"/>
          <w:szCs w:val="24"/>
        </w:rPr>
        <w:t>Livestock of Interest are: Beef Cattle and small ruminants (Sheep)</w:t>
      </w:r>
    </w:p>
    <w:p w:rsidR="00CC2AD3" w:rsidRPr="00233261" w:rsidRDefault="00CC2AD3" w:rsidP="00CC2AD3">
      <w:pPr>
        <w:widowControl w:val="0"/>
        <w:autoSpaceDE w:val="0"/>
        <w:autoSpaceDN w:val="0"/>
        <w:adjustRightInd w:val="0"/>
        <w:spacing w:after="0" w:line="240" w:lineRule="auto"/>
        <w:jc w:val="both"/>
        <w:rPr>
          <w:rFonts w:ascii="Times New Roman" w:hAnsi="Times New Roman" w:cs="Times New Roman"/>
          <w:b/>
          <w:bCs/>
          <w:sz w:val="24"/>
          <w:szCs w:val="24"/>
        </w:rPr>
      </w:pPr>
    </w:p>
    <w:p w:rsidR="00CC2AD3" w:rsidRPr="00233261" w:rsidRDefault="00CC2AD3" w:rsidP="00CC2AD3">
      <w:pPr>
        <w:widowControl w:val="0"/>
        <w:autoSpaceDE w:val="0"/>
        <w:autoSpaceDN w:val="0"/>
        <w:adjustRightInd w:val="0"/>
        <w:spacing w:after="0" w:line="240" w:lineRule="auto"/>
        <w:jc w:val="both"/>
        <w:rPr>
          <w:rFonts w:ascii="Times New Roman" w:hAnsi="Times New Roman" w:cs="Times New Roman"/>
          <w:b/>
          <w:bCs/>
          <w:sz w:val="24"/>
          <w:szCs w:val="24"/>
        </w:rPr>
      </w:pPr>
      <w:r w:rsidRPr="00233261">
        <w:rPr>
          <w:rFonts w:ascii="Times New Roman" w:hAnsi="Times New Roman" w:cs="Times New Roman"/>
          <w:b/>
          <w:bCs/>
          <w:sz w:val="24"/>
          <w:szCs w:val="24"/>
        </w:rPr>
        <w:t>Objectives:</w:t>
      </w:r>
    </w:p>
    <w:p w:rsidR="00CC2AD3" w:rsidRPr="00233261" w:rsidRDefault="00CC2AD3" w:rsidP="00CC2AD3">
      <w:pPr>
        <w:widowControl w:val="0"/>
        <w:autoSpaceDE w:val="0"/>
        <w:autoSpaceDN w:val="0"/>
        <w:adjustRightInd w:val="0"/>
        <w:spacing w:after="0" w:line="240" w:lineRule="auto"/>
        <w:jc w:val="both"/>
        <w:rPr>
          <w:rFonts w:ascii="Times New Roman" w:eastAsia="MS PMincho" w:hAnsi="Times New Roman" w:cs="Times New Roman"/>
          <w:sz w:val="24"/>
          <w:szCs w:val="24"/>
        </w:rPr>
      </w:pPr>
      <w:r w:rsidRPr="00233261">
        <w:rPr>
          <w:rFonts w:ascii="Times New Roman" w:hAnsi="Times New Roman" w:cs="Times New Roman"/>
          <w:b/>
          <w:bCs/>
          <w:sz w:val="24"/>
          <w:szCs w:val="24"/>
        </w:rPr>
        <w:t>-</w:t>
      </w:r>
      <w:r w:rsidRPr="00233261">
        <w:rPr>
          <w:rFonts w:ascii="Times New Roman" w:hAnsi="Times New Roman" w:cs="Times New Roman"/>
          <w:b/>
          <w:bCs/>
          <w:sz w:val="24"/>
          <w:szCs w:val="24"/>
        </w:rPr>
        <w:tab/>
      </w:r>
      <w:r w:rsidRPr="00233261">
        <w:rPr>
          <w:rFonts w:ascii="Times New Roman" w:eastAsia="MS PMincho" w:hAnsi="Times New Roman" w:cs="Times New Roman"/>
          <w:sz w:val="24"/>
          <w:szCs w:val="24"/>
        </w:rPr>
        <w:t>To increase the availability of sufficient numbers of high quality livestock breeding stock</w:t>
      </w:r>
    </w:p>
    <w:p w:rsidR="00CC2AD3" w:rsidRPr="00233261" w:rsidRDefault="00CC2AD3" w:rsidP="00CC2AD3">
      <w:pPr>
        <w:widowControl w:val="0"/>
        <w:autoSpaceDE w:val="0"/>
        <w:autoSpaceDN w:val="0"/>
        <w:adjustRightInd w:val="0"/>
        <w:spacing w:after="0" w:line="240" w:lineRule="auto"/>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w:t>
      </w:r>
      <w:r w:rsidRPr="00233261">
        <w:rPr>
          <w:rFonts w:ascii="Times New Roman" w:eastAsia="MS PMincho" w:hAnsi="Times New Roman" w:cs="Times New Roman"/>
          <w:sz w:val="24"/>
          <w:szCs w:val="24"/>
        </w:rPr>
        <w:tab/>
        <w:t>To distribute high quality livestock breeding stock and semen to the farming community</w:t>
      </w:r>
    </w:p>
    <w:p w:rsidR="00CC2AD3" w:rsidRPr="00233261" w:rsidRDefault="00CC2AD3" w:rsidP="00CC2AD3">
      <w:pPr>
        <w:widowControl w:val="0"/>
        <w:autoSpaceDE w:val="0"/>
        <w:autoSpaceDN w:val="0"/>
        <w:adjustRightInd w:val="0"/>
        <w:spacing w:after="0" w:line="240" w:lineRule="auto"/>
        <w:ind w:left="720" w:hanging="720"/>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w:t>
      </w:r>
      <w:r w:rsidRPr="00233261">
        <w:rPr>
          <w:rFonts w:ascii="Times New Roman" w:eastAsia="MS PMincho" w:hAnsi="Times New Roman" w:cs="Times New Roman"/>
          <w:sz w:val="24"/>
          <w:szCs w:val="24"/>
        </w:rPr>
        <w:tab/>
        <w:t>To train farmers in the husbandry practices for the production livestock in the Intermediate savannahs</w:t>
      </w:r>
    </w:p>
    <w:p w:rsidR="00CC2AD3" w:rsidRPr="00233261" w:rsidRDefault="00CC2AD3" w:rsidP="00CC2AD3">
      <w:pPr>
        <w:spacing w:after="0" w:line="240" w:lineRule="auto"/>
        <w:jc w:val="both"/>
        <w:rPr>
          <w:rFonts w:ascii="Times New Roman" w:hAnsi="Times New Roman" w:cs="Times New Roman"/>
          <w:sz w:val="24"/>
          <w:szCs w:val="24"/>
        </w:rPr>
      </w:pPr>
      <w:r w:rsidRPr="00233261">
        <w:rPr>
          <w:rFonts w:ascii="Times New Roman" w:eastAsia="MS PMincho" w:hAnsi="Times New Roman" w:cs="Times New Roman"/>
          <w:sz w:val="24"/>
          <w:szCs w:val="24"/>
        </w:rPr>
        <w:t>-</w:t>
      </w:r>
      <w:r w:rsidRPr="00233261">
        <w:rPr>
          <w:rFonts w:ascii="Times New Roman" w:eastAsia="MS PMincho" w:hAnsi="Times New Roman" w:cs="Times New Roman"/>
          <w:sz w:val="24"/>
          <w:szCs w:val="24"/>
        </w:rPr>
        <w:tab/>
      </w:r>
      <w:r w:rsidRPr="00233261">
        <w:rPr>
          <w:rFonts w:ascii="Times New Roman" w:hAnsi="Times New Roman" w:cs="Times New Roman"/>
          <w:sz w:val="24"/>
          <w:szCs w:val="24"/>
        </w:rPr>
        <w:t xml:space="preserve">To address the impact Climate Change on livestock production and vice versa </w:t>
      </w:r>
    </w:p>
    <w:p w:rsidR="00CC2AD3" w:rsidRPr="00233261" w:rsidRDefault="00CC2AD3" w:rsidP="00CC2AD3">
      <w:pPr>
        <w:widowControl w:val="0"/>
        <w:autoSpaceDE w:val="0"/>
        <w:autoSpaceDN w:val="0"/>
        <w:adjustRightInd w:val="0"/>
        <w:spacing w:after="0" w:line="240" w:lineRule="auto"/>
        <w:jc w:val="both"/>
        <w:rPr>
          <w:rFonts w:ascii="Times New Roman" w:hAnsi="Times New Roman" w:cs="Times New Roman"/>
          <w:b/>
          <w:bCs/>
          <w:sz w:val="24"/>
          <w:szCs w:val="24"/>
        </w:rPr>
      </w:pPr>
    </w:p>
    <w:p w:rsidR="00CC2AD3" w:rsidRPr="00233261" w:rsidRDefault="00CC2AD3" w:rsidP="00CC2AD3">
      <w:pPr>
        <w:widowControl w:val="0"/>
        <w:autoSpaceDE w:val="0"/>
        <w:autoSpaceDN w:val="0"/>
        <w:adjustRightInd w:val="0"/>
        <w:spacing w:after="0" w:line="240" w:lineRule="auto"/>
        <w:jc w:val="both"/>
        <w:rPr>
          <w:rFonts w:ascii="Times New Roman" w:hAnsi="Times New Roman" w:cs="Times New Roman"/>
          <w:b/>
          <w:bCs/>
          <w:sz w:val="24"/>
          <w:szCs w:val="24"/>
        </w:rPr>
      </w:pPr>
      <w:r w:rsidRPr="00233261">
        <w:rPr>
          <w:rFonts w:ascii="Times New Roman" w:hAnsi="Times New Roman" w:cs="Times New Roman"/>
          <w:b/>
          <w:bCs/>
          <w:sz w:val="24"/>
          <w:szCs w:val="24"/>
        </w:rPr>
        <w:t>Expected Outputs</w:t>
      </w:r>
    </w:p>
    <w:p w:rsidR="00CC2AD3" w:rsidRPr="00233261" w:rsidRDefault="00CC2AD3" w:rsidP="0097394A">
      <w:pPr>
        <w:widowControl w:val="0"/>
        <w:numPr>
          <w:ilvl w:val="0"/>
          <w:numId w:val="37"/>
        </w:numPr>
        <w:tabs>
          <w:tab w:val="left" w:pos="960"/>
        </w:tabs>
        <w:suppressAutoHyphens/>
        <w:spacing w:after="0" w:line="240" w:lineRule="auto"/>
        <w:ind w:left="960"/>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Identified target breeds and breed types</w:t>
      </w:r>
    </w:p>
    <w:p w:rsidR="00CC2AD3" w:rsidRPr="00233261" w:rsidRDefault="00CC2AD3" w:rsidP="0097394A">
      <w:pPr>
        <w:widowControl w:val="0"/>
        <w:numPr>
          <w:ilvl w:val="0"/>
          <w:numId w:val="37"/>
        </w:numPr>
        <w:tabs>
          <w:tab w:val="left" w:pos="960"/>
        </w:tabs>
        <w:suppressAutoHyphens/>
        <w:spacing w:after="0" w:line="240" w:lineRule="auto"/>
        <w:ind w:left="960"/>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A facility established to breed and multiply selected breeds of beef cattle, sheep and goats</w:t>
      </w:r>
    </w:p>
    <w:p w:rsidR="00CC2AD3" w:rsidRPr="00233261" w:rsidRDefault="00CC2AD3" w:rsidP="0097394A">
      <w:pPr>
        <w:widowControl w:val="0"/>
        <w:numPr>
          <w:ilvl w:val="0"/>
          <w:numId w:val="37"/>
        </w:numPr>
        <w:tabs>
          <w:tab w:val="left" w:pos="960"/>
        </w:tabs>
        <w:suppressAutoHyphens/>
        <w:spacing w:after="0" w:line="240" w:lineRule="auto"/>
        <w:ind w:left="960"/>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 xml:space="preserve">Requisite information products developed for the training of farmers in the production of livestock in the Intermediate Savannahs </w:t>
      </w:r>
    </w:p>
    <w:p w:rsidR="00CC2AD3" w:rsidRPr="00233261" w:rsidRDefault="00CC2AD3" w:rsidP="0097394A">
      <w:pPr>
        <w:widowControl w:val="0"/>
        <w:numPr>
          <w:ilvl w:val="0"/>
          <w:numId w:val="37"/>
        </w:numPr>
        <w:tabs>
          <w:tab w:val="left" w:pos="960"/>
        </w:tabs>
        <w:suppressAutoHyphens/>
        <w:spacing w:after="0" w:line="240" w:lineRule="auto"/>
        <w:ind w:left="960"/>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Marketing mechanism for animal genetic resources established and operating in the Intermediate Savannahs</w:t>
      </w:r>
    </w:p>
    <w:p w:rsidR="00CC2AD3" w:rsidRPr="00233261" w:rsidRDefault="00CC2AD3" w:rsidP="00CC2AD3">
      <w:pPr>
        <w:spacing w:after="0" w:line="240" w:lineRule="auto"/>
        <w:jc w:val="both"/>
        <w:rPr>
          <w:rFonts w:ascii="Times New Roman" w:hAnsi="Times New Roman" w:cs="Times New Roman"/>
          <w:sz w:val="24"/>
          <w:szCs w:val="24"/>
        </w:rPr>
      </w:pPr>
    </w:p>
    <w:p w:rsidR="00CC2AD3" w:rsidRDefault="00CC2AD3" w:rsidP="00CC2AD3">
      <w:pPr>
        <w:spacing w:after="0" w:line="240" w:lineRule="auto"/>
        <w:jc w:val="both"/>
        <w:rPr>
          <w:rFonts w:ascii="Times New Roman" w:hAnsi="Times New Roman" w:cs="Times New Roman"/>
          <w:b/>
          <w:sz w:val="24"/>
          <w:szCs w:val="24"/>
        </w:rPr>
        <w:sectPr w:rsidR="00CC2AD3">
          <w:footerReference w:type="default" r:id="rId31"/>
          <w:pgSz w:w="12240" w:h="15840"/>
          <w:pgMar w:top="1440" w:right="1440" w:bottom="1440" w:left="1440" w:header="720" w:footer="720" w:gutter="0"/>
          <w:cols w:space="720"/>
          <w:docGrid w:linePitch="360"/>
        </w:sectPr>
      </w:pPr>
      <w:r w:rsidRPr="002064E3">
        <w:rPr>
          <w:rFonts w:ascii="Times New Roman" w:hAnsi="Times New Roman" w:cs="Times New Roman"/>
          <w:sz w:val="24"/>
          <w:szCs w:val="24"/>
        </w:rPr>
        <w:t xml:space="preserve">Details of the studies to be carried out in this research area at Ebini are given below </w:t>
      </w:r>
      <w:r>
        <w:rPr>
          <w:rFonts w:ascii="Times New Roman" w:hAnsi="Times New Roman" w:cs="Times New Roman"/>
          <w:sz w:val="24"/>
          <w:szCs w:val="24"/>
        </w:rPr>
        <w:t>(Table 6)</w:t>
      </w:r>
    </w:p>
    <w:p w:rsidR="00CC2AD3" w:rsidRPr="006074D6" w:rsidRDefault="00CC2AD3" w:rsidP="00CC2AD3">
      <w:pPr>
        <w:rPr>
          <w:rFonts w:ascii="Times New Roman" w:hAnsi="Times New Roman" w:cs="Times New Roman"/>
          <w:b/>
          <w:sz w:val="24"/>
          <w:szCs w:val="24"/>
        </w:rPr>
      </w:pPr>
      <w:r>
        <w:rPr>
          <w:rFonts w:ascii="Times New Roman" w:hAnsi="Times New Roman" w:cs="Times New Roman"/>
          <w:b/>
          <w:sz w:val="24"/>
          <w:szCs w:val="24"/>
        </w:rPr>
        <w:t>Table 6. Studies on livestock breeds and b</w:t>
      </w:r>
      <w:r w:rsidRPr="006074D6">
        <w:rPr>
          <w:rFonts w:ascii="Times New Roman" w:hAnsi="Times New Roman" w:cs="Times New Roman"/>
          <w:b/>
          <w:sz w:val="24"/>
          <w:szCs w:val="24"/>
        </w:rPr>
        <w:t>reeding</w:t>
      </w:r>
    </w:p>
    <w:tbl>
      <w:tblPr>
        <w:tblStyle w:val="TableGrid"/>
        <w:tblW w:w="13135" w:type="dxa"/>
        <w:tblLayout w:type="fixed"/>
        <w:tblLook w:val="04A0" w:firstRow="1" w:lastRow="0" w:firstColumn="1" w:lastColumn="0" w:noHBand="0" w:noVBand="1"/>
      </w:tblPr>
      <w:tblGrid>
        <w:gridCol w:w="1244"/>
        <w:gridCol w:w="1558"/>
        <w:gridCol w:w="1423"/>
        <w:gridCol w:w="2070"/>
        <w:gridCol w:w="1620"/>
        <w:gridCol w:w="2000"/>
        <w:gridCol w:w="1593"/>
        <w:gridCol w:w="1627"/>
      </w:tblGrid>
      <w:tr w:rsidR="00CC2AD3" w:rsidRPr="0019451E" w:rsidTr="00CC2AD3">
        <w:tc>
          <w:tcPr>
            <w:tcW w:w="1244" w:type="dxa"/>
            <w:vMerge w:val="restart"/>
          </w:tcPr>
          <w:p w:rsidR="00CC2AD3" w:rsidRPr="005D4688" w:rsidRDefault="00CC2AD3" w:rsidP="00CC2AD3">
            <w:pPr>
              <w:rPr>
                <w:rFonts w:ascii="Times New Roman" w:hAnsi="Times New Roman" w:cs="Times New Roman"/>
                <w:b/>
                <w:sz w:val="24"/>
                <w:szCs w:val="24"/>
              </w:rPr>
            </w:pPr>
            <w:r w:rsidRPr="005D4688">
              <w:rPr>
                <w:rFonts w:ascii="Times New Roman" w:hAnsi="Times New Roman" w:cs="Times New Roman"/>
                <w:b/>
                <w:sz w:val="24"/>
                <w:szCs w:val="24"/>
              </w:rPr>
              <w:t>Animal Type</w:t>
            </w:r>
          </w:p>
        </w:tc>
        <w:tc>
          <w:tcPr>
            <w:tcW w:w="1558" w:type="dxa"/>
            <w:vMerge w:val="restart"/>
          </w:tcPr>
          <w:p w:rsidR="00CC2AD3" w:rsidRPr="005D4688" w:rsidRDefault="00CC2AD3" w:rsidP="00CC2AD3">
            <w:pPr>
              <w:rPr>
                <w:rFonts w:ascii="Times New Roman" w:hAnsi="Times New Roman" w:cs="Times New Roman"/>
                <w:b/>
                <w:sz w:val="24"/>
                <w:szCs w:val="24"/>
              </w:rPr>
            </w:pPr>
            <w:r w:rsidRPr="005D4688">
              <w:rPr>
                <w:rFonts w:ascii="Times New Roman" w:hAnsi="Times New Roman" w:cs="Times New Roman"/>
                <w:b/>
                <w:sz w:val="24"/>
                <w:szCs w:val="24"/>
              </w:rPr>
              <w:t>Breeds</w:t>
            </w:r>
          </w:p>
        </w:tc>
        <w:tc>
          <w:tcPr>
            <w:tcW w:w="1423" w:type="dxa"/>
            <w:vMerge w:val="restart"/>
          </w:tcPr>
          <w:p w:rsidR="00CC2AD3" w:rsidRPr="005D4688" w:rsidRDefault="00CC2AD3" w:rsidP="00CC2AD3">
            <w:pPr>
              <w:rPr>
                <w:rFonts w:ascii="Times New Roman" w:hAnsi="Times New Roman" w:cs="Times New Roman"/>
                <w:b/>
                <w:sz w:val="24"/>
                <w:szCs w:val="24"/>
              </w:rPr>
            </w:pPr>
            <w:r w:rsidRPr="005D4688">
              <w:rPr>
                <w:rFonts w:ascii="Times New Roman" w:hAnsi="Times New Roman" w:cs="Times New Roman"/>
                <w:b/>
                <w:sz w:val="24"/>
                <w:szCs w:val="24"/>
              </w:rPr>
              <w:t>Origin</w:t>
            </w:r>
          </w:p>
        </w:tc>
        <w:tc>
          <w:tcPr>
            <w:tcW w:w="5690" w:type="dxa"/>
            <w:gridSpan w:val="3"/>
          </w:tcPr>
          <w:p w:rsidR="00CC2AD3" w:rsidRPr="005D4688" w:rsidRDefault="00CC2AD3" w:rsidP="00CC2AD3">
            <w:pPr>
              <w:rPr>
                <w:rFonts w:ascii="Times New Roman" w:hAnsi="Times New Roman" w:cs="Times New Roman"/>
                <w:b/>
                <w:sz w:val="24"/>
                <w:szCs w:val="24"/>
              </w:rPr>
            </w:pPr>
            <w:r w:rsidRPr="0019451E">
              <w:rPr>
                <w:rFonts w:ascii="Times New Roman" w:hAnsi="Times New Roman" w:cs="Times New Roman"/>
                <w:b/>
                <w:sz w:val="24"/>
                <w:szCs w:val="24"/>
              </w:rPr>
              <w:t>Research methodology</w:t>
            </w:r>
          </w:p>
        </w:tc>
        <w:tc>
          <w:tcPr>
            <w:tcW w:w="3220" w:type="dxa"/>
            <w:gridSpan w:val="2"/>
          </w:tcPr>
          <w:p w:rsidR="00CC2AD3" w:rsidRPr="005D4688" w:rsidRDefault="00CC2AD3" w:rsidP="00CC2AD3">
            <w:pPr>
              <w:rPr>
                <w:rFonts w:ascii="Times New Roman" w:hAnsi="Times New Roman" w:cs="Times New Roman"/>
                <w:b/>
                <w:sz w:val="24"/>
                <w:szCs w:val="24"/>
              </w:rPr>
            </w:pPr>
            <w:r w:rsidRPr="005D4688">
              <w:rPr>
                <w:rFonts w:ascii="Times New Roman" w:hAnsi="Times New Roman" w:cs="Times New Roman"/>
                <w:b/>
                <w:sz w:val="24"/>
                <w:szCs w:val="24"/>
              </w:rPr>
              <w:t>Staff requirement</w:t>
            </w:r>
          </w:p>
        </w:tc>
      </w:tr>
      <w:tr w:rsidR="00CC2AD3" w:rsidRPr="0019451E" w:rsidTr="00CC2AD3">
        <w:tc>
          <w:tcPr>
            <w:tcW w:w="1244" w:type="dxa"/>
            <w:vMerge/>
          </w:tcPr>
          <w:p w:rsidR="00CC2AD3" w:rsidRPr="00E93428" w:rsidRDefault="00CC2AD3" w:rsidP="00CC2AD3">
            <w:pPr>
              <w:rPr>
                <w:rFonts w:ascii="Times New Roman" w:hAnsi="Times New Roman" w:cs="Times New Roman"/>
                <w:sz w:val="24"/>
                <w:szCs w:val="24"/>
              </w:rPr>
            </w:pPr>
          </w:p>
        </w:tc>
        <w:tc>
          <w:tcPr>
            <w:tcW w:w="1558" w:type="dxa"/>
            <w:vMerge/>
          </w:tcPr>
          <w:p w:rsidR="00CC2AD3" w:rsidRPr="00E93428" w:rsidRDefault="00CC2AD3" w:rsidP="00CC2AD3">
            <w:pPr>
              <w:rPr>
                <w:rFonts w:ascii="Times New Roman" w:hAnsi="Times New Roman" w:cs="Times New Roman"/>
                <w:sz w:val="24"/>
                <w:szCs w:val="24"/>
              </w:rPr>
            </w:pPr>
          </w:p>
        </w:tc>
        <w:tc>
          <w:tcPr>
            <w:tcW w:w="1423" w:type="dxa"/>
            <w:vMerge/>
          </w:tcPr>
          <w:p w:rsidR="00CC2AD3" w:rsidRPr="00E93428" w:rsidRDefault="00CC2AD3" w:rsidP="00CC2AD3">
            <w:pPr>
              <w:rPr>
                <w:rFonts w:ascii="Times New Roman" w:hAnsi="Times New Roman" w:cs="Times New Roman"/>
                <w:sz w:val="24"/>
                <w:szCs w:val="24"/>
              </w:rPr>
            </w:pPr>
          </w:p>
        </w:tc>
        <w:tc>
          <w:tcPr>
            <w:tcW w:w="2070" w:type="dxa"/>
          </w:tcPr>
          <w:p w:rsidR="00CC2AD3" w:rsidRPr="00E93428"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 xml:space="preserve">Desired </w:t>
            </w:r>
            <w:r>
              <w:rPr>
                <w:rFonts w:ascii="Times New Roman" w:hAnsi="Times New Roman" w:cs="Times New Roman"/>
                <w:b/>
                <w:sz w:val="24"/>
                <w:szCs w:val="24"/>
              </w:rPr>
              <w:t xml:space="preserve">pure and </w:t>
            </w:r>
            <w:r w:rsidRPr="00E93428">
              <w:rPr>
                <w:rFonts w:ascii="Times New Roman" w:hAnsi="Times New Roman" w:cs="Times New Roman"/>
                <w:b/>
                <w:sz w:val="24"/>
                <w:szCs w:val="24"/>
              </w:rPr>
              <w:t>crossbreds for testing</w:t>
            </w:r>
          </w:p>
        </w:tc>
        <w:tc>
          <w:tcPr>
            <w:tcW w:w="1620" w:type="dxa"/>
          </w:tcPr>
          <w:p w:rsidR="00CC2AD3" w:rsidRPr="00E93428"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Variables to be measured</w:t>
            </w:r>
          </w:p>
        </w:tc>
        <w:tc>
          <w:tcPr>
            <w:tcW w:w="2000" w:type="dxa"/>
          </w:tcPr>
          <w:p w:rsidR="00CC2AD3" w:rsidRPr="00E93428"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Tools to collect the data</w:t>
            </w:r>
          </w:p>
        </w:tc>
        <w:tc>
          <w:tcPr>
            <w:tcW w:w="1593" w:type="dxa"/>
          </w:tcPr>
          <w:p w:rsidR="00CC2AD3" w:rsidRPr="00E93428"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Professional staff</w:t>
            </w:r>
          </w:p>
        </w:tc>
        <w:tc>
          <w:tcPr>
            <w:tcW w:w="1627" w:type="dxa"/>
          </w:tcPr>
          <w:p w:rsidR="00CC2AD3" w:rsidRPr="00E93428"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Support Staff</w:t>
            </w:r>
          </w:p>
        </w:tc>
      </w:tr>
      <w:tr w:rsidR="00CC2AD3" w:rsidRPr="0019451E" w:rsidTr="00CC2AD3">
        <w:tc>
          <w:tcPr>
            <w:tcW w:w="1244" w:type="dxa"/>
          </w:tcPr>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Cattle</w:t>
            </w:r>
          </w:p>
        </w:tc>
        <w:tc>
          <w:tcPr>
            <w:tcW w:w="1558" w:type="dxa"/>
          </w:tcPr>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Brahma</w:t>
            </w:r>
            <w:r>
              <w:rPr>
                <w:rFonts w:ascii="Times New Roman" w:hAnsi="Times New Roman" w:cs="Times New Roman"/>
                <w:sz w:val="24"/>
                <w:szCs w:val="24"/>
              </w:rPr>
              <w:t>n, Beefmaster, Brangus</w:t>
            </w:r>
          </w:p>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Native</w:t>
            </w:r>
          </w:p>
        </w:tc>
        <w:tc>
          <w:tcPr>
            <w:tcW w:w="1423" w:type="dxa"/>
          </w:tcPr>
          <w:p w:rsidR="00CC2AD3" w:rsidRPr="00E93428" w:rsidRDefault="00CC2AD3" w:rsidP="00CC2AD3">
            <w:pPr>
              <w:rPr>
                <w:rFonts w:ascii="Times New Roman" w:hAnsi="Times New Roman" w:cs="Times New Roman"/>
                <w:sz w:val="24"/>
                <w:szCs w:val="24"/>
              </w:rPr>
            </w:pPr>
          </w:p>
        </w:tc>
        <w:tc>
          <w:tcPr>
            <w:tcW w:w="2070"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Brahman/Native</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Beefmaster/Native</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Brangus/ Native</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Pure bred</w:t>
            </w:r>
          </w:p>
        </w:tc>
        <w:tc>
          <w:tcPr>
            <w:tcW w:w="1620" w:type="dxa"/>
          </w:tcPr>
          <w:p w:rsidR="00CC2AD3" w:rsidRPr="00E93428" w:rsidRDefault="00CC2AD3" w:rsidP="00CC2AD3">
            <w:pPr>
              <w:rPr>
                <w:rFonts w:ascii="Times New Roman" w:hAnsi="Times New Roman" w:cs="Times New Roman"/>
                <w:color w:val="000000"/>
                <w:sz w:val="24"/>
                <w:szCs w:val="24"/>
                <w:lang w:val="en-GB"/>
              </w:rPr>
            </w:pPr>
            <w:r w:rsidRPr="00E93428">
              <w:rPr>
                <w:rFonts w:ascii="Times New Roman" w:hAnsi="Times New Roman" w:cs="Times New Roman"/>
                <w:color w:val="000000"/>
                <w:sz w:val="24"/>
                <w:szCs w:val="24"/>
                <w:lang w:val="en-GB"/>
              </w:rPr>
              <w:t>Liveweight:</w:t>
            </w:r>
          </w:p>
          <w:p w:rsidR="00CC2AD3" w:rsidRPr="00E93428" w:rsidRDefault="00CC2AD3" w:rsidP="00CC2AD3">
            <w:pPr>
              <w:rPr>
                <w:rFonts w:ascii="Times New Roman" w:hAnsi="Times New Roman" w:cs="Times New Roman"/>
                <w:sz w:val="24"/>
                <w:szCs w:val="24"/>
              </w:rPr>
            </w:pPr>
            <w:r>
              <w:rPr>
                <w:rFonts w:ascii="Times New Roman" w:hAnsi="Times New Roman" w:cs="Times New Roman"/>
                <w:color w:val="000000"/>
                <w:sz w:val="24"/>
                <w:szCs w:val="24"/>
                <w:lang w:val="en-GB"/>
              </w:rPr>
              <w:t>at birth, and ADG up to a year. Every 28 days</w:t>
            </w:r>
            <w:r w:rsidRPr="00E93428">
              <w:rPr>
                <w:rFonts w:ascii="Times New Roman" w:hAnsi="Times New Roman" w:cs="Times New Roman"/>
                <w:color w:val="000000"/>
                <w:sz w:val="24"/>
                <w:szCs w:val="24"/>
                <w:lang w:val="en-GB"/>
              </w:rPr>
              <w:t>:</w:t>
            </w:r>
          </w:p>
        </w:tc>
        <w:tc>
          <w:tcPr>
            <w:tcW w:w="2000" w:type="dxa"/>
          </w:tcPr>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Calf pens</w:t>
            </w:r>
          </w:p>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Hanging</w:t>
            </w:r>
            <w:r>
              <w:rPr>
                <w:rFonts w:ascii="Times New Roman" w:hAnsi="Times New Roman" w:cs="Times New Roman"/>
                <w:sz w:val="24"/>
                <w:szCs w:val="24"/>
              </w:rPr>
              <w:t xml:space="preserve"> and platform scales, pregnancy scanner, corral, chute, programme to analyze data</w:t>
            </w:r>
          </w:p>
        </w:tc>
        <w:tc>
          <w:tcPr>
            <w:tcW w:w="1593" w:type="dxa"/>
          </w:tcPr>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Livestock scientist (1/2)</w:t>
            </w:r>
          </w:p>
        </w:tc>
        <w:tc>
          <w:tcPr>
            <w:tcW w:w="1627" w:type="dxa"/>
          </w:tcPr>
          <w:p w:rsidR="00CC2AD3"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Research technician (1)</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Labourers (2)</w:t>
            </w:r>
          </w:p>
        </w:tc>
      </w:tr>
      <w:tr w:rsidR="00CC2AD3" w:rsidRPr="0019451E" w:rsidTr="00CC2AD3">
        <w:tc>
          <w:tcPr>
            <w:tcW w:w="1244" w:type="dxa"/>
          </w:tcPr>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 xml:space="preserve">Sheep </w:t>
            </w:r>
          </w:p>
        </w:tc>
        <w:tc>
          <w:tcPr>
            <w:tcW w:w="1558" w:type="dxa"/>
          </w:tcPr>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Barbados Blackbelly</w:t>
            </w:r>
          </w:p>
          <w:p w:rsidR="00CC2AD3" w:rsidRPr="00E93428" w:rsidRDefault="00CC2AD3" w:rsidP="00CC2AD3">
            <w:pPr>
              <w:rPr>
                <w:rFonts w:ascii="Times New Roman" w:hAnsi="Times New Roman" w:cs="Times New Roman"/>
                <w:sz w:val="24"/>
                <w:szCs w:val="24"/>
              </w:rPr>
            </w:pPr>
          </w:p>
          <w:p w:rsidR="00CC2AD3" w:rsidRPr="00E93428" w:rsidRDefault="00CC2AD3" w:rsidP="00CC2AD3">
            <w:pPr>
              <w:rPr>
                <w:rFonts w:ascii="Times New Roman" w:hAnsi="Times New Roman" w:cs="Times New Roman"/>
                <w:sz w:val="24"/>
                <w:szCs w:val="24"/>
              </w:rPr>
            </w:pPr>
          </w:p>
        </w:tc>
        <w:tc>
          <w:tcPr>
            <w:tcW w:w="1423" w:type="dxa"/>
          </w:tcPr>
          <w:p w:rsidR="00CC2AD3" w:rsidRPr="00E93428" w:rsidRDefault="00CC2AD3" w:rsidP="00CC2AD3">
            <w:pPr>
              <w:rPr>
                <w:rFonts w:ascii="Times New Roman" w:hAnsi="Times New Roman" w:cs="Times New Roman"/>
                <w:sz w:val="24"/>
                <w:szCs w:val="24"/>
              </w:rPr>
            </w:pPr>
          </w:p>
        </w:tc>
        <w:tc>
          <w:tcPr>
            <w:tcW w:w="2070" w:type="dxa"/>
          </w:tcPr>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Barbados Blackbelly on different forages</w:t>
            </w:r>
          </w:p>
          <w:p w:rsidR="00CC2AD3" w:rsidRPr="00E93428" w:rsidRDefault="00CC2AD3" w:rsidP="00CC2AD3">
            <w:pPr>
              <w:rPr>
                <w:rFonts w:ascii="Times New Roman" w:hAnsi="Times New Roman" w:cs="Times New Roman"/>
                <w:sz w:val="24"/>
                <w:szCs w:val="24"/>
              </w:rPr>
            </w:pPr>
          </w:p>
        </w:tc>
        <w:tc>
          <w:tcPr>
            <w:tcW w:w="1620" w:type="dxa"/>
          </w:tcPr>
          <w:p w:rsidR="00CC2AD3" w:rsidRPr="00E93428" w:rsidRDefault="00CC2AD3" w:rsidP="00CC2AD3">
            <w:pPr>
              <w:rPr>
                <w:rFonts w:ascii="Times New Roman" w:hAnsi="Times New Roman" w:cs="Times New Roman"/>
                <w:color w:val="000000"/>
                <w:sz w:val="24"/>
                <w:szCs w:val="24"/>
                <w:lang w:val="en-GB"/>
              </w:rPr>
            </w:pPr>
            <w:r w:rsidRPr="00E93428">
              <w:rPr>
                <w:rFonts w:ascii="Times New Roman" w:hAnsi="Times New Roman" w:cs="Times New Roman"/>
                <w:color w:val="000000"/>
                <w:sz w:val="24"/>
                <w:szCs w:val="24"/>
                <w:lang w:val="en-GB"/>
              </w:rPr>
              <w:t>Liveweight:</w:t>
            </w:r>
          </w:p>
          <w:p w:rsidR="00CC2AD3" w:rsidRPr="00E93428" w:rsidRDefault="00CC2AD3" w:rsidP="00CC2AD3">
            <w:pPr>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at birth and ADG up to a year. Every 28 days</w:t>
            </w:r>
            <w:r w:rsidRPr="00E93428">
              <w:rPr>
                <w:rFonts w:ascii="Times New Roman" w:hAnsi="Times New Roman" w:cs="Times New Roman"/>
                <w:color w:val="000000"/>
                <w:sz w:val="24"/>
                <w:szCs w:val="24"/>
                <w:lang w:val="en-GB"/>
              </w:rPr>
              <w:t>:</w:t>
            </w:r>
          </w:p>
          <w:p w:rsidR="00CC2AD3" w:rsidRPr="00E93428" w:rsidRDefault="00CC2AD3" w:rsidP="00CC2AD3">
            <w:pPr>
              <w:rPr>
                <w:rFonts w:ascii="Times New Roman" w:hAnsi="Times New Roman" w:cs="Times New Roman"/>
                <w:sz w:val="24"/>
                <w:szCs w:val="24"/>
              </w:rPr>
            </w:pPr>
          </w:p>
        </w:tc>
        <w:tc>
          <w:tcPr>
            <w:tcW w:w="2000"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Sheep pens</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Hanging and platform scales, pregnancy scanner, corral, chute, programme to analyze data</w:t>
            </w:r>
          </w:p>
        </w:tc>
        <w:tc>
          <w:tcPr>
            <w:tcW w:w="1593" w:type="dxa"/>
          </w:tcPr>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Livestock scientist (1/2)</w:t>
            </w:r>
          </w:p>
        </w:tc>
        <w:tc>
          <w:tcPr>
            <w:tcW w:w="1627" w:type="dxa"/>
          </w:tcPr>
          <w:p w:rsidR="00CC2AD3"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Research technician (1</w:t>
            </w:r>
            <w:r>
              <w:rPr>
                <w:rFonts w:ascii="Times New Roman" w:hAnsi="Times New Roman" w:cs="Times New Roman"/>
                <w:sz w:val="24"/>
                <w:szCs w:val="24"/>
              </w:rPr>
              <w:t>/2</w:t>
            </w:r>
            <w:r w:rsidRPr="00E93428">
              <w:rPr>
                <w:rFonts w:ascii="Times New Roman" w:hAnsi="Times New Roman" w:cs="Times New Roman"/>
                <w:sz w:val="24"/>
                <w:szCs w:val="24"/>
              </w:rPr>
              <w:t>)</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Labourers (2)</w:t>
            </w:r>
          </w:p>
        </w:tc>
      </w:tr>
    </w:tbl>
    <w:p w:rsidR="00CC2AD3" w:rsidRDefault="00CC2AD3" w:rsidP="00CC2AD3">
      <w:pPr>
        <w:rPr>
          <w:rFonts w:ascii="Times New Roman" w:hAnsi="Times New Roman" w:cs="Times New Roman"/>
          <w:b/>
          <w:sz w:val="24"/>
          <w:szCs w:val="24"/>
        </w:rPr>
      </w:pPr>
    </w:p>
    <w:p w:rsidR="00CC2AD3" w:rsidRDefault="00CC2AD3">
      <w:pPr>
        <w:rPr>
          <w:rFonts w:ascii="Times New Roman" w:hAnsi="Times New Roman" w:cs="Times New Roman"/>
          <w:b/>
          <w:sz w:val="24"/>
          <w:szCs w:val="24"/>
        </w:rPr>
      </w:pPr>
    </w:p>
    <w:p w:rsidR="00CC2AD3" w:rsidRDefault="00CC2AD3" w:rsidP="00CC2AD3">
      <w:pPr>
        <w:spacing w:after="0" w:line="240" w:lineRule="auto"/>
        <w:jc w:val="both"/>
        <w:rPr>
          <w:rFonts w:ascii="Times New Roman" w:hAnsi="Times New Roman" w:cs="Times New Roman"/>
          <w:b/>
          <w:sz w:val="24"/>
          <w:szCs w:val="24"/>
        </w:rPr>
        <w:sectPr w:rsidR="00CC2AD3" w:rsidSect="00CC2AD3">
          <w:pgSz w:w="15840" w:h="12240" w:orient="landscape"/>
          <w:pgMar w:top="1440" w:right="1440" w:bottom="1440" w:left="1440" w:header="720" w:footer="720" w:gutter="0"/>
          <w:cols w:space="720"/>
          <w:docGrid w:linePitch="360"/>
        </w:sectPr>
      </w:pPr>
    </w:p>
    <w:p w:rsidR="00CC2AD3" w:rsidRPr="00233261" w:rsidRDefault="00CC2AD3" w:rsidP="00CC2AD3">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Soil management</w:t>
      </w:r>
    </w:p>
    <w:p w:rsidR="00CC2AD3" w:rsidRPr="008D721C" w:rsidRDefault="00CC2AD3" w:rsidP="0097394A">
      <w:pPr>
        <w:pStyle w:val="ListParagraph"/>
        <w:numPr>
          <w:ilvl w:val="0"/>
          <w:numId w:val="41"/>
        </w:numPr>
        <w:spacing w:after="0" w:line="240" w:lineRule="auto"/>
        <w:jc w:val="both"/>
        <w:rPr>
          <w:rFonts w:ascii="Times New Roman" w:hAnsi="Times New Roman" w:cs="Times New Roman"/>
          <w:b/>
          <w:sz w:val="24"/>
          <w:szCs w:val="24"/>
        </w:rPr>
      </w:pPr>
      <w:r w:rsidRPr="008D721C">
        <w:rPr>
          <w:rFonts w:ascii="Times New Roman" w:hAnsi="Times New Roman" w:cs="Times New Roman"/>
          <w:b/>
          <w:sz w:val="24"/>
          <w:szCs w:val="24"/>
        </w:rPr>
        <w:t>Remove key constraints to crop production through soil/plant environmental modification in the savannahs</w:t>
      </w:r>
    </w:p>
    <w:p w:rsidR="00CC2AD3" w:rsidRPr="00233261" w:rsidRDefault="00CC2AD3" w:rsidP="00CC2AD3">
      <w:pPr>
        <w:spacing w:after="0" w:line="240" w:lineRule="auto"/>
        <w:ind w:left="720"/>
        <w:jc w:val="both"/>
        <w:rPr>
          <w:rFonts w:ascii="Times New Roman" w:hAnsi="Times New Roman" w:cs="Times New Roman"/>
          <w:sz w:val="24"/>
          <w:szCs w:val="24"/>
        </w:rPr>
      </w:pPr>
      <w:r w:rsidRPr="00233261">
        <w:rPr>
          <w:rFonts w:ascii="Times New Roman" w:hAnsi="Times New Roman" w:cs="Times New Roman"/>
          <w:sz w:val="24"/>
          <w:szCs w:val="24"/>
        </w:rPr>
        <w:t>Ameliorating practices to be used: Liming, Biochar addition, organic matter addition and agroforestry systems</w:t>
      </w:r>
    </w:p>
    <w:p w:rsidR="00CC2AD3" w:rsidRPr="00233261" w:rsidRDefault="00CC2AD3" w:rsidP="00CC2AD3">
      <w:pPr>
        <w:spacing w:after="0" w:line="240" w:lineRule="auto"/>
        <w:jc w:val="both"/>
        <w:rPr>
          <w:rFonts w:ascii="Times New Roman" w:hAnsi="Times New Roman" w:cs="Times New Roman"/>
          <w:sz w:val="24"/>
          <w:szCs w:val="24"/>
        </w:rPr>
      </w:pPr>
    </w:p>
    <w:p w:rsidR="00CC2AD3" w:rsidRPr="00233261" w:rsidRDefault="00CC2AD3" w:rsidP="00CC2AD3">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Objectives:</w:t>
      </w:r>
    </w:p>
    <w:p w:rsidR="00CC2AD3" w:rsidRPr="00233261" w:rsidRDefault="00CC2AD3" w:rsidP="0097394A">
      <w:pPr>
        <w:pStyle w:val="ListParagraph"/>
        <w:numPr>
          <w:ilvl w:val="0"/>
          <w:numId w:val="3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To assess the efficacy of selected soil amelioration practices on soil productivity on the acid, infertile and drought prone soils of the Intermediate Savannahs.</w:t>
      </w:r>
    </w:p>
    <w:p w:rsidR="00CC2AD3" w:rsidRPr="00233261" w:rsidRDefault="00CC2AD3" w:rsidP="0097394A">
      <w:pPr>
        <w:pStyle w:val="ListParagraph"/>
        <w:numPr>
          <w:ilvl w:val="0"/>
          <w:numId w:val="3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To sensitize farmers to the benefits of using appropriate soil amelioration practices and teach them to use these practices.</w:t>
      </w:r>
    </w:p>
    <w:p w:rsidR="00CC2AD3" w:rsidRPr="00233261" w:rsidRDefault="00CC2AD3" w:rsidP="0097394A">
      <w:pPr>
        <w:pStyle w:val="ListParagraph"/>
        <w:numPr>
          <w:ilvl w:val="0"/>
          <w:numId w:val="3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To assess the level of soil carbon sequestration possible through the widespread use of biochar in agricultural production in the Savannahs</w:t>
      </w:r>
    </w:p>
    <w:p w:rsidR="00CC2AD3" w:rsidRPr="00233261" w:rsidRDefault="00CC2AD3" w:rsidP="00CC2AD3">
      <w:pPr>
        <w:spacing w:after="0" w:line="240" w:lineRule="auto"/>
        <w:jc w:val="both"/>
        <w:rPr>
          <w:rFonts w:ascii="Times New Roman" w:hAnsi="Times New Roman" w:cs="Times New Roman"/>
          <w:sz w:val="24"/>
          <w:szCs w:val="24"/>
        </w:rPr>
      </w:pPr>
    </w:p>
    <w:p w:rsidR="00CC2AD3" w:rsidRPr="00233261" w:rsidRDefault="00CC2AD3" w:rsidP="00CC2AD3">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Expected Outputs</w:t>
      </w:r>
    </w:p>
    <w:p w:rsidR="00CC2AD3" w:rsidRPr="00233261" w:rsidRDefault="00CC2AD3" w:rsidP="0097394A">
      <w:pPr>
        <w:numPr>
          <w:ilvl w:val="0"/>
          <w:numId w:val="38"/>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Specific soil management practices developed for the appropriate management of the soils of the Intermediate savannahs</w:t>
      </w:r>
    </w:p>
    <w:p w:rsidR="00CC2AD3" w:rsidRPr="00233261" w:rsidRDefault="00CC2AD3" w:rsidP="0097394A">
      <w:pPr>
        <w:numPr>
          <w:ilvl w:val="0"/>
          <w:numId w:val="38"/>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Information products developed for the management of the soils of the Intermediate Savannahs</w:t>
      </w:r>
    </w:p>
    <w:p w:rsidR="00CC2AD3" w:rsidRDefault="00CC2AD3" w:rsidP="0097394A">
      <w:pPr>
        <w:numPr>
          <w:ilvl w:val="0"/>
          <w:numId w:val="38"/>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Estimates of soil carbon sequestration made for possible Carbon trading</w:t>
      </w:r>
    </w:p>
    <w:p w:rsidR="00CC2AD3" w:rsidRDefault="00CC2AD3" w:rsidP="00CC2AD3">
      <w:pPr>
        <w:spacing w:after="0" w:line="240" w:lineRule="auto"/>
        <w:jc w:val="both"/>
        <w:rPr>
          <w:rFonts w:ascii="Times New Roman" w:hAnsi="Times New Roman" w:cs="Times New Roman"/>
          <w:sz w:val="24"/>
          <w:szCs w:val="24"/>
        </w:rPr>
      </w:pPr>
    </w:p>
    <w:p w:rsidR="00CC2AD3" w:rsidRDefault="00CC2AD3" w:rsidP="0097394A">
      <w:pPr>
        <w:pStyle w:val="ListParagraph"/>
        <w:numPr>
          <w:ilvl w:val="0"/>
          <w:numId w:val="4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Evaluation of optimum soil fertility management level for selected crops </w:t>
      </w:r>
    </w:p>
    <w:p w:rsidR="00CC2AD3" w:rsidRPr="00233261" w:rsidRDefault="00CC2AD3" w:rsidP="00CC2AD3">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Determining the optimum NPK and trace nutrient levels required for optimum performance of selected Orchard and row crops.</w:t>
      </w:r>
    </w:p>
    <w:p w:rsidR="00CC2AD3" w:rsidRPr="00233261" w:rsidRDefault="00CC2AD3" w:rsidP="00CC2AD3">
      <w:pPr>
        <w:spacing w:after="0" w:line="240" w:lineRule="auto"/>
        <w:jc w:val="both"/>
        <w:rPr>
          <w:rFonts w:ascii="Times New Roman" w:hAnsi="Times New Roman" w:cs="Times New Roman"/>
          <w:sz w:val="24"/>
          <w:szCs w:val="24"/>
        </w:rPr>
      </w:pPr>
    </w:p>
    <w:p w:rsidR="00CC2AD3" w:rsidRPr="00233261" w:rsidRDefault="00CC2AD3" w:rsidP="00CC2AD3">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Objectives:</w:t>
      </w:r>
    </w:p>
    <w:p w:rsidR="00CC2AD3" w:rsidRPr="00233261" w:rsidRDefault="00CC2AD3" w:rsidP="0097394A">
      <w:pPr>
        <w:pStyle w:val="ListParagraph"/>
        <w:numPr>
          <w:ilvl w:val="0"/>
          <w:numId w:val="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To assess the required fertilization levels the soil of the intermediate Savan</w:t>
      </w:r>
      <w:r w:rsidR="0022058B">
        <w:rPr>
          <w:rFonts w:ascii="Times New Roman" w:hAnsi="Times New Roman" w:cs="Times New Roman"/>
          <w:sz w:val="24"/>
          <w:szCs w:val="24"/>
        </w:rPr>
        <w:t>n</w:t>
      </w:r>
      <w:r>
        <w:rPr>
          <w:rFonts w:ascii="Times New Roman" w:hAnsi="Times New Roman" w:cs="Times New Roman"/>
          <w:sz w:val="24"/>
          <w:szCs w:val="24"/>
        </w:rPr>
        <w:t>ahs to support optimum growth and production of selected crop types.</w:t>
      </w:r>
    </w:p>
    <w:p w:rsidR="00CC2AD3" w:rsidRPr="00233261" w:rsidRDefault="00CC2AD3" w:rsidP="0097394A">
      <w:pPr>
        <w:pStyle w:val="ListParagraph"/>
        <w:numPr>
          <w:ilvl w:val="0"/>
          <w:numId w:val="3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To sensitize farmers to the benefits of using </w:t>
      </w:r>
      <w:r>
        <w:rPr>
          <w:rFonts w:ascii="Times New Roman" w:hAnsi="Times New Roman" w:cs="Times New Roman"/>
          <w:sz w:val="24"/>
          <w:szCs w:val="24"/>
        </w:rPr>
        <w:t>optimum fertilizer levels for efficiencies in crop production and extending this technology to them</w:t>
      </w:r>
      <w:r w:rsidRPr="00233261">
        <w:rPr>
          <w:rFonts w:ascii="Times New Roman" w:hAnsi="Times New Roman" w:cs="Times New Roman"/>
          <w:sz w:val="24"/>
          <w:szCs w:val="24"/>
        </w:rPr>
        <w:t>.</w:t>
      </w:r>
    </w:p>
    <w:p w:rsidR="00CC2AD3" w:rsidRPr="00233261" w:rsidRDefault="00CC2AD3" w:rsidP="0097394A">
      <w:pPr>
        <w:pStyle w:val="ListParagraph"/>
        <w:numPr>
          <w:ilvl w:val="0"/>
          <w:numId w:val="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To demonstrate the efficient use of fertilizers on farmers’ fields</w:t>
      </w:r>
    </w:p>
    <w:p w:rsidR="00CC2AD3" w:rsidRPr="00233261" w:rsidRDefault="00CC2AD3" w:rsidP="00CC2AD3">
      <w:pPr>
        <w:spacing w:after="0" w:line="240" w:lineRule="auto"/>
        <w:jc w:val="both"/>
        <w:rPr>
          <w:rFonts w:ascii="Times New Roman" w:hAnsi="Times New Roman" w:cs="Times New Roman"/>
          <w:sz w:val="24"/>
          <w:szCs w:val="24"/>
        </w:rPr>
      </w:pPr>
    </w:p>
    <w:p w:rsidR="00CC2AD3" w:rsidRPr="00233261" w:rsidRDefault="00CC2AD3" w:rsidP="00CC2AD3">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Expected Outputs</w:t>
      </w:r>
    </w:p>
    <w:p w:rsidR="00CC2AD3" w:rsidRPr="00233261" w:rsidRDefault="00CC2AD3" w:rsidP="0097394A">
      <w:pPr>
        <w:numPr>
          <w:ilvl w:val="0"/>
          <w:numId w:val="38"/>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Specific </w:t>
      </w:r>
      <w:r>
        <w:rPr>
          <w:rFonts w:ascii="Times New Roman" w:hAnsi="Times New Roman" w:cs="Times New Roman"/>
          <w:sz w:val="24"/>
          <w:szCs w:val="24"/>
        </w:rPr>
        <w:t>fertilizer application rate developed for crops such as cowpea, soyabean and orchard crops for optimum production on</w:t>
      </w:r>
      <w:r w:rsidRPr="00233261">
        <w:rPr>
          <w:rFonts w:ascii="Times New Roman" w:hAnsi="Times New Roman" w:cs="Times New Roman"/>
          <w:sz w:val="24"/>
          <w:szCs w:val="24"/>
        </w:rPr>
        <w:t xml:space="preserve"> the soils of the Intermediate savannahs</w:t>
      </w:r>
    </w:p>
    <w:p w:rsidR="00CC2AD3" w:rsidRPr="00233261" w:rsidRDefault="00CC2AD3" w:rsidP="0097394A">
      <w:pPr>
        <w:numPr>
          <w:ilvl w:val="0"/>
          <w:numId w:val="38"/>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Information products developed for the </w:t>
      </w:r>
      <w:r>
        <w:rPr>
          <w:rFonts w:ascii="Times New Roman" w:hAnsi="Times New Roman" w:cs="Times New Roman"/>
          <w:sz w:val="24"/>
          <w:szCs w:val="24"/>
        </w:rPr>
        <w:t>fertilization of specific crops grown on</w:t>
      </w:r>
      <w:r w:rsidRPr="00233261">
        <w:rPr>
          <w:rFonts w:ascii="Times New Roman" w:hAnsi="Times New Roman" w:cs="Times New Roman"/>
          <w:sz w:val="24"/>
          <w:szCs w:val="24"/>
        </w:rPr>
        <w:t xml:space="preserve"> the soils of the Intermediate Savannahs</w:t>
      </w:r>
    </w:p>
    <w:p w:rsidR="00CC2AD3" w:rsidRPr="00233261" w:rsidRDefault="00CC2AD3" w:rsidP="0097394A">
      <w:pPr>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Farmers adoption of the technology for efficient fertility management of crops in the Intermediate Savannahs of Guyana.</w:t>
      </w:r>
    </w:p>
    <w:p w:rsidR="00CC2AD3" w:rsidRPr="00233261" w:rsidRDefault="00CC2AD3" w:rsidP="00CC2AD3">
      <w:pPr>
        <w:spacing w:after="0" w:line="240" w:lineRule="auto"/>
        <w:jc w:val="both"/>
        <w:rPr>
          <w:rFonts w:ascii="Times New Roman" w:hAnsi="Times New Roman" w:cs="Times New Roman"/>
          <w:sz w:val="24"/>
          <w:szCs w:val="24"/>
        </w:rPr>
      </w:pPr>
    </w:p>
    <w:p w:rsidR="00CC2AD3" w:rsidRDefault="00CC2AD3" w:rsidP="00CC2AD3">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In addition, as a viable research centre an important output of all the research activities indicate above would be research publications in refereed journals as well as conference papers and other publications.</w:t>
      </w:r>
    </w:p>
    <w:p w:rsidR="00CC2AD3" w:rsidRDefault="00CC2AD3" w:rsidP="00CC2AD3">
      <w:pPr>
        <w:spacing w:after="0" w:line="240" w:lineRule="auto"/>
        <w:jc w:val="both"/>
        <w:rPr>
          <w:rFonts w:ascii="Times New Roman" w:hAnsi="Times New Roman" w:cs="Times New Roman"/>
          <w:sz w:val="24"/>
          <w:szCs w:val="24"/>
        </w:rPr>
      </w:pPr>
    </w:p>
    <w:p w:rsidR="00CC2AD3" w:rsidRDefault="00CC2AD3" w:rsidP="00CC2AD3">
      <w:pPr>
        <w:spacing w:after="0" w:line="240" w:lineRule="auto"/>
        <w:jc w:val="both"/>
        <w:rPr>
          <w:rFonts w:ascii="Times New Roman" w:hAnsi="Times New Roman" w:cs="Times New Roman"/>
          <w:sz w:val="24"/>
          <w:szCs w:val="24"/>
        </w:rPr>
        <w:sectPr w:rsidR="00CC2AD3" w:rsidSect="00CC2AD3">
          <w:footerReference w:type="default" r:id="rId32"/>
          <w:pgSz w:w="12240" w:h="15840"/>
          <w:pgMar w:top="1440" w:right="1440" w:bottom="1440" w:left="1440" w:header="720" w:footer="720" w:gutter="0"/>
          <w:cols w:space="720"/>
          <w:docGrid w:linePitch="360"/>
        </w:sectPr>
      </w:pPr>
      <w:r w:rsidRPr="002064E3">
        <w:rPr>
          <w:rFonts w:ascii="Times New Roman" w:hAnsi="Times New Roman" w:cs="Times New Roman"/>
          <w:sz w:val="24"/>
          <w:szCs w:val="24"/>
        </w:rPr>
        <w:t xml:space="preserve">Details of the studies to be carried out in this research area at Ebini are given below </w:t>
      </w:r>
      <w:r>
        <w:rPr>
          <w:rFonts w:ascii="Times New Roman" w:hAnsi="Times New Roman" w:cs="Times New Roman"/>
          <w:sz w:val="24"/>
          <w:szCs w:val="24"/>
        </w:rPr>
        <w:t>(Table 7).</w:t>
      </w:r>
    </w:p>
    <w:p w:rsidR="00CC2AD3" w:rsidRDefault="00CC2AD3" w:rsidP="00CC2AD3">
      <w:pPr>
        <w:rPr>
          <w:rFonts w:ascii="Times New Roman" w:hAnsi="Times New Roman" w:cs="Times New Roman"/>
          <w:b/>
          <w:sz w:val="24"/>
          <w:szCs w:val="24"/>
        </w:rPr>
      </w:pPr>
      <w:r>
        <w:rPr>
          <w:rFonts w:ascii="Times New Roman" w:hAnsi="Times New Roman" w:cs="Times New Roman"/>
          <w:b/>
          <w:sz w:val="24"/>
          <w:szCs w:val="24"/>
        </w:rPr>
        <w:t>Table 7 Studies on s</w:t>
      </w:r>
      <w:r w:rsidRPr="00C01C1D">
        <w:rPr>
          <w:rFonts w:ascii="Times New Roman" w:hAnsi="Times New Roman" w:cs="Times New Roman"/>
          <w:b/>
          <w:sz w:val="24"/>
          <w:szCs w:val="24"/>
        </w:rPr>
        <w:t xml:space="preserve">oil </w:t>
      </w:r>
      <w:r>
        <w:rPr>
          <w:rFonts w:ascii="Times New Roman" w:hAnsi="Times New Roman" w:cs="Times New Roman"/>
          <w:b/>
          <w:sz w:val="24"/>
          <w:szCs w:val="24"/>
        </w:rPr>
        <w:t>and fertilizer m</w:t>
      </w:r>
      <w:r w:rsidRPr="00C01C1D">
        <w:rPr>
          <w:rFonts w:ascii="Times New Roman" w:hAnsi="Times New Roman" w:cs="Times New Roman"/>
          <w:b/>
          <w:sz w:val="24"/>
          <w:szCs w:val="24"/>
        </w:rPr>
        <w:t>anagement</w:t>
      </w:r>
    </w:p>
    <w:tbl>
      <w:tblPr>
        <w:tblStyle w:val="TableGrid"/>
        <w:tblW w:w="13045" w:type="dxa"/>
        <w:tblLook w:val="04A0" w:firstRow="1" w:lastRow="0" w:firstColumn="1" w:lastColumn="0" w:noHBand="0" w:noVBand="1"/>
      </w:tblPr>
      <w:tblGrid>
        <w:gridCol w:w="1523"/>
        <w:gridCol w:w="1802"/>
        <w:gridCol w:w="1477"/>
        <w:gridCol w:w="1616"/>
        <w:gridCol w:w="1832"/>
        <w:gridCol w:w="1690"/>
        <w:gridCol w:w="1566"/>
        <w:gridCol w:w="1539"/>
      </w:tblGrid>
      <w:tr w:rsidR="00CC2AD3" w:rsidRPr="0019451E" w:rsidTr="00E22FA1">
        <w:trPr>
          <w:tblHeader/>
        </w:trPr>
        <w:tc>
          <w:tcPr>
            <w:tcW w:w="1523" w:type="dxa"/>
            <w:vMerge w:val="restart"/>
          </w:tcPr>
          <w:p w:rsidR="00CC2AD3" w:rsidRDefault="00CC2AD3" w:rsidP="00CC2AD3">
            <w:pPr>
              <w:rPr>
                <w:rFonts w:ascii="Times New Roman" w:hAnsi="Times New Roman" w:cs="Times New Roman"/>
                <w:b/>
                <w:sz w:val="24"/>
                <w:szCs w:val="24"/>
              </w:rPr>
            </w:pPr>
            <w:r w:rsidRPr="006E64C3">
              <w:rPr>
                <w:rFonts w:ascii="Times New Roman" w:hAnsi="Times New Roman" w:cs="Times New Roman"/>
                <w:b/>
                <w:sz w:val="24"/>
                <w:szCs w:val="24"/>
              </w:rPr>
              <w:t>Soil amelioration</w:t>
            </w:r>
          </w:p>
        </w:tc>
        <w:tc>
          <w:tcPr>
            <w:tcW w:w="1802" w:type="dxa"/>
            <w:vMerge w:val="restart"/>
          </w:tcPr>
          <w:p w:rsidR="00CC2AD3" w:rsidRPr="0019451E" w:rsidRDefault="00CC2AD3" w:rsidP="00CC2AD3">
            <w:pPr>
              <w:rPr>
                <w:rFonts w:ascii="Times New Roman" w:hAnsi="Times New Roman" w:cs="Times New Roman"/>
                <w:b/>
                <w:sz w:val="24"/>
                <w:szCs w:val="24"/>
              </w:rPr>
            </w:pPr>
            <w:r>
              <w:rPr>
                <w:rFonts w:ascii="Times New Roman" w:hAnsi="Times New Roman" w:cs="Times New Roman"/>
                <w:b/>
                <w:sz w:val="24"/>
                <w:szCs w:val="24"/>
              </w:rPr>
              <w:t>Treatments</w:t>
            </w:r>
          </w:p>
        </w:tc>
        <w:tc>
          <w:tcPr>
            <w:tcW w:w="1477" w:type="dxa"/>
            <w:vMerge w:val="restart"/>
          </w:tcPr>
          <w:p w:rsidR="00CC2AD3" w:rsidRPr="0019451E" w:rsidRDefault="00CC2AD3" w:rsidP="00CC2AD3">
            <w:pPr>
              <w:rPr>
                <w:rFonts w:ascii="Times New Roman" w:hAnsi="Times New Roman" w:cs="Times New Roman"/>
                <w:sz w:val="24"/>
                <w:szCs w:val="24"/>
              </w:rPr>
            </w:pPr>
            <w:r w:rsidRPr="006E64C3">
              <w:rPr>
                <w:rFonts w:ascii="Times New Roman" w:hAnsi="Times New Roman" w:cs="Times New Roman"/>
                <w:b/>
                <w:sz w:val="24"/>
                <w:szCs w:val="24"/>
              </w:rPr>
              <w:t>Test Crop</w:t>
            </w:r>
          </w:p>
        </w:tc>
        <w:tc>
          <w:tcPr>
            <w:tcW w:w="5138" w:type="dxa"/>
            <w:gridSpan w:val="3"/>
          </w:tcPr>
          <w:p w:rsidR="00CC2AD3" w:rsidRPr="0019451E" w:rsidRDefault="00CC2AD3" w:rsidP="00CC2AD3">
            <w:pPr>
              <w:jc w:val="center"/>
              <w:rPr>
                <w:rFonts w:ascii="Times New Roman" w:hAnsi="Times New Roman" w:cs="Times New Roman"/>
                <w:b/>
                <w:sz w:val="24"/>
                <w:szCs w:val="24"/>
              </w:rPr>
            </w:pPr>
            <w:r w:rsidRPr="0019451E">
              <w:rPr>
                <w:rFonts w:ascii="Times New Roman" w:hAnsi="Times New Roman" w:cs="Times New Roman"/>
                <w:b/>
                <w:sz w:val="24"/>
                <w:szCs w:val="24"/>
              </w:rPr>
              <w:t>Research methodology</w:t>
            </w:r>
          </w:p>
        </w:tc>
        <w:tc>
          <w:tcPr>
            <w:tcW w:w="3105" w:type="dxa"/>
            <w:gridSpan w:val="2"/>
          </w:tcPr>
          <w:p w:rsidR="00CC2AD3" w:rsidRPr="0019451E" w:rsidRDefault="00CC2AD3" w:rsidP="00CC2AD3">
            <w:pPr>
              <w:jc w:val="center"/>
              <w:rPr>
                <w:rFonts w:ascii="Times New Roman" w:hAnsi="Times New Roman" w:cs="Times New Roman"/>
                <w:b/>
                <w:sz w:val="24"/>
                <w:szCs w:val="24"/>
              </w:rPr>
            </w:pPr>
            <w:r w:rsidRPr="0019451E">
              <w:rPr>
                <w:rFonts w:ascii="Times New Roman" w:hAnsi="Times New Roman" w:cs="Times New Roman"/>
                <w:b/>
                <w:sz w:val="24"/>
                <w:szCs w:val="24"/>
              </w:rPr>
              <w:t>Staff requirements</w:t>
            </w:r>
          </w:p>
        </w:tc>
      </w:tr>
      <w:tr w:rsidR="00CC2AD3" w:rsidRPr="0019451E" w:rsidTr="00E22FA1">
        <w:trPr>
          <w:tblHeader/>
        </w:trPr>
        <w:tc>
          <w:tcPr>
            <w:tcW w:w="1523" w:type="dxa"/>
            <w:vMerge/>
          </w:tcPr>
          <w:p w:rsidR="00CC2AD3" w:rsidRPr="006E64C3" w:rsidRDefault="00CC2AD3" w:rsidP="00CC2AD3">
            <w:pPr>
              <w:rPr>
                <w:rFonts w:ascii="Times New Roman" w:hAnsi="Times New Roman" w:cs="Times New Roman"/>
                <w:b/>
                <w:sz w:val="24"/>
                <w:szCs w:val="24"/>
              </w:rPr>
            </w:pPr>
          </w:p>
        </w:tc>
        <w:tc>
          <w:tcPr>
            <w:tcW w:w="1802" w:type="dxa"/>
            <w:vMerge/>
          </w:tcPr>
          <w:p w:rsidR="00CC2AD3" w:rsidRPr="006E64C3" w:rsidRDefault="00CC2AD3" w:rsidP="00CC2AD3">
            <w:pPr>
              <w:rPr>
                <w:rFonts w:ascii="Times New Roman" w:hAnsi="Times New Roman" w:cs="Times New Roman"/>
                <w:b/>
                <w:sz w:val="24"/>
                <w:szCs w:val="24"/>
              </w:rPr>
            </w:pPr>
          </w:p>
        </w:tc>
        <w:tc>
          <w:tcPr>
            <w:tcW w:w="1477" w:type="dxa"/>
            <w:vMerge/>
          </w:tcPr>
          <w:p w:rsidR="00CC2AD3" w:rsidRPr="006E64C3" w:rsidRDefault="00CC2AD3" w:rsidP="00CC2AD3">
            <w:pPr>
              <w:rPr>
                <w:rFonts w:ascii="Times New Roman" w:hAnsi="Times New Roman" w:cs="Times New Roman"/>
                <w:b/>
                <w:sz w:val="24"/>
                <w:szCs w:val="24"/>
              </w:rPr>
            </w:pPr>
          </w:p>
        </w:tc>
        <w:tc>
          <w:tcPr>
            <w:tcW w:w="1616" w:type="dxa"/>
          </w:tcPr>
          <w:p w:rsidR="00CC2AD3" w:rsidRPr="0019451E" w:rsidRDefault="00CC2AD3" w:rsidP="00CC2AD3">
            <w:pPr>
              <w:rPr>
                <w:rFonts w:ascii="Times New Roman" w:hAnsi="Times New Roman" w:cs="Times New Roman"/>
                <w:sz w:val="24"/>
                <w:szCs w:val="24"/>
              </w:rPr>
            </w:pPr>
            <w:r w:rsidRPr="0019451E">
              <w:rPr>
                <w:rFonts w:ascii="Times New Roman" w:hAnsi="Times New Roman" w:cs="Times New Roman"/>
                <w:b/>
                <w:sz w:val="24"/>
                <w:szCs w:val="24"/>
              </w:rPr>
              <w:t>Experimental design</w:t>
            </w:r>
          </w:p>
        </w:tc>
        <w:tc>
          <w:tcPr>
            <w:tcW w:w="1832" w:type="dxa"/>
          </w:tcPr>
          <w:p w:rsidR="00CC2AD3" w:rsidRPr="0019451E" w:rsidRDefault="00CC2AD3" w:rsidP="00CC2AD3">
            <w:pPr>
              <w:rPr>
                <w:rFonts w:ascii="Times New Roman" w:hAnsi="Times New Roman" w:cs="Times New Roman"/>
                <w:b/>
                <w:sz w:val="24"/>
                <w:szCs w:val="24"/>
              </w:rPr>
            </w:pPr>
            <w:r>
              <w:rPr>
                <w:rFonts w:ascii="Times New Roman" w:hAnsi="Times New Roman" w:cs="Times New Roman"/>
                <w:b/>
                <w:sz w:val="24"/>
                <w:szCs w:val="24"/>
              </w:rPr>
              <w:t>V</w:t>
            </w:r>
            <w:r w:rsidRPr="0019451E">
              <w:rPr>
                <w:rFonts w:ascii="Times New Roman" w:hAnsi="Times New Roman" w:cs="Times New Roman"/>
                <w:b/>
                <w:sz w:val="24"/>
                <w:szCs w:val="24"/>
              </w:rPr>
              <w:t>ariables to be measured</w:t>
            </w:r>
          </w:p>
        </w:tc>
        <w:tc>
          <w:tcPr>
            <w:tcW w:w="1690" w:type="dxa"/>
          </w:tcPr>
          <w:p w:rsidR="00CC2AD3" w:rsidRPr="0019451E" w:rsidRDefault="00CC2AD3" w:rsidP="00CC2AD3">
            <w:pPr>
              <w:rPr>
                <w:rFonts w:ascii="Times New Roman" w:hAnsi="Times New Roman" w:cs="Times New Roman"/>
                <w:b/>
                <w:sz w:val="24"/>
                <w:szCs w:val="24"/>
              </w:rPr>
            </w:pPr>
            <w:r>
              <w:rPr>
                <w:rFonts w:ascii="Times New Roman" w:hAnsi="Times New Roman" w:cs="Times New Roman"/>
                <w:b/>
                <w:sz w:val="24"/>
                <w:szCs w:val="24"/>
              </w:rPr>
              <w:t>T</w:t>
            </w:r>
            <w:r w:rsidRPr="0019451E">
              <w:rPr>
                <w:rFonts w:ascii="Times New Roman" w:hAnsi="Times New Roman" w:cs="Times New Roman"/>
                <w:b/>
                <w:sz w:val="24"/>
                <w:szCs w:val="24"/>
              </w:rPr>
              <w:t>ools to collect the data</w:t>
            </w:r>
          </w:p>
        </w:tc>
        <w:tc>
          <w:tcPr>
            <w:tcW w:w="1566" w:type="dxa"/>
          </w:tcPr>
          <w:p w:rsidR="00CC2AD3" w:rsidRPr="0019451E" w:rsidRDefault="00CC2AD3" w:rsidP="00CC2AD3">
            <w:pPr>
              <w:rPr>
                <w:rFonts w:ascii="Times New Roman" w:hAnsi="Times New Roman" w:cs="Times New Roman"/>
                <w:b/>
                <w:sz w:val="24"/>
                <w:szCs w:val="24"/>
              </w:rPr>
            </w:pPr>
            <w:r w:rsidRPr="0019451E">
              <w:rPr>
                <w:rFonts w:ascii="Times New Roman" w:hAnsi="Times New Roman" w:cs="Times New Roman"/>
                <w:b/>
                <w:sz w:val="24"/>
                <w:szCs w:val="24"/>
              </w:rPr>
              <w:t>Professional staff</w:t>
            </w:r>
          </w:p>
        </w:tc>
        <w:tc>
          <w:tcPr>
            <w:tcW w:w="1539" w:type="dxa"/>
          </w:tcPr>
          <w:p w:rsidR="00CC2AD3" w:rsidRPr="0019451E" w:rsidRDefault="00CC2AD3" w:rsidP="00CC2AD3">
            <w:pPr>
              <w:rPr>
                <w:rFonts w:ascii="Times New Roman" w:hAnsi="Times New Roman" w:cs="Times New Roman"/>
                <w:b/>
                <w:sz w:val="24"/>
                <w:szCs w:val="24"/>
              </w:rPr>
            </w:pPr>
            <w:r w:rsidRPr="0019451E">
              <w:rPr>
                <w:rFonts w:ascii="Times New Roman" w:hAnsi="Times New Roman" w:cs="Times New Roman"/>
                <w:b/>
                <w:sz w:val="24"/>
                <w:szCs w:val="24"/>
              </w:rPr>
              <w:t>Support Staff</w:t>
            </w:r>
          </w:p>
        </w:tc>
      </w:tr>
      <w:tr w:rsidR="00CC2AD3" w:rsidRPr="0019451E" w:rsidTr="00CC2AD3">
        <w:tc>
          <w:tcPr>
            <w:tcW w:w="1523" w:type="dxa"/>
          </w:tcPr>
          <w:p w:rsidR="00CC2AD3" w:rsidRPr="000B459E" w:rsidRDefault="00CC2AD3" w:rsidP="00CC2AD3">
            <w:pPr>
              <w:rPr>
                <w:rFonts w:ascii="Times New Roman" w:hAnsi="Times New Roman" w:cs="Times New Roman"/>
                <w:b/>
                <w:sz w:val="24"/>
                <w:szCs w:val="24"/>
              </w:rPr>
            </w:pPr>
            <w:r>
              <w:rPr>
                <w:rFonts w:ascii="Times New Roman" w:hAnsi="Times New Roman" w:cs="Times New Roman"/>
                <w:b/>
                <w:sz w:val="24"/>
                <w:szCs w:val="24"/>
              </w:rPr>
              <w:t>Biochar addition</w:t>
            </w:r>
          </w:p>
        </w:tc>
        <w:tc>
          <w:tcPr>
            <w:tcW w:w="1802" w:type="dxa"/>
          </w:tcPr>
          <w:p w:rsidR="00CC2AD3" w:rsidRPr="001763AE" w:rsidRDefault="00CC2AD3" w:rsidP="00CC2AD3">
            <w:pPr>
              <w:pStyle w:val="NoSpacing"/>
            </w:pPr>
            <w:r>
              <w:t>T</w:t>
            </w:r>
            <w:r w:rsidRPr="001763AE">
              <w:t>1</w:t>
            </w:r>
            <w:r>
              <w:t>:</w:t>
            </w:r>
            <w:r w:rsidRPr="001763AE">
              <w:t xml:space="preserve"> </w:t>
            </w:r>
            <w:r>
              <w:t>Biochar –  15, 000</w:t>
            </w:r>
            <w:r w:rsidRPr="001763AE">
              <w:t>kg</w:t>
            </w:r>
            <w:r>
              <w:t xml:space="preserve">/ha </w:t>
            </w:r>
          </w:p>
          <w:p w:rsidR="00CC2AD3" w:rsidRPr="001763AE" w:rsidRDefault="00CC2AD3" w:rsidP="00CC2AD3">
            <w:pPr>
              <w:pStyle w:val="NoSpacing"/>
            </w:pPr>
            <w:r w:rsidRPr="001763AE">
              <w:t>T 2</w:t>
            </w:r>
            <w:r>
              <w:t>:</w:t>
            </w:r>
            <w:r w:rsidRPr="001763AE">
              <w:t xml:space="preserve"> B</w:t>
            </w:r>
            <w:r>
              <w:t>iochar – 20,000</w:t>
            </w:r>
            <w:r w:rsidRPr="001763AE">
              <w:t>kg</w:t>
            </w:r>
            <w:r>
              <w:t>/ha</w:t>
            </w:r>
          </w:p>
          <w:p w:rsidR="00CC2AD3" w:rsidRPr="001763AE" w:rsidRDefault="00CC2AD3" w:rsidP="00CC2AD3">
            <w:pPr>
              <w:pStyle w:val="NoSpacing"/>
            </w:pPr>
            <w:r w:rsidRPr="001763AE">
              <w:t>T 3</w:t>
            </w:r>
            <w:r>
              <w:t>:</w:t>
            </w:r>
            <w:r w:rsidRPr="001763AE">
              <w:t xml:space="preserve"> Control (No treatment)</w:t>
            </w:r>
          </w:p>
          <w:p w:rsidR="00CC2AD3" w:rsidRPr="0019451E" w:rsidRDefault="00CC2AD3" w:rsidP="00CC2AD3">
            <w:pPr>
              <w:rPr>
                <w:rFonts w:ascii="Times New Roman" w:hAnsi="Times New Roman" w:cs="Times New Roman"/>
                <w:sz w:val="24"/>
                <w:szCs w:val="24"/>
              </w:rPr>
            </w:pPr>
          </w:p>
        </w:tc>
        <w:tc>
          <w:tcPr>
            <w:tcW w:w="1477" w:type="dxa"/>
          </w:tcPr>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Corn</w:t>
            </w:r>
          </w:p>
        </w:tc>
        <w:tc>
          <w:tcPr>
            <w:tcW w:w="1616"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3X6 RCB</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3 Treatments</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6 replications</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Total of 18 plots</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Plot size = 10m x 10m</w:t>
            </w:r>
          </w:p>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Exp. Size 0.28 ha</w:t>
            </w:r>
          </w:p>
        </w:tc>
        <w:tc>
          <w:tcPr>
            <w:tcW w:w="1832"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 Ground cover/ DAP</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Time to 1</w:t>
            </w:r>
            <w:r w:rsidRPr="00A50345">
              <w:rPr>
                <w:rFonts w:ascii="Times New Roman" w:hAnsi="Times New Roman" w:cs="Times New Roman"/>
                <w:sz w:val="24"/>
                <w:szCs w:val="24"/>
                <w:vertAlign w:val="superscript"/>
              </w:rPr>
              <w:t>st</w:t>
            </w:r>
            <w:r w:rsidRPr="00A50345">
              <w:rPr>
                <w:rFonts w:ascii="Times New Roman" w:hAnsi="Times New Roman" w:cs="Times New Roman"/>
                <w:sz w:val="24"/>
                <w:szCs w:val="24"/>
              </w:rPr>
              <w:t xml:space="preserve"> flowering</w:t>
            </w:r>
          </w:p>
          <w:p w:rsidR="00CC2AD3" w:rsidRPr="0019451E"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Crop yield (kg/ha)</w:t>
            </w:r>
          </w:p>
        </w:tc>
        <w:tc>
          <w:tcPr>
            <w:tcW w:w="1690"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Digital Camera</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Hanging scale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Weighing bags</w:t>
            </w:r>
          </w:p>
          <w:p w:rsidR="00CC2AD3" w:rsidRPr="00A50345" w:rsidRDefault="00CC2AD3" w:rsidP="00CC2AD3">
            <w:pPr>
              <w:rPr>
                <w:rFonts w:ascii="Times New Roman" w:hAnsi="Times New Roman" w:cs="Times New Roman"/>
                <w:sz w:val="24"/>
                <w:szCs w:val="24"/>
              </w:rPr>
            </w:pPr>
          </w:p>
          <w:p w:rsidR="00CC2AD3" w:rsidRPr="00A50345" w:rsidRDefault="00CC2AD3" w:rsidP="00CC2AD3">
            <w:pPr>
              <w:rPr>
                <w:rFonts w:ascii="Times New Roman" w:hAnsi="Times New Roman" w:cs="Times New Roman"/>
                <w:sz w:val="24"/>
                <w:szCs w:val="24"/>
              </w:rPr>
            </w:pPr>
          </w:p>
        </w:tc>
        <w:tc>
          <w:tcPr>
            <w:tcW w:w="1566" w:type="dxa"/>
          </w:tcPr>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Soil Scientist (1/4)</w:t>
            </w:r>
          </w:p>
        </w:tc>
        <w:tc>
          <w:tcPr>
            <w:tcW w:w="1539"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Research Technician (1/2)</w:t>
            </w:r>
          </w:p>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Labourer (2)</w:t>
            </w:r>
          </w:p>
        </w:tc>
      </w:tr>
      <w:tr w:rsidR="00CC2AD3" w:rsidRPr="0019451E" w:rsidTr="00CC2AD3">
        <w:tc>
          <w:tcPr>
            <w:tcW w:w="1523" w:type="dxa"/>
          </w:tcPr>
          <w:p w:rsidR="00CC2AD3" w:rsidRDefault="00CC2AD3" w:rsidP="00CC2AD3">
            <w:pPr>
              <w:rPr>
                <w:rFonts w:ascii="Times New Roman" w:hAnsi="Times New Roman" w:cs="Times New Roman"/>
                <w:b/>
                <w:sz w:val="24"/>
                <w:szCs w:val="24"/>
              </w:rPr>
            </w:pPr>
            <w:r>
              <w:rPr>
                <w:rFonts w:ascii="Times New Roman" w:hAnsi="Times New Roman" w:cs="Times New Roman"/>
                <w:b/>
                <w:sz w:val="24"/>
                <w:szCs w:val="24"/>
              </w:rPr>
              <w:t>Variety fertilizer trial -Cassava</w:t>
            </w:r>
          </w:p>
        </w:tc>
        <w:tc>
          <w:tcPr>
            <w:tcW w:w="1802" w:type="dxa"/>
          </w:tcPr>
          <w:p w:rsidR="00CC2AD3" w:rsidRDefault="00CC2AD3" w:rsidP="00CC2AD3">
            <w:pPr>
              <w:pStyle w:val="NoSpacing"/>
            </w:pPr>
            <w:r>
              <w:t>Two varieties:</w:t>
            </w:r>
          </w:p>
          <w:p w:rsidR="00CC2AD3" w:rsidRDefault="00CC2AD3" w:rsidP="00CC2AD3">
            <w:pPr>
              <w:pStyle w:val="NoSpacing"/>
            </w:pPr>
            <w:r>
              <w:t>-</w:t>
            </w:r>
          </w:p>
          <w:p w:rsidR="00CC2AD3" w:rsidRDefault="00CC2AD3" w:rsidP="00CC2AD3">
            <w:pPr>
              <w:pStyle w:val="NoSpacing"/>
            </w:pPr>
            <w:r>
              <w:t>-</w:t>
            </w:r>
          </w:p>
          <w:p w:rsidR="00CC2AD3" w:rsidRDefault="00CC2AD3" w:rsidP="00CC2AD3">
            <w:pPr>
              <w:pStyle w:val="NoSpacing"/>
            </w:pPr>
            <w:r>
              <w:t>Fertilizer level</w:t>
            </w:r>
          </w:p>
          <w:p w:rsidR="00CC2AD3" w:rsidRDefault="00CC2AD3" w:rsidP="00CC2AD3">
            <w:pPr>
              <w:pStyle w:val="NoSpacing"/>
            </w:pPr>
            <w:r>
              <w:t>-</w:t>
            </w:r>
          </w:p>
          <w:p w:rsidR="00CC2AD3" w:rsidRDefault="00CC2AD3" w:rsidP="00CC2AD3">
            <w:pPr>
              <w:pStyle w:val="NoSpacing"/>
            </w:pPr>
            <w:r>
              <w:t>-</w:t>
            </w:r>
          </w:p>
          <w:p w:rsidR="00CC2AD3" w:rsidRDefault="00CC2AD3" w:rsidP="00CC2AD3">
            <w:pPr>
              <w:pStyle w:val="NoSpacing"/>
            </w:pPr>
            <w:r>
              <w:t>-</w:t>
            </w:r>
          </w:p>
          <w:p w:rsidR="00CC2AD3" w:rsidRDefault="00CC2AD3" w:rsidP="00CC2AD3">
            <w:pPr>
              <w:pStyle w:val="NoSpacing"/>
            </w:pPr>
            <w:r>
              <w:t>Control</w:t>
            </w:r>
          </w:p>
        </w:tc>
        <w:tc>
          <w:tcPr>
            <w:tcW w:w="1477"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Cassava</w:t>
            </w:r>
          </w:p>
        </w:tc>
        <w:tc>
          <w:tcPr>
            <w:tcW w:w="1616"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4X5 RCB</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 Varieties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 replications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 xml:space="preserve">Total </w:t>
            </w:r>
            <w:r>
              <w:rPr>
                <w:rFonts w:ascii="Times New Roman" w:hAnsi="Times New Roman" w:cs="Times New Roman"/>
                <w:sz w:val="24"/>
                <w:szCs w:val="24"/>
              </w:rPr>
              <w:t>of 20</w:t>
            </w:r>
            <w:r w:rsidRPr="00A50345">
              <w:rPr>
                <w:rFonts w:ascii="Times New Roman" w:hAnsi="Times New Roman" w:cs="Times New Roman"/>
                <w:sz w:val="24"/>
                <w:szCs w:val="24"/>
              </w:rPr>
              <w:t xml:space="preserve"> plots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Plot size = 10m x 10m</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Exp. Size – 0.30 ha</w:t>
            </w:r>
          </w:p>
        </w:tc>
        <w:tc>
          <w:tcPr>
            <w:tcW w:w="1832"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 Ground cover/ DAP.</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Sampling for Root Wt (5-9 MAP).</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Crop yield (kg/ha) at harvest</w:t>
            </w:r>
          </w:p>
        </w:tc>
        <w:tc>
          <w:tcPr>
            <w:tcW w:w="1690"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Digital Camera</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Cutlass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Fork</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Hanging scale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Weighing bags</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(Mechanical harvester)</w:t>
            </w:r>
          </w:p>
        </w:tc>
        <w:tc>
          <w:tcPr>
            <w:tcW w:w="1566"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Soil Scientist  (1/4</w:t>
            </w:r>
            <w:r w:rsidRPr="00A50345">
              <w:rPr>
                <w:rFonts w:ascii="Times New Roman" w:hAnsi="Times New Roman" w:cs="Times New Roman"/>
                <w:sz w:val="24"/>
                <w:szCs w:val="24"/>
              </w:rPr>
              <w:t>)</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Biometrician (2 days)</w:t>
            </w:r>
          </w:p>
        </w:tc>
        <w:tc>
          <w:tcPr>
            <w:tcW w:w="1539"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Research technician</w:t>
            </w:r>
            <w:r>
              <w:rPr>
                <w:rFonts w:ascii="Times New Roman" w:hAnsi="Times New Roman" w:cs="Times New Roman"/>
                <w:sz w:val="24"/>
                <w:szCs w:val="24"/>
              </w:rPr>
              <w:t xml:space="preserve"> (1)</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A50345">
              <w:rPr>
                <w:rFonts w:ascii="Times New Roman" w:hAnsi="Times New Roman" w:cs="Times New Roman"/>
                <w:sz w:val="24"/>
                <w:szCs w:val="24"/>
              </w:rPr>
              <w:t>abourers</w:t>
            </w:r>
            <w:r>
              <w:rPr>
                <w:rFonts w:ascii="Times New Roman" w:hAnsi="Times New Roman" w:cs="Times New Roman"/>
                <w:sz w:val="24"/>
                <w:szCs w:val="24"/>
              </w:rPr>
              <w:t xml:space="preserve"> (2)</w:t>
            </w:r>
          </w:p>
        </w:tc>
      </w:tr>
      <w:tr w:rsidR="00CC2AD3" w:rsidRPr="0019451E" w:rsidTr="00CC2AD3">
        <w:tc>
          <w:tcPr>
            <w:tcW w:w="1523" w:type="dxa"/>
          </w:tcPr>
          <w:p w:rsidR="00CC2AD3" w:rsidRDefault="00CC2AD3" w:rsidP="00CC2AD3">
            <w:pPr>
              <w:rPr>
                <w:rFonts w:ascii="Times New Roman" w:hAnsi="Times New Roman" w:cs="Times New Roman"/>
                <w:b/>
                <w:sz w:val="24"/>
                <w:szCs w:val="24"/>
              </w:rPr>
            </w:pPr>
            <w:r>
              <w:rPr>
                <w:rFonts w:ascii="Times New Roman" w:hAnsi="Times New Roman" w:cs="Times New Roman"/>
                <w:b/>
                <w:sz w:val="24"/>
                <w:szCs w:val="24"/>
              </w:rPr>
              <w:t>Fertilizer trial –Cowpea</w:t>
            </w:r>
          </w:p>
        </w:tc>
        <w:tc>
          <w:tcPr>
            <w:tcW w:w="1802" w:type="dxa"/>
          </w:tcPr>
          <w:p w:rsidR="00CC2AD3" w:rsidRDefault="00CC2AD3" w:rsidP="00CC2AD3">
            <w:pPr>
              <w:pStyle w:val="NoSpacing"/>
            </w:pPr>
            <w:r>
              <w:t>Fertilizer level</w:t>
            </w:r>
          </w:p>
          <w:p w:rsidR="00CC2AD3" w:rsidRDefault="00CC2AD3" w:rsidP="00CC2AD3">
            <w:pPr>
              <w:pStyle w:val="NoSpacing"/>
            </w:pPr>
            <w:r>
              <w:t>-</w:t>
            </w:r>
          </w:p>
          <w:p w:rsidR="00CC2AD3" w:rsidRDefault="00CC2AD3" w:rsidP="00CC2AD3">
            <w:pPr>
              <w:pStyle w:val="NoSpacing"/>
            </w:pPr>
            <w:r>
              <w:t>-</w:t>
            </w:r>
          </w:p>
          <w:p w:rsidR="00CC2AD3" w:rsidRDefault="00CC2AD3" w:rsidP="00CC2AD3">
            <w:pPr>
              <w:pStyle w:val="NoSpacing"/>
            </w:pPr>
            <w:r>
              <w:t>-</w:t>
            </w:r>
          </w:p>
          <w:p w:rsidR="00CC2AD3" w:rsidRDefault="00CC2AD3" w:rsidP="00CC2AD3">
            <w:pPr>
              <w:pStyle w:val="NoSpacing"/>
            </w:pPr>
            <w:r>
              <w:t>Control</w:t>
            </w:r>
          </w:p>
        </w:tc>
        <w:tc>
          <w:tcPr>
            <w:tcW w:w="1477"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Cowpea</w:t>
            </w:r>
          </w:p>
        </w:tc>
        <w:tc>
          <w:tcPr>
            <w:tcW w:w="1616"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5X5 RCB</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 Varieties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 Replications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Total of 25 plots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Plot size = 10m x 10m</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Exp. Size – 0.40ha</w:t>
            </w:r>
          </w:p>
        </w:tc>
        <w:tc>
          <w:tcPr>
            <w:tcW w:w="1832"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 Ground cover/ DAP</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Time to 1</w:t>
            </w:r>
            <w:r w:rsidRPr="00A50345">
              <w:rPr>
                <w:rFonts w:ascii="Times New Roman" w:hAnsi="Times New Roman" w:cs="Times New Roman"/>
                <w:sz w:val="24"/>
                <w:szCs w:val="24"/>
                <w:vertAlign w:val="superscript"/>
              </w:rPr>
              <w:t>st</w:t>
            </w:r>
            <w:r w:rsidRPr="00A50345">
              <w:rPr>
                <w:rFonts w:ascii="Times New Roman" w:hAnsi="Times New Roman" w:cs="Times New Roman"/>
                <w:sz w:val="24"/>
                <w:szCs w:val="24"/>
              </w:rPr>
              <w:t xml:space="preserve"> flowering</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Crop yield (kg/ha)</w:t>
            </w:r>
          </w:p>
        </w:tc>
        <w:tc>
          <w:tcPr>
            <w:tcW w:w="1690"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Digital Camera</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Hanging scale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Weighing bags</w:t>
            </w:r>
          </w:p>
          <w:p w:rsidR="00CC2AD3" w:rsidRPr="00A50345" w:rsidRDefault="00CC2AD3" w:rsidP="00CC2AD3">
            <w:pPr>
              <w:rPr>
                <w:rFonts w:ascii="Times New Roman" w:hAnsi="Times New Roman" w:cs="Times New Roman"/>
                <w:sz w:val="24"/>
                <w:szCs w:val="24"/>
              </w:rPr>
            </w:pPr>
          </w:p>
          <w:p w:rsidR="00CC2AD3" w:rsidRPr="00A50345" w:rsidRDefault="00CC2AD3" w:rsidP="00CC2AD3">
            <w:pPr>
              <w:rPr>
                <w:rFonts w:ascii="Times New Roman" w:hAnsi="Times New Roman" w:cs="Times New Roman"/>
                <w:sz w:val="24"/>
                <w:szCs w:val="24"/>
              </w:rPr>
            </w:pPr>
          </w:p>
        </w:tc>
        <w:tc>
          <w:tcPr>
            <w:tcW w:w="1566"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Soil scientist (1/4</w:t>
            </w:r>
            <w:r w:rsidRPr="00A50345">
              <w:rPr>
                <w:rFonts w:ascii="Times New Roman" w:hAnsi="Times New Roman" w:cs="Times New Roman"/>
                <w:sz w:val="24"/>
                <w:szCs w:val="24"/>
              </w:rPr>
              <w:t>)</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Biometrician (2 days)</w:t>
            </w:r>
          </w:p>
        </w:tc>
        <w:tc>
          <w:tcPr>
            <w:tcW w:w="1539"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Research technician</w:t>
            </w:r>
            <w:r>
              <w:rPr>
                <w:rFonts w:ascii="Times New Roman" w:hAnsi="Times New Roman" w:cs="Times New Roman"/>
                <w:sz w:val="24"/>
                <w:szCs w:val="24"/>
              </w:rPr>
              <w:t xml:space="preserve"> (1/2)</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A50345">
              <w:rPr>
                <w:rFonts w:ascii="Times New Roman" w:hAnsi="Times New Roman" w:cs="Times New Roman"/>
                <w:sz w:val="24"/>
                <w:szCs w:val="24"/>
              </w:rPr>
              <w:t>abourers</w:t>
            </w:r>
            <w:r>
              <w:rPr>
                <w:rFonts w:ascii="Times New Roman" w:hAnsi="Times New Roman" w:cs="Times New Roman"/>
                <w:sz w:val="24"/>
                <w:szCs w:val="24"/>
              </w:rPr>
              <w:t xml:space="preserve"> (2)</w:t>
            </w:r>
          </w:p>
        </w:tc>
      </w:tr>
      <w:tr w:rsidR="00CC2AD3" w:rsidRPr="0019451E" w:rsidTr="00CC2AD3">
        <w:tc>
          <w:tcPr>
            <w:tcW w:w="1523" w:type="dxa"/>
          </w:tcPr>
          <w:p w:rsidR="00CC2AD3" w:rsidRPr="0019451E" w:rsidRDefault="00CC2AD3" w:rsidP="00CC2AD3">
            <w:pPr>
              <w:rPr>
                <w:rFonts w:ascii="Times New Roman" w:hAnsi="Times New Roman" w:cs="Times New Roman"/>
                <w:sz w:val="24"/>
                <w:szCs w:val="24"/>
              </w:rPr>
            </w:pPr>
            <w:r>
              <w:rPr>
                <w:rFonts w:ascii="Times New Roman" w:hAnsi="Times New Roman" w:cs="Times New Roman"/>
                <w:b/>
                <w:sz w:val="24"/>
                <w:szCs w:val="24"/>
              </w:rPr>
              <w:t>Fertilizer trial-Peanuts</w:t>
            </w:r>
          </w:p>
        </w:tc>
        <w:tc>
          <w:tcPr>
            <w:tcW w:w="1802" w:type="dxa"/>
          </w:tcPr>
          <w:p w:rsidR="00CC2AD3" w:rsidRDefault="00CC2AD3" w:rsidP="00CC2AD3">
            <w:pPr>
              <w:pStyle w:val="NoSpacing"/>
            </w:pPr>
            <w:r>
              <w:t>Fertilizer level</w:t>
            </w:r>
          </w:p>
          <w:p w:rsidR="00CC2AD3" w:rsidRDefault="00CC2AD3" w:rsidP="00CC2AD3">
            <w:pPr>
              <w:pStyle w:val="NoSpacing"/>
            </w:pPr>
            <w:r>
              <w:t>-</w:t>
            </w:r>
          </w:p>
          <w:p w:rsidR="00CC2AD3" w:rsidRDefault="00CC2AD3" w:rsidP="00CC2AD3">
            <w:pPr>
              <w:pStyle w:val="NoSpacing"/>
            </w:pPr>
            <w:r>
              <w:t>-</w:t>
            </w:r>
          </w:p>
          <w:p w:rsidR="00CC2AD3" w:rsidRDefault="00CC2AD3" w:rsidP="00CC2AD3">
            <w:pPr>
              <w:pStyle w:val="NoSpacing"/>
            </w:pPr>
            <w:r>
              <w:t>-</w:t>
            </w:r>
          </w:p>
          <w:p w:rsidR="00CC2AD3" w:rsidRPr="0019451E" w:rsidRDefault="00CC2AD3" w:rsidP="00CC2AD3">
            <w:pPr>
              <w:rPr>
                <w:rFonts w:ascii="Times New Roman" w:hAnsi="Times New Roman" w:cs="Times New Roman"/>
                <w:sz w:val="24"/>
                <w:szCs w:val="24"/>
              </w:rPr>
            </w:pPr>
            <w:r>
              <w:t>Control</w:t>
            </w:r>
          </w:p>
        </w:tc>
        <w:tc>
          <w:tcPr>
            <w:tcW w:w="1477" w:type="dxa"/>
          </w:tcPr>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Peanuts</w:t>
            </w:r>
          </w:p>
        </w:tc>
        <w:tc>
          <w:tcPr>
            <w:tcW w:w="1616"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4X5 RCB</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 Varieties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 Replications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Total of 20 plots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Plot size = 10m x 10m</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Exp. Size – 0.30ha</w:t>
            </w:r>
          </w:p>
        </w:tc>
        <w:tc>
          <w:tcPr>
            <w:tcW w:w="1832"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 Ground cover/ DAP</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Time to first flowering</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Crop yield (kg/ha)</w:t>
            </w:r>
          </w:p>
        </w:tc>
        <w:tc>
          <w:tcPr>
            <w:tcW w:w="1690"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Digital Camera</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Hanging scale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Weighing bags</w:t>
            </w:r>
          </w:p>
          <w:p w:rsidR="00CC2AD3" w:rsidRPr="00A50345" w:rsidRDefault="00CC2AD3" w:rsidP="00CC2AD3">
            <w:pPr>
              <w:rPr>
                <w:rFonts w:ascii="Times New Roman" w:hAnsi="Times New Roman" w:cs="Times New Roman"/>
                <w:sz w:val="24"/>
                <w:szCs w:val="24"/>
              </w:rPr>
            </w:pPr>
          </w:p>
          <w:p w:rsidR="00CC2AD3" w:rsidRPr="00A50345" w:rsidRDefault="00CC2AD3" w:rsidP="00CC2AD3">
            <w:pPr>
              <w:rPr>
                <w:rFonts w:ascii="Times New Roman" w:hAnsi="Times New Roman" w:cs="Times New Roman"/>
                <w:sz w:val="24"/>
                <w:szCs w:val="24"/>
              </w:rPr>
            </w:pPr>
          </w:p>
        </w:tc>
        <w:tc>
          <w:tcPr>
            <w:tcW w:w="1566"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Soil scientist (1/4</w:t>
            </w:r>
            <w:r w:rsidRPr="00A50345">
              <w:rPr>
                <w:rFonts w:ascii="Times New Roman" w:hAnsi="Times New Roman" w:cs="Times New Roman"/>
                <w:sz w:val="24"/>
                <w:szCs w:val="24"/>
              </w:rPr>
              <w:t>)</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Biometrician (2 days)</w:t>
            </w:r>
          </w:p>
        </w:tc>
        <w:tc>
          <w:tcPr>
            <w:tcW w:w="1539"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Research technician</w:t>
            </w:r>
            <w:r>
              <w:rPr>
                <w:rFonts w:ascii="Times New Roman" w:hAnsi="Times New Roman" w:cs="Times New Roman"/>
                <w:sz w:val="24"/>
                <w:szCs w:val="24"/>
              </w:rPr>
              <w:t xml:space="preserve"> (1/2)</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A50345">
              <w:rPr>
                <w:rFonts w:ascii="Times New Roman" w:hAnsi="Times New Roman" w:cs="Times New Roman"/>
                <w:sz w:val="24"/>
                <w:szCs w:val="24"/>
              </w:rPr>
              <w:t>abourers</w:t>
            </w:r>
            <w:r>
              <w:rPr>
                <w:rFonts w:ascii="Times New Roman" w:hAnsi="Times New Roman" w:cs="Times New Roman"/>
                <w:sz w:val="24"/>
                <w:szCs w:val="24"/>
              </w:rPr>
              <w:t xml:space="preserve"> (2)</w:t>
            </w:r>
          </w:p>
        </w:tc>
      </w:tr>
    </w:tbl>
    <w:p w:rsidR="00CC2AD3" w:rsidRDefault="00CC2AD3" w:rsidP="00CC2AD3">
      <w:pPr>
        <w:rPr>
          <w:rFonts w:ascii="Times New Roman" w:hAnsi="Times New Roman" w:cs="Times New Roman"/>
          <w:b/>
          <w:sz w:val="24"/>
          <w:szCs w:val="24"/>
        </w:rPr>
      </w:pPr>
    </w:p>
    <w:p w:rsidR="00CC2AD3" w:rsidRDefault="00CC2AD3" w:rsidP="00CC2AD3">
      <w:pPr>
        <w:rPr>
          <w:rFonts w:ascii="Times New Roman" w:hAnsi="Times New Roman" w:cs="Times New Roman"/>
          <w:b/>
          <w:sz w:val="24"/>
          <w:szCs w:val="24"/>
        </w:rPr>
      </w:pPr>
    </w:p>
    <w:p w:rsidR="00CC2AD3" w:rsidRPr="0019451E" w:rsidRDefault="00CC2AD3" w:rsidP="00CC2AD3">
      <w:pPr>
        <w:rPr>
          <w:rFonts w:ascii="Times New Roman" w:hAnsi="Times New Roman" w:cs="Times New Roman"/>
          <w:sz w:val="24"/>
          <w:szCs w:val="24"/>
        </w:rPr>
      </w:pPr>
    </w:p>
    <w:p w:rsidR="00CC2AD3" w:rsidRDefault="00CC2AD3" w:rsidP="00CC2AD3">
      <w:pPr>
        <w:pStyle w:val="Heading3"/>
        <w:spacing w:line="240" w:lineRule="auto"/>
        <w:jc w:val="both"/>
        <w:rPr>
          <w:rFonts w:ascii="Times New Roman" w:hAnsi="Times New Roman" w:cs="Times New Roman"/>
          <w:b/>
          <w:color w:val="auto"/>
        </w:rPr>
        <w:sectPr w:rsidR="00CC2AD3" w:rsidSect="00CC2AD3">
          <w:pgSz w:w="15840" w:h="12240" w:orient="landscape"/>
          <w:pgMar w:top="1440" w:right="1440" w:bottom="1440" w:left="1440" w:header="720" w:footer="720" w:gutter="0"/>
          <w:cols w:space="720"/>
          <w:docGrid w:linePitch="360"/>
        </w:sectPr>
      </w:pPr>
    </w:p>
    <w:p w:rsidR="00CC2AD3" w:rsidRPr="003D2EA7" w:rsidRDefault="00CC2AD3" w:rsidP="003D2EA7">
      <w:pPr>
        <w:pStyle w:val="Heading2"/>
        <w:rPr>
          <w:sz w:val="24"/>
          <w:szCs w:val="24"/>
        </w:rPr>
      </w:pPr>
      <w:bookmarkStart w:id="18" w:name="_Toc459965492"/>
      <w:r w:rsidRPr="003D2EA7">
        <w:rPr>
          <w:sz w:val="24"/>
          <w:szCs w:val="24"/>
        </w:rPr>
        <w:t>Rupununi Savannahs</w:t>
      </w:r>
      <w:bookmarkEnd w:id="18"/>
    </w:p>
    <w:p w:rsidR="00CC2AD3" w:rsidRPr="00233261" w:rsidRDefault="00CC2AD3" w:rsidP="00CC2AD3">
      <w:pPr>
        <w:spacing w:after="0" w:line="240" w:lineRule="auto"/>
        <w:jc w:val="both"/>
        <w:rPr>
          <w:rFonts w:ascii="Times New Roman" w:eastAsia="Times New Roman" w:hAnsi="Times New Roman" w:cs="Times New Roman"/>
          <w:sz w:val="24"/>
          <w:szCs w:val="24"/>
        </w:rPr>
      </w:pPr>
      <w:r w:rsidRPr="00233261">
        <w:rPr>
          <w:rFonts w:ascii="Times New Roman" w:eastAsia="Times New Roman" w:hAnsi="Times New Roman" w:cs="Times New Roman"/>
          <w:sz w:val="24"/>
          <w:szCs w:val="24"/>
        </w:rPr>
        <w:t xml:space="preserve">Considerably less technical information relating to soil characteristics, climate and other natural resources is available for the region. However, it is generally known that striking similarities exist between the soils, climate and vegetation of the region compared to the Roraima State in northern Brazil. </w:t>
      </w:r>
    </w:p>
    <w:p w:rsidR="00CC2AD3" w:rsidRPr="00233261" w:rsidRDefault="00CC2AD3" w:rsidP="00CC2AD3">
      <w:pPr>
        <w:spacing w:after="0" w:line="240" w:lineRule="auto"/>
        <w:jc w:val="both"/>
        <w:rPr>
          <w:rFonts w:ascii="Times New Roman" w:eastAsia="Times New Roman" w:hAnsi="Times New Roman" w:cs="Times New Roman"/>
          <w:sz w:val="24"/>
          <w:szCs w:val="24"/>
        </w:rPr>
      </w:pPr>
    </w:p>
    <w:p w:rsidR="00CC2AD3" w:rsidRPr="00233261" w:rsidRDefault="00CC2AD3" w:rsidP="00CC2AD3">
      <w:pPr>
        <w:spacing w:after="0" w:line="240" w:lineRule="auto"/>
        <w:jc w:val="both"/>
        <w:rPr>
          <w:rFonts w:ascii="Times New Roman" w:eastAsia="Times New Roman" w:hAnsi="Times New Roman" w:cs="Times New Roman"/>
          <w:sz w:val="24"/>
          <w:szCs w:val="24"/>
        </w:rPr>
      </w:pPr>
      <w:r w:rsidRPr="00233261">
        <w:rPr>
          <w:rFonts w:ascii="Times New Roman" w:eastAsia="Times New Roman" w:hAnsi="Times New Roman" w:cs="Times New Roman"/>
          <w:sz w:val="24"/>
          <w:szCs w:val="24"/>
        </w:rPr>
        <w:t xml:space="preserve">Within the last 20 to 25 years, the Brazilian government has moved decisively to develop agriculture and related industries in Roraima State. This programme was research led with the country’s state agency EMBRAPA, establishing regional research centres throughout the region. Consequently, a number of agricultural production models have been developed, tested and are being used at the commercial level.  </w:t>
      </w:r>
    </w:p>
    <w:p w:rsidR="00CC2AD3" w:rsidRPr="00233261" w:rsidRDefault="00CC2AD3" w:rsidP="00CC2AD3">
      <w:pPr>
        <w:spacing w:after="0" w:line="240" w:lineRule="auto"/>
        <w:jc w:val="both"/>
        <w:rPr>
          <w:rFonts w:ascii="Times New Roman" w:hAnsi="Times New Roman" w:cs="Times New Roman"/>
          <w:sz w:val="24"/>
          <w:szCs w:val="24"/>
        </w:rPr>
      </w:pPr>
    </w:p>
    <w:p w:rsidR="00CC2AD3" w:rsidRPr="00233261" w:rsidRDefault="00CC2AD3" w:rsidP="00CC2AD3">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In this Region the predominant agricultural activity has been cattle rearing on natural pastures. Although the total herd population has dwindled to 13,000 head from a reported high of 65,000, there is still a sense that beef ranching remains the main culture niche of the native population. The Rupununi Livestock Producers Association (RLPA) appears to be the most vibrant agricultural producer association and its 60 -70 members are beef and small ruminant producers. </w:t>
      </w:r>
    </w:p>
    <w:p w:rsidR="00CC2AD3" w:rsidRPr="00233261" w:rsidRDefault="00CC2AD3" w:rsidP="00CC2AD3">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Livestock research appears to be the most feasible priority for the Region with pasture and feeding material being the primary area followed by improved breeding efficiencies and breeds.</w:t>
      </w:r>
      <w:r>
        <w:rPr>
          <w:rFonts w:ascii="Times New Roman" w:hAnsi="Times New Roman" w:cs="Times New Roman"/>
          <w:sz w:val="24"/>
          <w:szCs w:val="24"/>
        </w:rPr>
        <w:t xml:space="preserve"> Also of importance but perhaps as support to this programme should be a value chain study of the Rupununi cattle industry to determine the range of products which can emanate from this sector.</w:t>
      </w:r>
    </w:p>
    <w:p w:rsidR="00CC2AD3" w:rsidRPr="00233261" w:rsidRDefault="00CC2AD3" w:rsidP="00CC2AD3">
      <w:pPr>
        <w:spacing w:after="0" w:line="240" w:lineRule="auto"/>
        <w:jc w:val="both"/>
        <w:rPr>
          <w:rFonts w:ascii="Times New Roman" w:hAnsi="Times New Roman" w:cs="Times New Roman"/>
          <w:sz w:val="24"/>
          <w:szCs w:val="24"/>
        </w:rPr>
      </w:pPr>
    </w:p>
    <w:p w:rsidR="00CC2AD3" w:rsidRPr="00233261" w:rsidRDefault="00CC2AD3" w:rsidP="00CC2AD3">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The examples of Santa Fe Farm and the use of similar lands in Brazil indicate that at least in some of the soil types it is possible to grow row crops economically with suitable fertilization. Orchard crops which are able to better withstand seven months of low rainfall conditions is also a distinct possibility.</w:t>
      </w:r>
    </w:p>
    <w:p w:rsidR="00CC2AD3" w:rsidRPr="00233261" w:rsidRDefault="00CC2AD3" w:rsidP="00CC2AD3">
      <w:pPr>
        <w:spacing w:after="0" w:line="240" w:lineRule="auto"/>
        <w:jc w:val="both"/>
        <w:rPr>
          <w:rFonts w:ascii="Times New Roman" w:hAnsi="Times New Roman" w:cs="Times New Roman"/>
          <w:sz w:val="24"/>
          <w:szCs w:val="24"/>
        </w:rPr>
      </w:pPr>
    </w:p>
    <w:p w:rsidR="00CC2AD3" w:rsidRDefault="00CC2AD3" w:rsidP="00CC2AD3">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In the Rupununi the research activities are expected to be carried out on farmers’ fields until the research station is developed. This will allow direct transfer of the technology developed.  School farms will also be used to carry out this research under the direct supervision of GLDA and NAREI.</w:t>
      </w:r>
    </w:p>
    <w:p w:rsidR="00CC2AD3" w:rsidRDefault="00CC2AD3" w:rsidP="00CC2AD3">
      <w:pPr>
        <w:spacing w:after="0" w:line="240" w:lineRule="auto"/>
        <w:jc w:val="both"/>
        <w:rPr>
          <w:rFonts w:ascii="Times New Roman" w:hAnsi="Times New Roman" w:cs="Times New Roman"/>
          <w:sz w:val="24"/>
          <w:szCs w:val="24"/>
        </w:rPr>
      </w:pPr>
    </w:p>
    <w:p w:rsidR="00CC2AD3" w:rsidRDefault="00CC2AD3" w:rsidP="00CC2A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For the Rupununi savannahs five</w:t>
      </w:r>
      <w:r w:rsidRPr="00233261">
        <w:rPr>
          <w:rFonts w:ascii="Times New Roman" w:hAnsi="Times New Roman" w:cs="Times New Roman"/>
          <w:sz w:val="24"/>
          <w:szCs w:val="24"/>
        </w:rPr>
        <w:t xml:space="preserve"> broad areas of research are suggested as follows</w:t>
      </w:r>
      <w:r>
        <w:rPr>
          <w:rFonts w:ascii="Times New Roman" w:hAnsi="Times New Roman" w:cs="Times New Roman"/>
          <w:sz w:val="24"/>
          <w:szCs w:val="24"/>
        </w:rPr>
        <w:t>:</w:t>
      </w:r>
    </w:p>
    <w:p w:rsidR="00CC2AD3" w:rsidRDefault="00CC2AD3" w:rsidP="0097394A">
      <w:pPr>
        <w:pStyle w:val="ListParagraph"/>
        <w:numPr>
          <w:ilvl w:val="0"/>
          <w:numId w:val="40"/>
        </w:numPr>
        <w:spacing w:after="0" w:line="240" w:lineRule="auto"/>
        <w:jc w:val="both"/>
        <w:rPr>
          <w:rFonts w:ascii="Times New Roman" w:hAnsi="Times New Roman" w:cs="Times New Roman"/>
          <w:sz w:val="24"/>
          <w:szCs w:val="24"/>
        </w:rPr>
      </w:pPr>
      <w:r w:rsidRPr="00D61F24">
        <w:rPr>
          <w:rFonts w:ascii="Times New Roman" w:hAnsi="Times New Roman" w:cs="Times New Roman"/>
          <w:sz w:val="24"/>
          <w:szCs w:val="24"/>
        </w:rPr>
        <w:t>Perennial crops (Orchard crops) Research</w:t>
      </w:r>
    </w:p>
    <w:p w:rsidR="00CC2AD3" w:rsidRPr="00D61F24" w:rsidRDefault="00CC2AD3" w:rsidP="0097394A">
      <w:pPr>
        <w:pStyle w:val="ListParagraph"/>
        <w:numPr>
          <w:ilvl w:val="0"/>
          <w:numId w:val="4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Annual Crops Research</w:t>
      </w:r>
    </w:p>
    <w:p w:rsidR="00CC2AD3" w:rsidRPr="00D61F24" w:rsidRDefault="00CC2AD3" w:rsidP="0097394A">
      <w:pPr>
        <w:pStyle w:val="ListParagraph"/>
        <w:numPr>
          <w:ilvl w:val="0"/>
          <w:numId w:val="40"/>
        </w:numPr>
        <w:spacing w:after="0" w:line="240" w:lineRule="auto"/>
        <w:jc w:val="both"/>
        <w:rPr>
          <w:rFonts w:ascii="Times New Roman" w:hAnsi="Times New Roman" w:cs="Times New Roman"/>
          <w:sz w:val="24"/>
          <w:szCs w:val="24"/>
        </w:rPr>
      </w:pPr>
      <w:r w:rsidRPr="00D61F24">
        <w:rPr>
          <w:rFonts w:ascii="Times New Roman" w:hAnsi="Times New Roman" w:cs="Times New Roman"/>
          <w:sz w:val="24"/>
          <w:szCs w:val="24"/>
        </w:rPr>
        <w:t>Feeds and feeding systems Research</w:t>
      </w:r>
    </w:p>
    <w:p w:rsidR="00CC2AD3" w:rsidRPr="00D61F24" w:rsidRDefault="00CC2AD3" w:rsidP="0097394A">
      <w:pPr>
        <w:pStyle w:val="ListParagraph"/>
        <w:numPr>
          <w:ilvl w:val="0"/>
          <w:numId w:val="40"/>
        </w:numPr>
        <w:spacing w:after="0" w:line="240" w:lineRule="auto"/>
        <w:jc w:val="both"/>
        <w:rPr>
          <w:rFonts w:ascii="Times New Roman" w:hAnsi="Times New Roman" w:cs="Times New Roman"/>
          <w:sz w:val="24"/>
          <w:szCs w:val="24"/>
        </w:rPr>
      </w:pPr>
      <w:r w:rsidRPr="00D61F24">
        <w:rPr>
          <w:rFonts w:ascii="Times New Roman" w:hAnsi="Times New Roman" w:cs="Times New Roman"/>
          <w:sz w:val="24"/>
          <w:szCs w:val="24"/>
        </w:rPr>
        <w:t>Livestock Research – Breeds and breeding</w:t>
      </w:r>
    </w:p>
    <w:p w:rsidR="00CC2AD3" w:rsidRPr="00D61F24" w:rsidRDefault="00CC2AD3" w:rsidP="0097394A">
      <w:pPr>
        <w:pStyle w:val="ListParagraph"/>
        <w:numPr>
          <w:ilvl w:val="0"/>
          <w:numId w:val="40"/>
        </w:numPr>
        <w:spacing w:after="0" w:line="240" w:lineRule="auto"/>
        <w:jc w:val="both"/>
        <w:rPr>
          <w:rFonts w:ascii="Times New Roman" w:hAnsi="Times New Roman" w:cs="Times New Roman"/>
          <w:sz w:val="24"/>
          <w:szCs w:val="24"/>
        </w:rPr>
      </w:pPr>
      <w:r w:rsidRPr="00D61F24">
        <w:rPr>
          <w:rFonts w:ascii="Times New Roman" w:hAnsi="Times New Roman" w:cs="Times New Roman"/>
          <w:sz w:val="24"/>
          <w:szCs w:val="24"/>
        </w:rPr>
        <w:t>Soil management</w:t>
      </w:r>
    </w:p>
    <w:p w:rsidR="00CC2AD3" w:rsidRPr="00D61F24" w:rsidRDefault="00CC2AD3" w:rsidP="00CC2AD3">
      <w:pPr>
        <w:rPr>
          <w:rFonts w:ascii="Times New Roman" w:hAnsi="Times New Roman" w:cs="Times New Roman"/>
          <w:sz w:val="24"/>
          <w:szCs w:val="24"/>
        </w:rPr>
      </w:pPr>
      <w:r>
        <w:rPr>
          <w:rFonts w:ascii="Times New Roman" w:hAnsi="Times New Roman" w:cs="Times New Roman"/>
          <w:sz w:val="24"/>
          <w:szCs w:val="24"/>
        </w:rPr>
        <w:t>More details of each of these project areas are provided below:</w:t>
      </w:r>
      <w:r w:rsidRPr="00D61F24">
        <w:rPr>
          <w:rFonts w:ascii="Times New Roman" w:hAnsi="Times New Roman" w:cs="Times New Roman"/>
          <w:sz w:val="24"/>
          <w:szCs w:val="24"/>
        </w:rPr>
        <w:br w:type="page"/>
      </w:r>
    </w:p>
    <w:p w:rsidR="00CC2AD3" w:rsidRPr="00233261" w:rsidRDefault="00CC2AD3" w:rsidP="00CC2AD3">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Feeds and feeding systems</w:t>
      </w:r>
    </w:p>
    <w:p w:rsidR="00CC2AD3" w:rsidRPr="00233261" w:rsidRDefault="00CC2AD3" w:rsidP="0097394A">
      <w:pPr>
        <w:pStyle w:val="ListParagraph"/>
        <w:numPr>
          <w:ilvl w:val="0"/>
          <w:numId w:val="34"/>
        </w:num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Pasture research</w:t>
      </w:r>
    </w:p>
    <w:p w:rsidR="00CC2AD3" w:rsidRPr="00233261" w:rsidRDefault="00CC2AD3" w:rsidP="0097394A">
      <w:pPr>
        <w:pStyle w:val="ListParagraph"/>
        <w:numPr>
          <w:ilvl w:val="1"/>
          <w:numId w:val="34"/>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Improving the nutritional level of the livestock through the introduction and evaluation of new forage grasses and legumes species</w:t>
      </w:r>
    </w:p>
    <w:p w:rsidR="00CC2AD3" w:rsidRPr="00233261" w:rsidRDefault="00CC2AD3" w:rsidP="00CC2AD3">
      <w:pPr>
        <w:pStyle w:val="BodyText"/>
        <w:ind w:left="360" w:firstLine="720"/>
        <w:jc w:val="both"/>
        <w:rPr>
          <w:szCs w:val="24"/>
        </w:rPr>
      </w:pPr>
    </w:p>
    <w:p w:rsidR="00CC2AD3" w:rsidRPr="00233261" w:rsidRDefault="00CC2AD3" w:rsidP="00CC2AD3">
      <w:pPr>
        <w:pStyle w:val="BodyText"/>
        <w:ind w:left="360" w:firstLine="720"/>
        <w:jc w:val="both"/>
        <w:rPr>
          <w:b/>
          <w:szCs w:val="24"/>
        </w:rPr>
      </w:pPr>
      <w:r w:rsidRPr="00233261">
        <w:rPr>
          <w:b/>
          <w:szCs w:val="24"/>
        </w:rPr>
        <w:t>Objectives:</w:t>
      </w:r>
    </w:p>
    <w:p w:rsidR="00CC2AD3" w:rsidRPr="00233261" w:rsidRDefault="00CC2AD3" w:rsidP="0097394A">
      <w:pPr>
        <w:pStyle w:val="BodyText"/>
        <w:numPr>
          <w:ilvl w:val="0"/>
          <w:numId w:val="35"/>
        </w:numPr>
        <w:tabs>
          <w:tab w:val="clear" w:pos="720"/>
          <w:tab w:val="num" w:pos="1800"/>
        </w:tabs>
        <w:ind w:left="1800"/>
        <w:jc w:val="both"/>
        <w:rPr>
          <w:szCs w:val="24"/>
        </w:rPr>
      </w:pPr>
      <w:r w:rsidRPr="00233261">
        <w:rPr>
          <w:szCs w:val="24"/>
        </w:rPr>
        <w:t>To introduce into the Rupununi Savannahs forage species with high nutrition quality and adaptability to the climatic extremes of the area.</w:t>
      </w:r>
    </w:p>
    <w:p w:rsidR="00CC2AD3" w:rsidRPr="00233261" w:rsidRDefault="00CC2AD3" w:rsidP="0097394A">
      <w:pPr>
        <w:pStyle w:val="BodyText"/>
        <w:numPr>
          <w:ilvl w:val="0"/>
          <w:numId w:val="35"/>
        </w:numPr>
        <w:tabs>
          <w:tab w:val="clear" w:pos="720"/>
          <w:tab w:val="num" w:pos="1800"/>
        </w:tabs>
        <w:ind w:left="1800"/>
        <w:jc w:val="both"/>
        <w:rPr>
          <w:szCs w:val="24"/>
        </w:rPr>
      </w:pPr>
      <w:r w:rsidRPr="00233261">
        <w:rPr>
          <w:szCs w:val="24"/>
        </w:rPr>
        <w:t>To select forage species which can provide better quality and quantity of forage to grazing animals than the native savannah grasses.</w:t>
      </w:r>
    </w:p>
    <w:p w:rsidR="00CC2AD3" w:rsidRPr="00233261" w:rsidRDefault="00CC2AD3" w:rsidP="0097394A">
      <w:pPr>
        <w:pStyle w:val="BodyText"/>
        <w:numPr>
          <w:ilvl w:val="0"/>
          <w:numId w:val="35"/>
        </w:numPr>
        <w:tabs>
          <w:tab w:val="clear" w:pos="720"/>
          <w:tab w:val="num" w:pos="1800"/>
        </w:tabs>
        <w:ind w:left="1800"/>
        <w:jc w:val="both"/>
        <w:rPr>
          <w:szCs w:val="24"/>
        </w:rPr>
      </w:pPr>
      <w:r w:rsidRPr="00233261">
        <w:rPr>
          <w:szCs w:val="24"/>
        </w:rPr>
        <w:t>Develop and provide planting material of selected forage species to the farming community</w:t>
      </w:r>
    </w:p>
    <w:p w:rsidR="00CC2AD3" w:rsidRPr="00233261" w:rsidRDefault="00CC2AD3" w:rsidP="0097394A">
      <w:pPr>
        <w:pStyle w:val="BodyText"/>
        <w:numPr>
          <w:ilvl w:val="0"/>
          <w:numId w:val="35"/>
        </w:numPr>
        <w:tabs>
          <w:tab w:val="clear" w:pos="720"/>
          <w:tab w:val="num" w:pos="1800"/>
        </w:tabs>
        <w:ind w:left="1800"/>
        <w:jc w:val="both"/>
        <w:rPr>
          <w:szCs w:val="24"/>
        </w:rPr>
      </w:pPr>
      <w:r w:rsidRPr="00233261">
        <w:rPr>
          <w:szCs w:val="24"/>
        </w:rPr>
        <w:t>To develop and extend appropriate technologies for production of selected forage species to the farming community.</w:t>
      </w:r>
    </w:p>
    <w:p w:rsidR="00CC2AD3" w:rsidRPr="00233261" w:rsidRDefault="00CC2AD3" w:rsidP="00CC2AD3">
      <w:pPr>
        <w:pStyle w:val="BodyText"/>
        <w:jc w:val="both"/>
        <w:rPr>
          <w:szCs w:val="24"/>
        </w:rPr>
      </w:pPr>
    </w:p>
    <w:p w:rsidR="00CC2AD3" w:rsidRPr="00233261" w:rsidRDefault="00CC2AD3" w:rsidP="00CC2AD3">
      <w:pPr>
        <w:spacing w:after="0" w:line="240" w:lineRule="auto"/>
        <w:jc w:val="both"/>
        <w:rPr>
          <w:rFonts w:ascii="Times New Roman" w:hAnsi="Times New Roman" w:cs="Times New Roman"/>
          <w:sz w:val="24"/>
          <w:szCs w:val="24"/>
        </w:rPr>
      </w:pPr>
    </w:p>
    <w:p w:rsidR="00CC2AD3" w:rsidRPr="00233261" w:rsidRDefault="00CC2AD3" w:rsidP="00CC2AD3">
      <w:pPr>
        <w:widowControl w:val="0"/>
        <w:autoSpaceDE w:val="0"/>
        <w:autoSpaceDN w:val="0"/>
        <w:adjustRightInd w:val="0"/>
        <w:spacing w:after="0" w:line="240" w:lineRule="auto"/>
        <w:jc w:val="both"/>
        <w:rPr>
          <w:rFonts w:ascii="Times New Roman" w:hAnsi="Times New Roman" w:cs="Times New Roman"/>
          <w:b/>
          <w:bCs/>
          <w:sz w:val="24"/>
          <w:szCs w:val="24"/>
        </w:rPr>
      </w:pPr>
      <w:r w:rsidRPr="00233261">
        <w:rPr>
          <w:rFonts w:ascii="Times New Roman" w:hAnsi="Times New Roman" w:cs="Times New Roman"/>
          <w:b/>
          <w:bCs/>
          <w:sz w:val="24"/>
          <w:szCs w:val="24"/>
        </w:rPr>
        <w:t>Expected Outputs</w:t>
      </w:r>
    </w:p>
    <w:p w:rsidR="00CC2AD3" w:rsidRPr="00233261" w:rsidRDefault="00CC2AD3" w:rsidP="0097394A">
      <w:pPr>
        <w:widowControl w:val="0"/>
        <w:numPr>
          <w:ilvl w:val="0"/>
          <w:numId w:val="37"/>
        </w:numPr>
        <w:tabs>
          <w:tab w:val="left" w:pos="960"/>
        </w:tabs>
        <w:suppressAutoHyphens/>
        <w:spacing w:after="0" w:line="240" w:lineRule="auto"/>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Identified species of good quality grass and legume forage species for the Rupununi Savannahs</w:t>
      </w:r>
    </w:p>
    <w:p w:rsidR="00CC2AD3" w:rsidRPr="00233261" w:rsidRDefault="00CC2AD3" w:rsidP="0097394A">
      <w:pPr>
        <w:widowControl w:val="0"/>
        <w:numPr>
          <w:ilvl w:val="0"/>
          <w:numId w:val="37"/>
        </w:numPr>
        <w:tabs>
          <w:tab w:val="left" w:pos="960"/>
        </w:tabs>
        <w:suppressAutoHyphens/>
        <w:spacing w:after="0" w:line="240" w:lineRule="auto"/>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Plant material for the selected grass and legume forage species</w:t>
      </w:r>
    </w:p>
    <w:p w:rsidR="00CC2AD3" w:rsidRDefault="00CC2AD3" w:rsidP="0097394A">
      <w:pPr>
        <w:widowControl w:val="0"/>
        <w:numPr>
          <w:ilvl w:val="0"/>
          <w:numId w:val="37"/>
        </w:numPr>
        <w:tabs>
          <w:tab w:val="left" w:pos="960"/>
        </w:tabs>
        <w:suppressAutoHyphens/>
        <w:spacing w:after="0" w:line="240" w:lineRule="auto"/>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Technological packages for the development of grass and legume forage pastures in the Rupununi Savannahs</w:t>
      </w:r>
    </w:p>
    <w:p w:rsidR="00CC2AD3" w:rsidRDefault="00CC2AD3" w:rsidP="00CC2AD3">
      <w:pPr>
        <w:widowControl w:val="0"/>
        <w:tabs>
          <w:tab w:val="left" w:pos="960"/>
        </w:tabs>
        <w:suppressAutoHyphens/>
        <w:spacing w:after="0" w:line="240" w:lineRule="auto"/>
        <w:jc w:val="both"/>
        <w:rPr>
          <w:rFonts w:ascii="Times New Roman" w:eastAsia="MS PMincho" w:hAnsi="Times New Roman" w:cs="Times New Roman"/>
          <w:sz w:val="24"/>
          <w:szCs w:val="24"/>
        </w:rPr>
      </w:pPr>
    </w:p>
    <w:p w:rsidR="00CC2AD3" w:rsidRDefault="00CC2AD3" w:rsidP="00CC2AD3">
      <w:pPr>
        <w:spacing w:after="0" w:line="240" w:lineRule="auto"/>
        <w:jc w:val="both"/>
        <w:rPr>
          <w:rFonts w:ascii="Times New Roman" w:eastAsia="MS PMincho" w:hAnsi="Times New Roman" w:cs="Times New Roman"/>
          <w:sz w:val="24"/>
          <w:szCs w:val="24"/>
        </w:rPr>
        <w:sectPr w:rsidR="00CC2AD3" w:rsidSect="00CC2AD3">
          <w:footerReference w:type="default" r:id="rId33"/>
          <w:pgSz w:w="12240" w:h="15840"/>
          <w:pgMar w:top="1440" w:right="1440" w:bottom="1440" w:left="1440" w:header="720" w:footer="720" w:gutter="0"/>
          <w:cols w:space="720"/>
          <w:docGrid w:linePitch="360"/>
        </w:sectPr>
      </w:pPr>
      <w:r w:rsidRPr="002064E3">
        <w:rPr>
          <w:rFonts w:ascii="Times New Roman" w:hAnsi="Times New Roman" w:cs="Times New Roman"/>
          <w:sz w:val="24"/>
          <w:szCs w:val="24"/>
        </w:rPr>
        <w:t xml:space="preserve">Details of the studies to be carried out in this research area at Ebini are given below </w:t>
      </w:r>
      <w:r>
        <w:rPr>
          <w:rFonts w:ascii="Times New Roman" w:hAnsi="Times New Roman" w:cs="Times New Roman"/>
          <w:sz w:val="24"/>
          <w:szCs w:val="24"/>
        </w:rPr>
        <w:t>(Table 8</w:t>
      </w:r>
      <w:r w:rsidRPr="002064E3">
        <w:rPr>
          <w:rFonts w:ascii="Times New Roman" w:hAnsi="Times New Roman" w:cs="Times New Roman"/>
          <w:sz w:val="24"/>
          <w:szCs w:val="24"/>
        </w:rPr>
        <w:t>)</w:t>
      </w:r>
    </w:p>
    <w:p w:rsidR="00CC2AD3" w:rsidRPr="0019451E" w:rsidRDefault="00CC2AD3" w:rsidP="00CC2AD3">
      <w:pPr>
        <w:spacing w:after="0" w:line="240" w:lineRule="auto"/>
        <w:rPr>
          <w:rFonts w:ascii="Times New Roman" w:hAnsi="Times New Roman" w:cs="Times New Roman"/>
          <w:b/>
          <w:sz w:val="24"/>
          <w:szCs w:val="24"/>
        </w:rPr>
      </w:pPr>
      <w:r>
        <w:rPr>
          <w:rFonts w:ascii="Times New Roman" w:hAnsi="Times New Roman" w:cs="Times New Roman"/>
          <w:b/>
          <w:sz w:val="24"/>
          <w:szCs w:val="24"/>
        </w:rPr>
        <w:t>Table 8. Studies on f</w:t>
      </w:r>
      <w:r w:rsidRPr="0019451E">
        <w:rPr>
          <w:rFonts w:ascii="Times New Roman" w:hAnsi="Times New Roman" w:cs="Times New Roman"/>
          <w:b/>
          <w:sz w:val="24"/>
          <w:szCs w:val="24"/>
        </w:rPr>
        <w:t xml:space="preserve">orage </w:t>
      </w:r>
      <w:r>
        <w:rPr>
          <w:rFonts w:ascii="Times New Roman" w:hAnsi="Times New Roman" w:cs="Times New Roman"/>
          <w:b/>
          <w:sz w:val="24"/>
          <w:szCs w:val="24"/>
        </w:rPr>
        <w:t>g</w:t>
      </w:r>
      <w:r w:rsidRPr="0019451E">
        <w:rPr>
          <w:rFonts w:ascii="Times New Roman" w:hAnsi="Times New Roman" w:cs="Times New Roman"/>
          <w:b/>
          <w:sz w:val="24"/>
          <w:szCs w:val="24"/>
        </w:rPr>
        <w:t>rasses and legumes</w:t>
      </w:r>
    </w:p>
    <w:tbl>
      <w:tblPr>
        <w:tblStyle w:val="TableGrid"/>
        <w:tblW w:w="13461" w:type="dxa"/>
        <w:tblInd w:w="-275" w:type="dxa"/>
        <w:tblLook w:val="04A0" w:firstRow="1" w:lastRow="0" w:firstColumn="1" w:lastColumn="0" w:noHBand="0" w:noVBand="1"/>
      </w:tblPr>
      <w:tblGrid>
        <w:gridCol w:w="1737"/>
        <w:gridCol w:w="1430"/>
        <w:gridCol w:w="1783"/>
        <w:gridCol w:w="2136"/>
        <w:gridCol w:w="1645"/>
        <w:gridCol w:w="1679"/>
        <w:gridCol w:w="1618"/>
        <w:gridCol w:w="1433"/>
      </w:tblGrid>
      <w:tr w:rsidR="00CC2AD3" w:rsidRPr="0019451E" w:rsidTr="00CC2AD3">
        <w:tc>
          <w:tcPr>
            <w:tcW w:w="1737" w:type="dxa"/>
            <w:vMerge w:val="restart"/>
          </w:tcPr>
          <w:p w:rsidR="00CC2AD3" w:rsidRPr="0019451E"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Species</w:t>
            </w:r>
          </w:p>
        </w:tc>
        <w:tc>
          <w:tcPr>
            <w:tcW w:w="1430" w:type="dxa"/>
            <w:vMerge w:val="restart"/>
          </w:tcPr>
          <w:p w:rsidR="00CC2AD3" w:rsidRPr="0019451E"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Varieties</w:t>
            </w:r>
          </w:p>
        </w:tc>
        <w:tc>
          <w:tcPr>
            <w:tcW w:w="1783" w:type="dxa"/>
            <w:vMerge w:val="restart"/>
          </w:tcPr>
          <w:p w:rsidR="00CC2AD3" w:rsidRPr="0019451E"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Sources of genetic material</w:t>
            </w:r>
          </w:p>
        </w:tc>
        <w:tc>
          <w:tcPr>
            <w:tcW w:w="5460" w:type="dxa"/>
            <w:gridSpan w:val="3"/>
          </w:tcPr>
          <w:p w:rsidR="00CC2AD3" w:rsidRPr="0019451E" w:rsidRDefault="00CC2AD3" w:rsidP="00CC2AD3">
            <w:pPr>
              <w:jc w:val="center"/>
              <w:rPr>
                <w:rFonts w:ascii="Times New Roman" w:hAnsi="Times New Roman" w:cs="Times New Roman"/>
                <w:b/>
                <w:sz w:val="24"/>
                <w:szCs w:val="24"/>
              </w:rPr>
            </w:pPr>
            <w:r w:rsidRPr="0019451E">
              <w:rPr>
                <w:rFonts w:ascii="Times New Roman" w:hAnsi="Times New Roman" w:cs="Times New Roman"/>
                <w:b/>
                <w:sz w:val="24"/>
                <w:szCs w:val="24"/>
              </w:rPr>
              <w:t>Research methodology</w:t>
            </w:r>
          </w:p>
        </w:tc>
        <w:tc>
          <w:tcPr>
            <w:tcW w:w="3051" w:type="dxa"/>
            <w:gridSpan w:val="2"/>
          </w:tcPr>
          <w:p w:rsidR="00CC2AD3" w:rsidRPr="0019451E" w:rsidRDefault="00CC2AD3" w:rsidP="00CC2AD3">
            <w:pPr>
              <w:jc w:val="center"/>
              <w:rPr>
                <w:rFonts w:ascii="Times New Roman" w:hAnsi="Times New Roman" w:cs="Times New Roman"/>
                <w:b/>
                <w:sz w:val="24"/>
                <w:szCs w:val="24"/>
              </w:rPr>
            </w:pPr>
            <w:r w:rsidRPr="0019451E">
              <w:rPr>
                <w:rFonts w:ascii="Times New Roman" w:hAnsi="Times New Roman" w:cs="Times New Roman"/>
                <w:b/>
                <w:sz w:val="24"/>
                <w:szCs w:val="24"/>
              </w:rPr>
              <w:t>Staff requirements</w:t>
            </w:r>
          </w:p>
        </w:tc>
      </w:tr>
      <w:tr w:rsidR="00CC2AD3" w:rsidRPr="0019451E" w:rsidTr="00CC2AD3">
        <w:tc>
          <w:tcPr>
            <w:tcW w:w="1737" w:type="dxa"/>
            <w:vMerge/>
          </w:tcPr>
          <w:p w:rsidR="00CC2AD3" w:rsidRPr="00E93428" w:rsidRDefault="00CC2AD3" w:rsidP="00CC2AD3">
            <w:pPr>
              <w:rPr>
                <w:rFonts w:ascii="Times New Roman" w:hAnsi="Times New Roman" w:cs="Times New Roman"/>
                <w:b/>
                <w:sz w:val="24"/>
                <w:szCs w:val="24"/>
              </w:rPr>
            </w:pPr>
          </w:p>
        </w:tc>
        <w:tc>
          <w:tcPr>
            <w:tcW w:w="1430" w:type="dxa"/>
            <w:vMerge/>
          </w:tcPr>
          <w:p w:rsidR="00CC2AD3" w:rsidRPr="00E93428" w:rsidRDefault="00CC2AD3" w:rsidP="00CC2AD3">
            <w:pPr>
              <w:rPr>
                <w:rFonts w:ascii="Times New Roman" w:hAnsi="Times New Roman" w:cs="Times New Roman"/>
                <w:b/>
                <w:sz w:val="24"/>
                <w:szCs w:val="24"/>
              </w:rPr>
            </w:pPr>
          </w:p>
        </w:tc>
        <w:tc>
          <w:tcPr>
            <w:tcW w:w="1783" w:type="dxa"/>
            <w:vMerge/>
          </w:tcPr>
          <w:p w:rsidR="00CC2AD3" w:rsidRPr="00E93428" w:rsidRDefault="00CC2AD3" w:rsidP="00CC2AD3">
            <w:pPr>
              <w:rPr>
                <w:rFonts w:ascii="Times New Roman" w:hAnsi="Times New Roman" w:cs="Times New Roman"/>
                <w:b/>
                <w:sz w:val="24"/>
                <w:szCs w:val="24"/>
              </w:rPr>
            </w:pPr>
          </w:p>
        </w:tc>
        <w:tc>
          <w:tcPr>
            <w:tcW w:w="2136" w:type="dxa"/>
          </w:tcPr>
          <w:p w:rsidR="00CC2AD3" w:rsidRPr="00E93428"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Experimental design</w:t>
            </w:r>
          </w:p>
        </w:tc>
        <w:tc>
          <w:tcPr>
            <w:tcW w:w="1645" w:type="dxa"/>
          </w:tcPr>
          <w:p w:rsidR="00CC2AD3" w:rsidRPr="00E93428" w:rsidRDefault="00CC2AD3" w:rsidP="00CC2AD3">
            <w:pPr>
              <w:rPr>
                <w:rFonts w:ascii="Times New Roman" w:hAnsi="Times New Roman" w:cs="Times New Roman"/>
                <w:b/>
                <w:sz w:val="24"/>
                <w:szCs w:val="24"/>
              </w:rPr>
            </w:pPr>
            <w:r>
              <w:rPr>
                <w:rFonts w:ascii="Times New Roman" w:hAnsi="Times New Roman" w:cs="Times New Roman"/>
                <w:b/>
                <w:sz w:val="24"/>
                <w:szCs w:val="24"/>
              </w:rPr>
              <w:t>V</w:t>
            </w:r>
            <w:r w:rsidRPr="00E93428">
              <w:rPr>
                <w:rFonts w:ascii="Times New Roman" w:hAnsi="Times New Roman" w:cs="Times New Roman"/>
                <w:b/>
                <w:sz w:val="24"/>
                <w:szCs w:val="24"/>
              </w:rPr>
              <w:t>ariables to be measured</w:t>
            </w:r>
          </w:p>
        </w:tc>
        <w:tc>
          <w:tcPr>
            <w:tcW w:w="1679" w:type="dxa"/>
          </w:tcPr>
          <w:p w:rsidR="00CC2AD3" w:rsidRPr="00E93428" w:rsidRDefault="00CC2AD3" w:rsidP="00CC2AD3">
            <w:pPr>
              <w:rPr>
                <w:rFonts w:ascii="Times New Roman" w:hAnsi="Times New Roman" w:cs="Times New Roman"/>
                <w:b/>
                <w:sz w:val="24"/>
                <w:szCs w:val="24"/>
              </w:rPr>
            </w:pPr>
            <w:r>
              <w:rPr>
                <w:rFonts w:ascii="Times New Roman" w:hAnsi="Times New Roman" w:cs="Times New Roman"/>
                <w:b/>
                <w:sz w:val="24"/>
                <w:szCs w:val="24"/>
              </w:rPr>
              <w:t>T</w:t>
            </w:r>
            <w:r w:rsidRPr="00E93428">
              <w:rPr>
                <w:rFonts w:ascii="Times New Roman" w:hAnsi="Times New Roman" w:cs="Times New Roman"/>
                <w:b/>
                <w:sz w:val="24"/>
                <w:szCs w:val="24"/>
              </w:rPr>
              <w:t>ools to collect the data</w:t>
            </w:r>
          </w:p>
        </w:tc>
        <w:tc>
          <w:tcPr>
            <w:tcW w:w="1618" w:type="dxa"/>
          </w:tcPr>
          <w:p w:rsidR="00CC2AD3" w:rsidRPr="00E93428"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Professional staff</w:t>
            </w:r>
          </w:p>
        </w:tc>
        <w:tc>
          <w:tcPr>
            <w:tcW w:w="1433" w:type="dxa"/>
          </w:tcPr>
          <w:p w:rsidR="00CC2AD3" w:rsidRPr="00E93428"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Support Staff</w:t>
            </w:r>
          </w:p>
        </w:tc>
      </w:tr>
      <w:tr w:rsidR="00CC2AD3" w:rsidRPr="0019451E" w:rsidTr="00CC2AD3">
        <w:tc>
          <w:tcPr>
            <w:tcW w:w="1737" w:type="dxa"/>
          </w:tcPr>
          <w:p w:rsidR="00CC2AD3" w:rsidRPr="00E93428"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Grasses</w:t>
            </w:r>
          </w:p>
          <w:p w:rsidR="00CC2AD3" w:rsidRPr="00DF2C90" w:rsidRDefault="00CC2AD3" w:rsidP="00CC2AD3">
            <w:pPr>
              <w:rPr>
                <w:rFonts w:ascii="Times New Roman" w:hAnsi="Times New Roman" w:cs="Times New Roman"/>
                <w:b/>
                <w:sz w:val="24"/>
                <w:szCs w:val="24"/>
              </w:rPr>
            </w:pPr>
            <w:r w:rsidRPr="00DF2C90">
              <w:rPr>
                <w:rFonts w:ascii="Times New Roman" w:hAnsi="Times New Roman" w:cs="Times New Roman"/>
                <w:sz w:val="24"/>
                <w:szCs w:val="24"/>
              </w:rPr>
              <w:t>Evaluation of local/adapted forage species in the IS to animal gain and acceptance</w:t>
            </w:r>
          </w:p>
        </w:tc>
        <w:tc>
          <w:tcPr>
            <w:tcW w:w="1430" w:type="dxa"/>
          </w:tcPr>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Bracharia spp.</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Panicum spp</w:t>
            </w:r>
          </w:p>
          <w:p w:rsidR="00CC2AD3" w:rsidRPr="00E93428" w:rsidRDefault="00CC2AD3" w:rsidP="00CC2AD3">
            <w:pPr>
              <w:rPr>
                <w:rFonts w:ascii="Times New Roman" w:hAnsi="Times New Roman" w:cs="Times New Roman"/>
                <w:sz w:val="24"/>
                <w:szCs w:val="24"/>
              </w:rPr>
            </w:pPr>
          </w:p>
          <w:p w:rsidR="00CC2AD3" w:rsidRPr="00E93428" w:rsidRDefault="00CC2AD3" w:rsidP="00CC2AD3">
            <w:pPr>
              <w:rPr>
                <w:rFonts w:ascii="Times New Roman" w:hAnsi="Times New Roman" w:cs="Times New Roman"/>
                <w:sz w:val="24"/>
                <w:szCs w:val="24"/>
              </w:rPr>
            </w:pPr>
          </w:p>
          <w:p w:rsidR="00CC2AD3" w:rsidRPr="00E93428" w:rsidRDefault="00CC2AD3" w:rsidP="00CC2AD3">
            <w:pPr>
              <w:rPr>
                <w:rFonts w:ascii="Times New Roman" w:hAnsi="Times New Roman" w:cs="Times New Roman"/>
                <w:sz w:val="24"/>
                <w:szCs w:val="24"/>
              </w:rPr>
            </w:pPr>
          </w:p>
        </w:tc>
        <w:tc>
          <w:tcPr>
            <w:tcW w:w="1783"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 xml:space="preserve"> USA/Brazil</w:t>
            </w:r>
          </w:p>
          <w:p w:rsidR="00CC2AD3" w:rsidRDefault="00CC2AD3" w:rsidP="00CC2AD3">
            <w:pPr>
              <w:rPr>
                <w:rFonts w:ascii="Times New Roman" w:hAnsi="Times New Roman" w:cs="Times New Roman"/>
                <w:sz w:val="24"/>
                <w:szCs w:val="24"/>
              </w:rPr>
            </w:pP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Jamaica</w:t>
            </w:r>
          </w:p>
          <w:p w:rsidR="00CC2AD3" w:rsidRDefault="00CC2AD3" w:rsidP="00CC2AD3">
            <w:pPr>
              <w:rPr>
                <w:rFonts w:ascii="Times New Roman" w:hAnsi="Times New Roman" w:cs="Times New Roman"/>
                <w:sz w:val="24"/>
                <w:szCs w:val="24"/>
              </w:rPr>
            </w:pPr>
          </w:p>
          <w:p w:rsidR="00CC2AD3" w:rsidRPr="00FB12D2" w:rsidRDefault="00CC2AD3" w:rsidP="00CC2AD3">
            <w:pPr>
              <w:jc w:val="right"/>
              <w:rPr>
                <w:rFonts w:ascii="Times New Roman" w:hAnsi="Times New Roman" w:cs="Times New Roman"/>
                <w:sz w:val="24"/>
                <w:szCs w:val="24"/>
              </w:rPr>
            </w:pPr>
          </w:p>
        </w:tc>
        <w:tc>
          <w:tcPr>
            <w:tcW w:w="2136" w:type="dxa"/>
          </w:tcPr>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3X4 Factorial</w:t>
            </w:r>
          </w:p>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Species - 3</w:t>
            </w:r>
          </w:p>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 xml:space="preserve">cutting intervals  - 4 (3, 4, 5 and 6 weeks) </w:t>
            </w:r>
          </w:p>
          <w:p w:rsidR="00CC2AD3"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Plot size 8m X 8m</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Exp. Size – 0.12 ha</w:t>
            </w:r>
          </w:p>
        </w:tc>
        <w:tc>
          <w:tcPr>
            <w:tcW w:w="1645" w:type="dxa"/>
          </w:tcPr>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Above ground</w:t>
            </w:r>
            <w:r w:rsidRPr="00E93428">
              <w:rPr>
                <w:rFonts w:ascii="Times New Roman" w:hAnsi="Times New Roman" w:cs="Times New Roman"/>
                <w:sz w:val="24"/>
                <w:szCs w:val="24"/>
              </w:rPr>
              <w:t xml:space="preserve"> biomass (kg)</w:t>
            </w:r>
          </w:p>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Leaf:stem ratio</w:t>
            </w:r>
          </w:p>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Nutrient quality of forage</w:t>
            </w:r>
            <w:r>
              <w:rPr>
                <w:rFonts w:ascii="Times New Roman" w:hAnsi="Times New Roman" w:cs="Times New Roman"/>
                <w:sz w:val="24"/>
                <w:szCs w:val="24"/>
              </w:rPr>
              <w:t>, animal weight gains</w:t>
            </w:r>
          </w:p>
        </w:tc>
        <w:tc>
          <w:tcPr>
            <w:tcW w:w="1679"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Quadrant</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Grass clipper</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Bags</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Hanging Scale</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Chemical analysis of Forage, weight of animals</w:t>
            </w:r>
          </w:p>
        </w:tc>
        <w:tc>
          <w:tcPr>
            <w:tcW w:w="1618" w:type="dxa"/>
          </w:tcPr>
          <w:p w:rsidR="00CC2AD3"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Pasture agronomist (1/3)</w:t>
            </w:r>
          </w:p>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Livestock scientist (1/2)</w:t>
            </w:r>
          </w:p>
        </w:tc>
        <w:tc>
          <w:tcPr>
            <w:tcW w:w="1433" w:type="dxa"/>
          </w:tcPr>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1 Research technician</w:t>
            </w:r>
            <w:r>
              <w:rPr>
                <w:rFonts w:ascii="Times New Roman" w:hAnsi="Times New Roman" w:cs="Times New Roman"/>
                <w:sz w:val="24"/>
                <w:szCs w:val="24"/>
              </w:rPr>
              <w:t xml:space="preserve"> (1/2)</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E93428">
              <w:rPr>
                <w:rFonts w:ascii="Times New Roman" w:hAnsi="Times New Roman" w:cs="Times New Roman"/>
                <w:sz w:val="24"/>
                <w:szCs w:val="24"/>
              </w:rPr>
              <w:t>abourers</w:t>
            </w:r>
            <w:r>
              <w:rPr>
                <w:rFonts w:ascii="Times New Roman" w:hAnsi="Times New Roman" w:cs="Times New Roman"/>
                <w:sz w:val="24"/>
                <w:szCs w:val="24"/>
              </w:rPr>
              <w:t xml:space="preserve"> (2)</w:t>
            </w:r>
          </w:p>
        </w:tc>
      </w:tr>
      <w:tr w:rsidR="00CC2AD3" w:rsidRPr="0019451E" w:rsidTr="00CC2AD3">
        <w:tc>
          <w:tcPr>
            <w:tcW w:w="1737" w:type="dxa"/>
          </w:tcPr>
          <w:p w:rsidR="00CC2AD3" w:rsidRPr="00E93428"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Legumes</w:t>
            </w:r>
            <w:r w:rsidRPr="00E93428">
              <w:rPr>
                <w:rFonts w:ascii="Times New Roman" w:hAnsi="Times New Roman" w:cs="Times New Roman"/>
                <w:i/>
                <w:sz w:val="24"/>
                <w:szCs w:val="24"/>
              </w:rPr>
              <w:t xml:space="preserve"> </w:t>
            </w:r>
            <w:r w:rsidRPr="00DF2C90">
              <w:rPr>
                <w:rFonts w:ascii="Times New Roman" w:hAnsi="Times New Roman" w:cs="Times New Roman"/>
                <w:sz w:val="24"/>
                <w:szCs w:val="24"/>
              </w:rPr>
              <w:t>Evaluation of adapted pasture legume species in the IS to animal gain and acceptance</w:t>
            </w:r>
          </w:p>
        </w:tc>
        <w:tc>
          <w:tcPr>
            <w:tcW w:w="1430" w:type="dxa"/>
          </w:tcPr>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Stylosanthes spp.</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Arachis spp.</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Centrosema spp.</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Desmodium spp.</w:t>
            </w:r>
          </w:p>
          <w:p w:rsidR="00CC2AD3" w:rsidRPr="00E93428" w:rsidRDefault="00CC2AD3" w:rsidP="00CC2AD3">
            <w:pPr>
              <w:rPr>
                <w:rFonts w:ascii="Times New Roman" w:hAnsi="Times New Roman" w:cs="Times New Roman"/>
                <w:sz w:val="24"/>
                <w:szCs w:val="24"/>
              </w:rPr>
            </w:pPr>
          </w:p>
          <w:p w:rsidR="00CC2AD3" w:rsidRPr="00E93428" w:rsidRDefault="00CC2AD3" w:rsidP="00CC2AD3">
            <w:pPr>
              <w:rPr>
                <w:rFonts w:ascii="Times New Roman" w:hAnsi="Times New Roman" w:cs="Times New Roman"/>
                <w:sz w:val="24"/>
                <w:szCs w:val="24"/>
              </w:rPr>
            </w:pPr>
          </w:p>
          <w:p w:rsidR="00CC2AD3" w:rsidRPr="00E93428" w:rsidRDefault="00CC2AD3" w:rsidP="00CC2AD3">
            <w:pPr>
              <w:rPr>
                <w:rFonts w:ascii="Times New Roman" w:hAnsi="Times New Roman" w:cs="Times New Roman"/>
                <w:sz w:val="24"/>
                <w:szCs w:val="24"/>
              </w:rPr>
            </w:pPr>
          </w:p>
          <w:p w:rsidR="00CC2AD3" w:rsidRPr="00E93428" w:rsidRDefault="00CC2AD3" w:rsidP="00CC2AD3">
            <w:pPr>
              <w:rPr>
                <w:rFonts w:ascii="Times New Roman" w:hAnsi="Times New Roman" w:cs="Times New Roman"/>
                <w:sz w:val="24"/>
                <w:szCs w:val="24"/>
              </w:rPr>
            </w:pPr>
          </w:p>
          <w:p w:rsidR="00CC2AD3" w:rsidRPr="00E93428" w:rsidRDefault="00CC2AD3" w:rsidP="00CC2AD3">
            <w:pPr>
              <w:rPr>
                <w:rFonts w:ascii="Times New Roman" w:hAnsi="Times New Roman" w:cs="Times New Roman"/>
                <w:sz w:val="24"/>
                <w:szCs w:val="24"/>
              </w:rPr>
            </w:pPr>
          </w:p>
          <w:p w:rsidR="00CC2AD3" w:rsidRPr="00E93428" w:rsidRDefault="00CC2AD3" w:rsidP="00CC2AD3">
            <w:pPr>
              <w:rPr>
                <w:rFonts w:ascii="Times New Roman" w:hAnsi="Times New Roman" w:cs="Times New Roman"/>
                <w:sz w:val="24"/>
                <w:szCs w:val="24"/>
              </w:rPr>
            </w:pPr>
          </w:p>
        </w:tc>
        <w:tc>
          <w:tcPr>
            <w:tcW w:w="1783"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Brazil,</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CIAT</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Florida</w:t>
            </w:r>
          </w:p>
        </w:tc>
        <w:tc>
          <w:tcPr>
            <w:tcW w:w="2136" w:type="dxa"/>
          </w:tcPr>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4</w:t>
            </w:r>
            <w:r w:rsidRPr="00E93428">
              <w:rPr>
                <w:rFonts w:ascii="Times New Roman" w:hAnsi="Times New Roman" w:cs="Times New Roman"/>
                <w:sz w:val="24"/>
                <w:szCs w:val="24"/>
              </w:rPr>
              <w:t>X3 Factorial</w:t>
            </w:r>
          </w:p>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Species - 3</w:t>
            </w:r>
          </w:p>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 xml:space="preserve">cutting intervals  - 3 (4, 5 and 6 weeks) </w:t>
            </w:r>
          </w:p>
          <w:p w:rsidR="00CC2AD3"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Plot size 8m X 8m</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Exp. Size – 0.12 ha</w:t>
            </w:r>
          </w:p>
        </w:tc>
        <w:tc>
          <w:tcPr>
            <w:tcW w:w="1645" w:type="dxa"/>
          </w:tcPr>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 xml:space="preserve">Ground cover at 4, 8, 12 weeks </w:t>
            </w:r>
          </w:p>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Biomass yields accumulated over 12 weeks</w:t>
            </w:r>
          </w:p>
          <w:p w:rsidR="00CC2AD3"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Sward density</w:t>
            </w:r>
          </w:p>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Nutrient quality of forage</w:t>
            </w:r>
            <w:r>
              <w:rPr>
                <w:rFonts w:ascii="Times New Roman" w:hAnsi="Times New Roman" w:cs="Times New Roman"/>
                <w:sz w:val="24"/>
                <w:szCs w:val="24"/>
              </w:rPr>
              <w:t>, animal weight gains</w:t>
            </w:r>
          </w:p>
        </w:tc>
        <w:tc>
          <w:tcPr>
            <w:tcW w:w="1679"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Digital Camera</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Quadrant</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Grass clipper</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Bags</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Hanging Scale</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Chemical analysis of legumes, weight of animals, acceptance of animals</w:t>
            </w:r>
          </w:p>
        </w:tc>
        <w:tc>
          <w:tcPr>
            <w:tcW w:w="1618" w:type="dxa"/>
          </w:tcPr>
          <w:p w:rsidR="00CC2AD3"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Pasture agronomist (1/3)</w:t>
            </w:r>
          </w:p>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Livestock scientist (1/2)</w:t>
            </w:r>
          </w:p>
        </w:tc>
        <w:tc>
          <w:tcPr>
            <w:tcW w:w="1433" w:type="dxa"/>
          </w:tcPr>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Research technician</w:t>
            </w:r>
            <w:r>
              <w:rPr>
                <w:rFonts w:ascii="Times New Roman" w:hAnsi="Times New Roman" w:cs="Times New Roman"/>
                <w:sz w:val="24"/>
                <w:szCs w:val="24"/>
              </w:rPr>
              <w:t xml:space="preserve"> (1/2)</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E93428">
              <w:rPr>
                <w:rFonts w:ascii="Times New Roman" w:hAnsi="Times New Roman" w:cs="Times New Roman"/>
                <w:sz w:val="24"/>
                <w:szCs w:val="24"/>
              </w:rPr>
              <w:t>abourers</w:t>
            </w:r>
            <w:r>
              <w:rPr>
                <w:rFonts w:ascii="Times New Roman" w:hAnsi="Times New Roman" w:cs="Times New Roman"/>
                <w:sz w:val="24"/>
                <w:szCs w:val="24"/>
              </w:rPr>
              <w:t xml:space="preserve"> (2)</w:t>
            </w:r>
          </w:p>
        </w:tc>
      </w:tr>
    </w:tbl>
    <w:p w:rsidR="00CC2AD3" w:rsidRDefault="00CC2AD3" w:rsidP="00CC2AD3">
      <w:pPr>
        <w:widowControl w:val="0"/>
        <w:tabs>
          <w:tab w:val="left" w:pos="960"/>
        </w:tabs>
        <w:suppressAutoHyphens/>
        <w:spacing w:after="0" w:line="240" w:lineRule="auto"/>
        <w:jc w:val="both"/>
        <w:rPr>
          <w:rFonts w:ascii="Times New Roman" w:eastAsia="MS PMincho" w:hAnsi="Times New Roman" w:cs="Times New Roman"/>
          <w:sz w:val="24"/>
          <w:szCs w:val="24"/>
        </w:rPr>
      </w:pPr>
    </w:p>
    <w:p w:rsidR="00CC2AD3" w:rsidRDefault="00CC2AD3" w:rsidP="00CC2AD3">
      <w:pPr>
        <w:widowControl w:val="0"/>
        <w:tabs>
          <w:tab w:val="left" w:pos="960"/>
        </w:tabs>
        <w:suppressAutoHyphens/>
        <w:spacing w:after="0" w:line="240" w:lineRule="auto"/>
        <w:jc w:val="both"/>
        <w:rPr>
          <w:rFonts w:ascii="Times New Roman" w:eastAsia="MS PMincho" w:hAnsi="Times New Roman" w:cs="Times New Roman"/>
          <w:sz w:val="24"/>
          <w:szCs w:val="24"/>
        </w:rPr>
      </w:pPr>
    </w:p>
    <w:p w:rsidR="00CC2AD3" w:rsidRPr="00233261" w:rsidRDefault="00CC2AD3" w:rsidP="00CC2AD3">
      <w:pPr>
        <w:widowControl w:val="0"/>
        <w:tabs>
          <w:tab w:val="left" w:pos="960"/>
        </w:tabs>
        <w:suppressAutoHyphens/>
        <w:spacing w:after="0" w:line="240" w:lineRule="auto"/>
        <w:jc w:val="both"/>
        <w:rPr>
          <w:rFonts w:ascii="Times New Roman" w:eastAsia="MS PMincho" w:hAnsi="Times New Roman" w:cs="Times New Roman"/>
          <w:sz w:val="24"/>
          <w:szCs w:val="24"/>
        </w:rPr>
      </w:pPr>
    </w:p>
    <w:p w:rsidR="00CC2AD3" w:rsidRPr="00233261" w:rsidRDefault="00CC2AD3" w:rsidP="00CC2AD3">
      <w:pPr>
        <w:spacing w:after="0" w:line="240" w:lineRule="auto"/>
        <w:jc w:val="both"/>
        <w:rPr>
          <w:rFonts w:ascii="Times New Roman" w:hAnsi="Times New Roman" w:cs="Times New Roman"/>
          <w:b/>
          <w:sz w:val="24"/>
          <w:szCs w:val="24"/>
        </w:rPr>
      </w:pPr>
    </w:p>
    <w:p w:rsidR="00CC2AD3" w:rsidRDefault="00CC2AD3" w:rsidP="00CC2AD3">
      <w:pPr>
        <w:spacing w:after="0" w:line="240" w:lineRule="auto"/>
        <w:jc w:val="both"/>
        <w:rPr>
          <w:rFonts w:ascii="Times New Roman" w:hAnsi="Times New Roman" w:cs="Times New Roman"/>
          <w:b/>
          <w:sz w:val="24"/>
          <w:szCs w:val="24"/>
        </w:rPr>
      </w:pPr>
    </w:p>
    <w:p w:rsidR="00CC2AD3" w:rsidRDefault="00CC2AD3" w:rsidP="00CC2AD3">
      <w:pPr>
        <w:spacing w:after="0" w:line="240" w:lineRule="auto"/>
        <w:jc w:val="both"/>
        <w:rPr>
          <w:rFonts w:ascii="Times New Roman" w:hAnsi="Times New Roman" w:cs="Times New Roman"/>
          <w:b/>
          <w:sz w:val="24"/>
          <w:szCs w:val="24"/>
        </w:rPr>
        <w:sectPr w:rsidR="00CC2AD3" w:rsidSect="00CC2AD3">
          <w:pgSz w:w="15840" w:h="12240" w:orient="landscape"/>
          <w:pgMar w:top="1440" w:right="1440" w:bottom="1440" w:left="1440" w:header="720" w:footer="720" w:gutter="0"/>
          <w:cols w:space="720"/>
          <w:docGrid w:linePitch="360"/>
        </w:sectPr>
      </w:pPr>
    </w:p>
    <w:p w:rsidR="00CC2AD3" w:rsidRPr="00233261" w:rsidRDefault="00CC2AD3" w:rsidP="00CC2AD3">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Livestock research</w:t>
      </w:r>
    </w:p>
    <w:p w:rsidR="00CC2AD3" w:rsidRPr="00233261" w:rsidRDefault="00CC2AD3" w:rsidP="00CC2AD3">
      <w:pPr>
        <w:widowControl w:val="0"/>
        <w:autoSpaceDE w:val="0"/>
        <w:autoSpaceDN w:val="0"/>
        <w:adjustRightInd w:val="0"/>
        <w:spacing w:after="0" w:line="240" w:lineRule="auto"/>
        <w:jc w:val="both"/>
        <w:rPr>
          <w:rFonts w:ascii="Times New Roman" w:hAnsi="Times New Roman" w:cs="Times New Roman"/>
          <w:b/>
          <w:bCs/>
          <w:sz w:val="24"/>
          <w:szCs w:val="24"/>
        </w:rPr>
      </w:pPr>
      <w:r w:rsidRPr="00233261">
        <w:rPr>
          <w:rFonts w:ascii="Times New Roman" w:hAnsi="Times New Roman" w:cs="Times New Roman"/>
          <w:b/>
          <w:bCs/>
          <w:sz w:val="24"/>
          <w:szCs w:val="24"/>
        </w:rPr>
        <w:t>Promote the sustained increased production of livestock through improved breeding and breeding techniques in the Rupununi savannahs</w:t>
      </w:r>
    </w:p>
    <w:p w:rsidR="00CC2AD3" w:rsidRPr="00233261" w:rsidRDefault="00CC2AD3" w:rsidP="00CC2AD3">
      <w:pPr>
        <w:widowControl w:val="0"/>
        <w:autoSpaceDE w:val="0"/>
        <w:autoSpaceDN w:val="0"/>
        <w:adjustRightInd w:val="0"/>
        <w:spacing w:after="0" w:line="240" w:lineRule="auto"/>
        <w:jc w:val="both"/>
        <w:rPr>
          <w:rFonts w:ascii="Times New Roman" w:hAnsi="Times New Roman" w:cs="Times New Roman"/>
          <w:b/>
          <w:bCs/>
          <w:sz w:val="24"/>
          <w:szCs w:val="24"/>
        </w:rPr>
      </w:pPr>
      <w:r w:rsidRPr="00233261">
        <w:rPr>
          <w:rFonts w:ascii="Times New Roman" w:hAnsi="Times New Roman" w:cs="Times New Roman"/>
          <w:sz w:val="24"/>
          <w:szCs w:val="24"/>
        </w:rPr>
        <w:t>Livestock of Interest are: Beef cattle and small ruminants (Sheep and goats)</w:t>
      </w:r>
    </w:p>
    <w:p w:rsidR="00CC2AD3" w:rsidRPr="00233261" w:rsidRDefault="00CC2AD3" w:rsidP="00CC2AD3">
      <w:pPr>
        <w:widowControl w:val="0"/>
        <w:autoSpaceDE w:val="0"/>
        <w:autoSpaceDN w:val="0"/>
        <w:adjustRightInd w:val="0"/>
        <w:spacing w:after="0" w:line="240" w:lineRule="auto"/>
        <w:jc w:val="both"/>
        <w:rPr>
          <w:rFonts w:ascii="Times New Roman" w:hAnsi="Times New Roman" w:cs="Times New Roman"/>
          <w:b/>
          <w:bCs/>
          <w:sz w:val="24"/>
          <w:szCs w:val="24"/>
        </w:rPr>
      </w:pPr>
    </w:p>
    <w:p w:rsidR="00CC2AD3" w:rsidRPr="00233261" w:rsidRDefault="00CC2AD3" w:rsidP="00CC2AD3">
      <w:pPr>
        <w:widowControl w:val="0"/>
        <w:autoSpaceDE w:val="0"/>
        <w:autoSpaceDN w:val="0"/>
        <w:adjustRightInd w:val="0"/>
        <w:spacing w:after="0" w:line="240" w:lineRule="auto"/>
        <w:jc w:val="both"/>
        <w:rPr>
          <w:rFonts w:ascii="Times New Roman" w:hAnsi="Times New Roman" w:cs="Times New Roman"/>
          <w:b/>
          <w:bCs/>
          <w:sz w:val="24"/>
          <w:szCs w:val="24"/>
        </w:rPr>
      </w:pPr>
      <w:r w:rsidRPr="00233261">
        <w:rPr>
          <w:rFonts w:ascii="Times New Roman" w:hAnsi="Times New Roman" w:cs="Times New Roman"/>
          <w:b/>
          <w:bCs/>
          <w:sz w:val="24"/>
          <w:szCs w:val="24"/>
        </w:rPr>
        <w:t>Objectives:</w:t>
      </w:r>
    </w:p>
    <w:p w:rsidR="00CC2AD3" w:rsidRPr="00233261" w:rsidRDefault="00CC2AD3" w:rsidP="00CC2AD3">
      <w:pPr>
        <w:widowControl w:val="0"/>
        <w:autoSpaceDE w:val="0"/>
        <w:autoSpaceDN w:val="0"/>
        <w:adjustRightInd w:val="0"/>
        <w:spacing w:after="0" w:line="240" w:lineRule="auto"/>
        <w:jc w:val="both"/>
        <w:rPr>
          <w:rFonts w:ascii="Times New Roman" w:eastAsia="MS PMincho" w:hAnsi="Times New Roman" w:cs="Times New Roman"/>
          <w:sz w:val="24"/>
          <w:szCs w:val="24"/>
        </w:rPr>
      </w:pPr>
      <w:r w:rsidRPr="00233261">
        <w:rPr>
          <w:rFonts w:ascii="Times New Roman" w:hAnsi="Times New Roman" w:cs="Times New Roman"/>
          <w:b/>
          <w:bCs/>
          <w:sz w:val="24"/>
          <w:szCs w:val="24"/>
        </w:rPr>
        <w:t>-</w:t>
      </w:r>
      <w:r w:rsidRPr="00233261">
        <w:rPr>
          <w:rFonts w:ascii="Times New Roman" w:hAnsi="Times New Roman" w:cs="Times New Roman"/>
          <w:b/>
          <w:bCs/>
          <w:sz w:val="24"/>
          <w:szCs w:val="24"/>
        </w:rPr>
        <w:tab/>
      </w:r>
      <w:r w:rsidRPr="00233261">
        <w:rPr>
          <w:rFonts w:ascii="Times New Roman" w:eastAsia="MS PMincho" w:hAnsi="Times New Roman" w:cs="Times New Roman"/>
          <w:sz w:val="24"/>
          <w:szCs w:val="24"/>
        </w:rPr>
        <w:t>To increase the availability of sufficient numbers of high quality livestock breeding stock</w:t>
      </w:r>
    </w:p>
    <w:p w:rsidR="00CC2AD3" w:rsidRPr="00233261" w:rsidRDefault="00CC2AD3" w:rsidP="00CC2AD3">
      <w:pPr>
        <w:widowControl w:val="0"/>
        <w:autoSpaceDE w:val="0"/>
        <w:autoSpaceDN w:val="0"/>
        <w:adjustRightInd w:val="0"/>
        <w:spacing w:after="0" w:line="240" w:lineRule="auto"/>
        <w:ind w:left="720" w:hanging="720"/>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w:t>
      </w:r>
      <w:r w:rsidRPr="00233261">
        <w:rPr>
          <w:rFonts w:ascii="Times New Roman" w:eastAsia="MS PMincho" w:hAnsi="Times New Roman" w:cs="Times New Roman"/>
          <w:sz w:val="24"/>
          <w:szCs w:val="24"/>
        </w:rPr>
        <w:tab/>
        <w:t>To distribute high quality livestock breeding stock and semen for artificial insemination to the farming community</w:t>
      </w:r>
    </w:p>
    <w:p w:rsidR="00CC2AD3" w:rsidRPr="00233261" w:rsidRDefault="00CC2AD3" w:rsidP="00CC2AD3">
      <w:pPr>
        <w:widowControl w:val="0"/>
        <w:autoSpaceDE w:val="0"/>
        <w:autoSpaceDN w:val="0"/>
        <w:adjustRightInd w:val="0"/>
        <w:spacing w:after="0" w:line="240" w:lineRule="auto"/>
        <w:ind w:left="720" w:hanging="720"/>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w:t>
      </w:r>
      <w:r w:rsidRPr="00233261">
        <w:rPr>
          <w:rFonts w:ascii="Times New Roman" w:eastAsia="MS PMincho" w:hAnsi="Times New Roman" w:cs="Times New Roman"/>
          <w:sz w:val="24"/>
          <w:szCs w:val="24"/>
        </w:rPr>
        <w:tab/>
        <w:t>To train farmers in the husbandry practices for the production livestock in the Rupununi savannahs</w:t>
      </w:r>
    </w:p>
    <w:p w:rsidR="00CC2AD3" w:rsidRPr="00233261" w:rsidRDefault="00CC2AD3" w:rsidP="00CC2AD3">
      <w:pPr>
        <w:spacing w:after="0" w:line="240" w:lineRule="auto"/>
        <w:jc w:val="both"/>
        <w:rPr>
          <w:rFonts w:ascii="Times New Roman" w:hAnsi="Times New Roman" w:cs="Times New Roman"/>
          <w:sz w:val="24"/>
          <w:szCs w:val="24"/>
        </w:rPr>
      </w:pPr>
      <w:r w:rsidRPr="00233261">
        <w:rPr>
          <w:rFonts w:ascii="Times New Roman" w:eastAsia="MS PMincho" w:hAnsi="Times New Roman" w:cs="Times New Roman"/>
          <w:sz w:val="24"/>
          <w:szCs w:val="24"/>
        </w:rPr>
        <w:t>-</w:t>
      </w:r>
      <w:r w:rsidRPr="00233261">
        <w:rPr>
          <w:rFonts w:ascii="Times New Roman" w:eastAsia="MS PMincho" w:hAnsi="Times New Roman" w:cs="Times New Roman"/>
          <w:sz w:val="24"/>
          <w:szCs w:val="24"/>
        </w:rPr>
        <w:tab/>
      </w:r>
      <w:r w:rsidRPr="00233261">
        <w:rPr>
          <w:rFonts w:ascii="Times New Roman" w:hAnsi="Times New Roman" w:cs="Times New Roman"/>
          <w:sz w:val="24"/>
          <w:szCs w:val="24"/>
        </w:rPr>
        <w:t xml:space="preserve">To address the impact of Climate Change on livestock production and vice versa </w:t>
      </w:r>
    </w:p>
    <w:p w:rsidR="00CC2AD3" w:rsidRPr="00233261" w:rsidRDefault="00CC2AD3" w:rsidP="00CC2AD3">
      <w:pPr>
        <w:widowControl w:val="0"/>
        <w:autoSpaceDE w:val="0"/>
        <w:autoSpaceDN w:val="0"/>
        <w:adjustRightInd w:val="0"/>
        <w:spacing w:after="0" w:line="240" w:lineRule="auto"/>
        <w:jc w:val="both"/>
        <w:rPr>
          <w:rFonts w:ascii="Times New Roman" w:hAnsi="Times New Roman" w:cs="Times New Roman"/>
          <w:b/>
          <w:bCs/>
          <w:sz w:val="24"/>
          <w:szCs w:val="24"/>
        </w:rPr>
      </w:pPr>
    </w:p>
    <w:p w:rsidR="00CC2AD3" w:rsidRPr="00233261" w:rsidRDefault="00CC2AD3" w:rsidP="00CC2AD3">
      <w:pPr>
        <w:widowControl w:val="0"/>
        <w:autoSpaceDE w:val="0"/>
        <w:autoSpaceDN w:val="0"/>
        <w:adjustRightInd w:val="0"/>
        <w:spacing w:after="0" w:line="240" w:lineRule="auto"/>
        <w:jc w:val="both"/>
        <w:rPr>
          <w:rFonts w:ascii="Times New Roman" w:hAnsi="Times New Roman" w:cs="Times New Roman"/>
          <w:b/>
          <w:bCs/>
          <w:sz w:val="24"/>
          <w:szCs w:val="24"/>
        </w:rPr>
      </w:pPr>
      <w:r w:rsidRPr="00233261">
        <w:rPr>
          <w:rFonts w:ascii="Times New Roman" w:hAnsi="Times New Roman" w:cs="Times New Roman"/>
          <w:b/>
          <w:bCs/>
          <w:sz w:val="24"/>
          <w:szCs w:val="24"/>
        </w:rPr>
        <w:t>Expected Outputs</w:t>
      </w:r>
    </w:p>
    <w:p w:rsidR="00CC2AD3" w:rsidRPr="00233261" w:rsidRDefault="00CC2AD3" w:rsidP="0097394A">
      <w:pPr>
        <w:widowControl w:val="0"/>
        <w:numPr>
          <w:ilvl w:val="0"/>
          <w:numId w:val="37"/>
        </w:numPr>
        <w:tabs>
          <w:tab w:val="left" w:pos="960"/>
        </w:tabs>
        <w:suppressAutoHyphens/>
        <w:spacing w:after="0" w:line="240" w:lineRule="auto"/>
        <w:ind w:left="960"/>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Identified target breeds and breed types</w:t>
      </w:r>
    </w:p>
    <w:p w:rsidR="00CC2AD3" w:rsidRPr="00233261" w:rsidRDefault="00CC2AD3" w:rsidP="0097394A">
      <w:pPr>
        <w:widowControl w:val="0"/>
        <w:numPr>
          <w:ilvl w:val="0"/>
          <w:numId w:val="37"/>
        </w:numPr>
        <w:tabs>
          <w:tab w:val="left" w:pos="960"/>
        </w:tabs>
        <w:suppressAutoHyphens/>
        <w:spacing w:after="0" w:line="240" w:lineRule="auto"/>
        <w:ind w:left="960"/>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A facility established to breed and multiply selected breeds of beef cattle, sheep and goats</w:t>
      </w:r>
    </w:p>
    <w:p w:rsidR="00CC2AD3" w:rsidRPr="00233261" w:rsidRDefault="00CC2AD3" w:rsidP="0097394A">
      <w:pPr>
        <w:widowControl w:val="0"/>
        <w:numPr>
          <w:ilvl w:val="0"/>
          <w:numId w:val="37"/>
        </w:numPr>
        <w:tabs>
          <w:tab w:val="left" w:pos="960"/>
        </w:tabs>
        <w:suppressAutoHyphens/>
        <w:spacing w:after="0" w:line="240" w:lineRule="auto"/>
        <w:ind w:left="960"/>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A facility for collection and storage of semen and artificial insemination</w:t>
      </w:r>
    </w:p>
    <w:p w:rsidR="00CC2AD3" w:rsidRPr="00233261" w:rsidRDefault="00CC2AD3" w:rsidP="0097394A">
      <w:pPr>
        <w:widowControl w:val="0"/>
        <w:numPr>
          <w:ilvl w:val="0"/>
          <w:numId w:val="37"/>
        </w:numPr>
        <w:tabs>
          <w:tab w:val="left" w:pos="960"/>
        </w:tabs>
        <w:suppressAutoHyphens/>
        <w:spacing w:after="0" w:line="240" w:lineRule="auto"/>
        <w:ind w:left="960"/>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 xml:space="preserve">Requisite information products developed for the training of farmers in the production of livestock in the Rupununi Savannahs </w:t>
      </w:r>
    </w:p>
    <w:p w:rsidR="00CC2AD3" w:rsidRDefault="00CC2AD3" w:rsidP="0097394A">
      <w:pPr>
        <w:widowControl w:val="0"/>
        <w:numPr>
          <w:ilvl w:val="0"/>
          <w:numId w:val="37"/>
        </w:numPr>
        <w:tabs>
          <w:tab w:val="left" w:pos="960"/>
        </w:tabs>
        <w:suppressAutoHyphens/>
        <w:spacing w:after="0" w:line="240" w:lineRule="auto"/>
        <w:ind w:left="960"/>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Marketing mechanism for animal genetic resources established and operating in the Rupununi Savannahs</w:t>
      </w:r>
    </w:p>
    <w:p w:rsidR="00CC2AD3" w:rsidRDefault="00CC2AD3" w:rsidP="00CC2AD3">
      <w:pPr>
        <w:widowControl w:val="0"/>
        <w:tabs>
          <w:tab w:val="left" w:pos="960"/>
        </w:tabs>
        <w:suppressAutoHyphens/>
        <w:spacing w:after="0" w:line="240" w:lineRule="auto"/>
        <w:jc w:val="both"/>
        <w:rPr>
          <w:rFonts w:ascii="Times New Roman" w:eastAsia="MS PMincho" w:hAnsi="Times New Roman" w:cs="Times New Roman"/>
          <w:sz w:val="24"/>
          <w:szCs w:val="24"/>
        </w:rPr>
      </w:pPr>
    </w:p>
    <w:p w:rsidR="00CC2AD3" w:rsidRDefault="00CC2AD3" w:rsidP="00CC2AD3">
      <w:pPr>
        <w:spacing w:after="0" w:line="240" w:lineRule="auto"/>
        <w:jc w:val="both"/>
        <w:rPr>
          <w:rFonts w:ascii="Times New Roman" w:eastAsia="MS PMincho" w:hAnsi="Times New Roman" w:cs="Times New Roman"/>
          <w:sz w:val="24"/>
          <w:szCs w:val="24"/>
        </w:rPr>
        <w:sectPr w:rsidR="00CC2AD3" w:rsidSect="00CC2AD3">
          <w:footerReference w:type="default" r:id="rId34"/>
          <w:pgSz w:w="12240" w:h="15840"/>
          <w:pgMar w:top="1440" w:right="1440" w:bottom="1440" w:left="1440" w:header="720" w:footer="720" w:gutter="0"/>
          <w:cols w:space="720"/>
          <w:docGrid w:linePitch="360"/>
        </w:sectPr>
      </w:pPr>
      <w:r w:rsidRPr="002064E3">
        <w:rPr>
          <w:rFonts w:ascii="Times New Roman" w:hAnsi="Times New Roman" w:cs="Times New Roman"/>
          <w:sz w:val="24"/>
          <w:szCs w:val="24"/>
        </w:rPr>
        <w:t xml:space="preserve">Details of the studies to be carried out in this research area at Ebini are given below </w:t>
      </w:r>
      <w:r>
        <w:rPr>
          <w:rFonts w:ascii="Times New Roman" w:hAnsi="Times New Roman" w:cs="Times New Roman"/>
          <w:sz w:val="24"/>
          <w:szCs w:val="24"/>
        </w:rPr>
        <w:t>(Table 9)</w:t>
      </w:r>
    </w:p>
    <w:p w:rsidR="00CC2AD3" w:rsidRPr="00233261" w:rsidRDefault="00CC2AD3" w:rsidP="00CC2AD3">
      <w:pPr>
        <w:widowControl w:val="0"/>
        <w:tabs>
          <w:tab w:val="left" w:pos="960"/>
        </w:tabs>
        <w:suppressAutoHyphens/>
        <w:spacing w:after="0" w:line="240" w:lineRule="auto"/>
        <w:jc w:val="both"/>
        <w:rPr>
          <w:rFonts w:ascii="Times New Roman" w:eastAsia="MS PMincho" w:hAnsi="Times New Roman" w:cs="Times New Roman"/>
          <w:sz w:val="24"/>
          <w:szCs w:val="24"/>
        </w:rPr>
      </w:pPr>
    </w:p>
    <w:p w:rsidR="00CC2AD3" w:rsidRPr="006074D6" w:rsidRDefault="00CC2AD3" w:rsidP="00CC2AD3">
      <w:pPr>
        <w:spacing w:after="0" w:line="240" w:lineRule="auto"/>
        <w:rPr>
          <w:rFonts w:ascii="Times New Roman" w:hAnsi="Times New Roman" w:cs="Times New Roman"/>
          <w:b/>
          <w:sz w:val="24"/>
          <w:szCs w:val="24"/>
        </w:rPr>
      </w:pPr>
      <w:r>
        <w:rPr>
          <w:rFonts w:ascii="Times New Roman" w:hAnsi="Times New Roman" w:cs="Times New Roman"/>
          <w:b/>
          <w:sz w:val="24"/>
          <w:szCs w:val="24"/>
        </w:rPr>
        <w:t>Table 9. Studies on livestock b</w:t>
      </w:r>
      <w:r w:rsidRPr="006074D6">
        <w:rPr>
          <w:rFonts w:ascii="Times New Roman" w:hAnsi="Times New Roman" w:cs="Times New Roman"/>
          <w:b/>
          <w:sz w:val="24"/>
          <w:szCs w:val="24"/>
        </w:rPr>
        <w:t xml:space="preserve">reeds and </w:t>
      </w:r>
      <w:r>
        <w:rPr>
          <w:rFonts w:ascii="Times New Roman" w:hAnsi="Times New Roman" w:cs="Times New Roman"/>
          <w:b/>
          <w:sz w:val="24"/>
          <w:szCs w:val="24"/>
        </w:rPr>
        <w:t>b</w:t>
      </w:r>
      <w:r w:rsidRPr="006074D6">
        <w:rPr>
          <w:rFonts w:ascii="Times New Roman" w:hAnsi="Times New Roman" w:cs="Times New Roman"/>
          <w:b/>
          <w:sz w:val="24"/>
          <w:szCs w:val="24"/>
        </w:rPr>
        <w:t>reeding</w:t>
      </w:r>
    </w:p>
    <w:tbl>
      <w:tblPr>
        <w:tblStyle w:val="TableGrid"/>
        <w:tblW w:w="13135" w:type="dxa"/>
        <w:tblLayout w:type="fixed"/>
        <w:tblLook w:val="04A0" w:firstRow="1" w:lastRow="0" w:firstColumn="1" w:lastColumn="0" w:noHBand="0" w:noVBand="1"/>
      </w:tblPr>
      <w:tblGrid>
        <w:gridCol w:w="1244"/>
        <w:gridCol w:w="1558"/>
        <w:gridCol w:w="1333"/>
        <w:gridCol w:w="2070"/>
        <w:gridCol w:w="1620"/>
        <w:gridCol w:w="2090"/>
        <w:gridCol w:w="1593"/>
        <w:gridCol w:w="1627"/>
      </w:tblGrid>
      <w:tr w:rsidR="00CC2AD3" w:rsidRPr="0019451E" w:rsidTr="00CC2AD3">
        <w:tc>
          <w:tcPr>
            <w:tcW w:w="1244" w:type="dxa"/>
            <w:vMerge w:val="restart"/>
          </w:tcPr>
          <w:p w:rsidR="00CC2AD3" w:rsidRPr="005D4688" w:rsidRDefault="00CC2AD3" w:rsidP="00CC2AD3">
            <w:pPr>
              <w:rPr>
                <w:rFonts w:ascii="Times New Roman" w:hAnsi="Times New Roman" w:cs="Times New Roman"/>
                <w:b/>
                <w:sz w:val="24"/>
                <w:szCs w:val="24"/>
              </w:rPr>
            </w:pPr>
            <w:r w:rsidRPr="005D4688">
              <w:rPr>
                <w:rFonts w:ascii="Times New Roman" w:hAnsi="Times New Roman" w:cs="Times New Roman"/>
                <w:b/>
                <w:sz w:val="24"/>
                <w:szCs w:val="24"/>
              </w:rPr>
              <w:t>Animal Type</w:t>
            </w:r>
          </w:p>
        </w:tc>
        <w:tc>
          <w:tcPr>
            <w:tcW w:w="1558" w:type="dxa"/>
            <w:vMerge w:val="restart"/>
          </w:tcPr>
          <w:p w:rsidR="00CC2AD3" w:rsidRPr="005D4688" w:rsidRDefault="00CC2AD3" w:rsidP="00CC2AD3">
            <w:pPr>
              <w:rPr>
                <w:rFonts w:ascii="Times New Roman" w:hAnsi="Times New Roman" w:cs="Times New Roman"/>
                <w:b/>
                <w:sz w:val="24"/>
                <w:szCs w:val="24"/>
              </w:rPr>
            </w:pPr>
            <w:r w:rsidRPr="005D4688">
              <w:rPr>
                <w:rFonts w:ascii="Times New Roman" w:hAnsi="Times New Roman" w:cs="Times New Roman"/>
                <w:b/>
                <w:sz w:val="24"/>
                <w:szCs w:val="24"/>
              </w:rPr>
              <w:t>Breeds</w:t>
            </w:r>
          </w:p>
        </w:tc>
        <w:tc>
          <w:tcPr>
            <w:tcW w:w="1333" w:type="dxa"/>
            <w:vMerge w:val="restart"/>
          </w:tcPr>
          <w:p w:rsidR="00CC2AD3" w:rsidRPr="005D4688" w:rsidRDefault="00CC2AD3" w:rsidP="00CC2AD3">
            <w:pPr>
              <w:rPr>
                <w:rFonts w:ascii="Times New Roman" w:hAnsi="Times New Roman" w:cs="Times New Roman"/>
                <w:b/>
                <w:sz w:val="24"/>
                <w:szCs w:val="24"/>
              </w:rPr>
            </w:pPr>
            <w:r w:rsidRPr="005D4688">
              <w:rPr>
                <w:rFonts w:ascii="Times New Roman" w:hAnsi="Times New Roman" w:cs="Times New Roman"/>
                <w:b/>
                <w:sz w:val="24"/>
                <w:szCs w:val="24"/>
              </w:rPr>
              <w:t>Origin</w:t>
            </w:r>
          </w:p>
        </w:tc>
        <w:tc>
          <w:tcPr>
            <w:tcW w:w="5780" w:type="dxa"/>
            <w:gridSpan w:val="3"/>
          </w:tcPr>
          <w:p w:rsidR="00CC2AD3" w:rsidRPr="005D4688" w:rsidRDefault="00CC2AD3" w:rsidP="00CC2AD3">
            <w:pPr>
              <w:rPr>
                <w:rFonts w:ascii="Times New Roman" w:hAnsi="Times New Roman" w:cs="Times New Roman"/>
                <w:b/>
                <w:sz w:val="24"/>
                <w:szCs w:val="24"/>
              </w:rPr>
            </w:pPr>
            <w:r w:rsidRPr="0019451E">
              <w:rPr>
                <w:rFonts w:ascii="Times New Roman" w:hAnsi="Times New Roman" w:cs="Times New Roman"/>
                <w:b/>
                <w:sz w:val="24"/>
                <w:szCs w:val="24"/>
              </w:rPr>
              <w:t>Research methodology</w:t>
            </w:r>
          </w:p>
        </w:tc>
        <w:tc>
          <w:tcPr>
            <w:tcW w:w="3220" w:type="dxa"/>
            <w:gridSpan w:val="2"/>
          </w:tcPr>
          <w:p w:rsidR="00CC2AD3" w:rsidRPr="005D4688" w:rsidRDefault="00CC2AD3" w:rsidP="00CC2AD3">
            <w:pPr>
              <w:rPr>
                <w:rFonts w:ascii="Times New Roman" w:hAnsi="Times New Roman" w:cs="Times New Roman"/>
                <w:b/>
                <w:sz w:val="24"/>
                <w:szCs w:val="24"/>
              </w:rPr>
            </w:pPr>
            <w:r w:rsidRPr="005D4688">
              <w:rPr>
                <w:rFonts w:ascii="Times New Roman" w:hAnsi="Times New Roman" w:cs="Times New Roman"/>
                <w:b/>
                <w:sz w:val="24"/>
                <w:szCs w:val="24"/>
              </w:rPr>
              <w:t>Staff requirement</w:t>
            </w:r>
          </w:p>
        </w:tc>
      </w:tr>
      <w:tr w:rsidR="00CC2AD3" w:rsidRPr="0019451E" w:rsidTr="00CC2AD3">
        <w:tc>
          <w:tcPr>
            <w:tcW w:w="1244" w:type="dxa"/>
            <w:vMerge/>
          </w:tcPr>
          <w:p w:rsidR="00CC2AD3" w:rsidRPr="00E93428" w:rsidRDefault="00CC2AD3" w:rsidP="00CC2AD3">
            <w:pPr>
              <w:rPr>
                <w:rFonts w:ascii="Times New Roman" w:hAnsi="Times New Roman" w:cs="Times New Roman"/>
                <w:sz w:val="24"/>
                <w:szCs w:val="24"/>
              </w:rPr>
            </w:pPr>
          </w:p>
        </w:tc>
        <w:tc>
          <w:tcPr>
            <w:tcW w:w="1558" w:type="dxa"/>
            <w:vMerge/>
          </w:tcPr>
          <w:p w:rsidR="00CC2AD3" w:rsidRPr="00E93428" w:rsidRDefault="00CC2AD3" w:rsidP="00CC2AD3">
            <w:pPr>
              <w:rPr>
                <w:rFonts w:ascii="Times New Roman" w:hAnsi="Times New Roman" w:cs="Times New Roman"/>
                <w:sz w:val="24"/>
                <w:szCs w:val="24"/>
              </w:rPr>
            </w:pPr>
          </w:p>
        </w:tc>
        <w:tc>
          <w:tcPr>
            <w:tcW w:w="1333" w:type="dxa"/>
            <w:vMerge/>
          </w:tcPr>
          <w:p w:rsidR="00CC2AD3" w:rsidRPr="00E93428" w:rsidRDefault="00CC2AD3" w:rsidP="00CC2AD3">
            <w:pPr>
              <w:rPr>
                <w:rFonts w:ascii="Times New Roman" w:hAnsi="Times New Roman" w:cs="Times New Roman"/>
                <w:sz w:val="24"/>
                <w:szCs w:val="24"/>
              </w:rPr>
            </w:pPr>
          </w:p>
        </w:tc>
        <w:tc>
          <w:tcPr>
            <w:tcW w:w="2070" w:type="dxa"/>
          </w:tcPr>
          <w:p w:rsidR="00CC2AD3" w:rsidRPr="00E93428"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 xml:space="preserve">Desired </w:t>
            </w:r>
            <w:r>
              <w:rPr>
                <w:rFonts w:ascii="Times New Roman" w:hAnsi="Times New Roman" w:cs="Times New Roman"/>
                <w:b/>
                <w:sz w:val="24"/>
                <w:szCs w:val="24"/>
              </w:rPr>
              <w:t xml:space="preserve">pure and </w:t>
            </w:r>
            <w:r w:rsidRPr="00E93428">
              <w:rPr>
                <w:rFonts w:ascii="Times New Roman" w:hAnsi="Times New Roman" w:cs="Times New Roman"/>
                <w:b/>
                <w:sz w:val="24"/>
                <w:szCs w:val="24"/>
              </w:rPr>
              <w:t>crossbreds for testing</w:t>
            </w:r>
          </w:p>
        </w:tc>
        <w:tc>
          <w:tcPr>
            <w:tcW w:w="1620" w:type="dxa"/>
          </w:tcPr>
          <w:p w:rsidR="00CC2AD3" w:rsidRPr="00E93428"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Variables to be measured</w:t>
            </w:r>
          </w:p>
        </w:tc>
        <w:tc>
          <w:tcPr>
            <w:tcW w:w="2090" w:type="dxa"/>
          </w:tcPr>
          <w:p w:rsidR="00CC2AD3" w:rsidRPr="00E93428"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Tools to collect the data</w:t>
            </w:r>
          </w:p>
        </w:tc>
        <w:tc>
          <w:tcPr>
            <w:tcW w:w="1593" w:type="dxa"/>
          </w:tcPr>
          <w:p w:rsidR="00CC2AD3" w:rsidRPr="00E93428"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Professional staff</w:t>
            </w:r>
          </w:p>
        </w:tc>
        <w:tc>
          <w:tcPr>
            <w:tcW w:w="1627" w:type="dxa"/>
          </w:tcPr>
          <w:p w:rsidR="00CC2AD3" w:rsidRPr="00E93428" w:rsidRDefault="00CC2AD3" w:rsidP="00CC2AD3">
            <w:pPr>
              <w:rPr>
                <w:rFonts w:ascii="Times New Roman" w:hAnsi="Times New Roman" w:cs="Times New Roman"/>
                <w:b/>
                <w:sz w:val="24"/>
                <w:szCs w:val="24"/>
              </w:rPr>
            </w:pPr>
            <w:r w:rsidRPr="00E93428">
              <w:rPr>
                <w:rFonts w:ascii="Times New Roman" w:hAnsi="Times New Roman" w:cs="Times New Roman"/>
                <w:b/>
                <w:sz w:val="24"/>
                <w:szCs w:val="24"/>
              </w:rPr>
              <w:t>Support Staff</w:t>
            </w:r>
          </w:p>
        </w:tc>
      </w:tr>
      <w:tr w:rsidR="00CC2AD3" w:rsidRPr="0019451E" w:rsidTr="00CC2AD3">
        <w:tc>
          <w:tcPr>
            <w:tcW w:w="1244" w:type="dxa"/>
          </w:tcPr>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Cattle</w:t>
            </w:r>
          </w:p>
        </w:tc>
        <w:tc>
          <w:tcPr>
            <w:tcW w:w="1558" w:type="dxa"/>
          </w:tcPr>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Brahma</w:t>
            </w:r>
            <w:r>
              <w:rPr>
                <w:rFonts w:ascii="Times New Roman" w:hAnsi="Times New Roman" w:cs="Times New Roman"/>
                <w:sz w:val="24"/>
                <w:szCs w:val="24"/>
              </w:rPr>
              <w:t>n, Beefmaster, Brangus</w:t>
            </w:r>
          </w:p>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Native</w:t>
            </w:r>
          </w:p>
        </w:tc>
        <w:tc>
          <w:tcPr>
            <w:tcW w:w="1333" w:type="dxa"/>
          </w:tcPr>
          <w:p w:rsidR="00CC2AD3" w:rsidRPr="00E93428" w:rsidRDefault="00CC2AD3" w:rsidP="00CC2AD3">
            <w:pPr>
              <w:rPr>
                <w:rFonts w:ascii="Times New Roman" w:hAnsi="Times New Roman" w:cs="Times New Roman"/>
                <w:sz w:val="24"/>
                <w:szCs w:val="24"/>
              </w:rPr>
            </w:pPr>
          </w:p>
        </w:tc>
        <w:tc>
          <w:tcPr>
            <w:tcW w:w="2070"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Brahman/Native</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Beefmaster/Native</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Brangus/ Native</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Pure bred</w:t>
            </w:r>
          </w:p>
        </w:tc>
        <w:tc>
          <w:tcPr>
            <w:tcW w:w="1620" w:type="dxa"/>
          </w:tcPr>
          <w:p w:rsidR="00CC2AD3" w:rsidRPr="00E93428" w:rsidRDefault="00CC2AD3" w:rsidP="00CC2AD3">
            <w:pPr>
              <w:rPr>
                <w:rFonts w:ascii="Times New Roman" w:hAnsi="Times New Roman" w:cs="Times New Roman"/>
                <w:color w:val="000000"/>
                <w:sz w:val="24"/>
                <w:szCs w:val="24"/>
                <w:lang w:val="en-GB"/>
              </w:rPr>
            </w:pPr>
            <w:r w:rsidRPr="00E93428">
              <w:rPr>
                <w:rFonts w:ascii="Times New Roman" w:hAnsi="Times New Roman" w:cs="Times New Roman"/>
                <w:color w:val="000000"/>
                <w:sz w:val="24"/>
                <w:szCs w:val="24"/>
                <w:lang w:val="en-GB"/>
              </w:rPr>
              <w:t>Liveweight:</w:t>
            </w:r>
          </w:p>
          <w:p w:rsidR="00CC2AD3" w:rsidRPr="00E93428" w:rsidRDefault="00CC2AD3" w:rsidP="00CC2AD3">
            <w:pPr>
              <w:rPr>
                <w:rFonts w:ascii="Times New Roman" w:hAnsi="Times New Roman" w:cs="Times New Roman"/>
                <w:sz w:val="24"/>
                <w:szCs w:val="24"/>
              </w:rPr>
            </w:pPr>
            <w:r>
              <w:rPr>
                <w:rFonts w:ascii="Times New Roman" w:hAnsi="Times New Roman" w:cs="Times New Roman"/>
                <w:color w:val="000000"/>
                <w:sz w:val="24"/>
                <w:szCs w:val="24"/>
                <w:lang w:val="en-GB"/>
              </w:rPr>
              <w:t>at birth, and ADG up to a year. Every 28 days</w:t>
            </w:r>
            <w:r w:rsidRPr="00E93428">
              <w:rPr>
                <w:rFonts w:ascii="Times New Roman" w:hAnsi="Times New Roman" w:cs="Times New Roman"/>
                <w:color w:val="000000"/>
                <w:sz w:val="24"/>
                <w:szCs w:val="24"/>
                <w:lang w:val="en-GB"/>
              </w:rPr>
              <w:t>:</w:t>
            </w:r>
          </w:p>
        </w:tc>
        <w:tc>
          <w:tcPr>
            <w:tcW w:w="2090" w:type="dxa"/>
          </w:tcPr>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Calf pens</w:t>
            </w:r>
          </w:p>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Hanging</w:t>
            </w:r>
            <w:r>
              <w:rPr>
                <w:rFonts w:ascii="Times New Roman" w:hAnsi="Times New Roman" w:cs="Times New Roman"/>
                <w:sz w:val="24"/>
                <w:szCs w:val="24"/>
              </w:rPr>
              <w:t xml:space="preserve"> and platform scales, pregnancy scanner, corral, chute, programme to analyze data</w:t>
            </w:r>
          </w:p>
        </w:tc>
        <w:tc>
          <w:tcPr>
            <w:tcW w:w="1593" w:type="dxa"/>
          </w:tcPr>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Livestock scientist (1/2)</w:t>
            </w:r>
          </w:p>
        </w:tc>
        <w:tc>
          <w:tcPr>
            <w:tcW w:w="1627" w:type="dxa"/>
          </w:tcPr>
          <w:p w:rsidR="00CC2AD3"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Research technician (1)</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Labourers (2)</w:t>
            </w:r>
          </w:p>
        </w:tc>
      </w:tr>
      <w:tr w:rsidR="00CC2AD3" w:rsidRPr="0019451E" w:rsidTr="00CC2AD3">
        <w:tc>
          <w:tcPr>
            <w:tcW w:w="1244" w:type="dxa"/>
          </w:tcPr>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 xml:space="preserve">Sheep </w:t>
            </w:r>
          </w:p>
        </w:tc>
        <w:tc>
          <w:tcPr>
            <w:tcW w:w="1558" w:type="dxa"/>
          </w:tcPr>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Barbados Blackbelly</w:t>
            </w:r>
          </w:p>
          <w:p w:rsidR="00CC2AD3" w:rsidRPr="00E93428" w:rsidRDefault="00CC2AD3" w:rsidP="00CC2AD3">
            <w:pPr>
              <w:rPr>
                <w:rFonts w:ascii="Times New Roman" w:hAnsi="Times New Roman" w:cs="Times New Roman"/>
                <w:sz w:val="24"/>
                <w:szCs w:val="24"/>
              </w:rPr>
            </w:pPr>
          </w:p>
          <w:p w:rsidR="00CC2AD3" w:rsidRPr="00E93428" w:rsidRDefault="00CC2AD3" w:rsidP="00CC2AD3">
            <w:pPr>
              <w:rPr>
                <w:rFonts w:ascii="Times New Roman" w:hAnsi="Times New Roman" w:cs="Times New Roman"/>
                <w:sz w:val="24"/>
                <w:szCs w:val="24"/>
              </w:rPr>
            </w:pPr>
          </w:p>
        </w:tc>
        <w:tc>
          <w:tcPr>
            <w:tcW w:w="1333" w:type="dxa"/>
          </w:tcPr>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Barbados</w:t>
            </w:r>
          </w:p>
        </w:tc>
        <w:tc>
          <w:tcPr>
            <w:tcW w:w="2070" w:type="dxa"/>
          </w:tcPr>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Barbados Blackbelly on different forages</w:t>
            </w:r>
          </w:p>
          <w:p w:rsidR="00CC2AD3" w:rsidRPr="00E93428" w:rsidRDefault="00CC2AD3" w:rsidP="00CC2AD3">
            <w:pPr>
              <w:rPr>
                <w:rFonts w:ascii="Times New Roman" w:hAnsi="Times New Roman" w:cs="Times New Roman"/>
                <w:sz w:val="24"/>
                <w:szCs w:val="24"/>
              </w:rPr>
            </w:pPr>
          </w:p>
        </w:tc>
        <w:tc>
          <w:tcPr>
            <w:tcW w:w="1620" w:type="dxa"/>
          </w:tcPr>
          <w:p w:rsidR="00CC2AD3" w:rsidRPr="00E93428" w:rsidRDefault="00CC2AD3" w:rsidP="00CC2AD3">
            <w:pPr>
              <w:rPr>
                <w:rFonts w:ascii="Times New Roman" w:hAnsi="Times New Roman" w:cs="Times New Roman"/>
                <w:color w:val="000000"/>
                <w:sz w:val="24"/>
                <w:szCs w:val="24"/>
                <w:lang w:val="en-GB"/>
              </w:rPr>
            </w:pPr>
            <w:r w:rsidRPr="00E93428">
              <w:rPr>
                <w:rFonts w:ascii="Times New Roman" w:hAnsi="Times New Roman" w:cs="Times New Roman"/>
                <w:color w:val="000000"/>
                <w:sz w:val="24"/>
                <w:szCs w:val="24"/>
                <w:lang w:val="en-GB"/>
              </w:rPr>
              <w:t>Liveweight:</w:t>
            </w:r>
          </w:p>
          <w:p w:rsidR="00CC2AD3" w:rsidRPr="00E93428" w:rsidRDefault="00CC2AD3" w:rsidP="00CC2AD3">
            <w:pPr>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at birth and ADG up to a year. Every 28 days</w:t>
            </w:r>
            <w:r w:rsidRPr="00E93428">
              <w:rPr>
                <w:rFonts w:ascii="Times New Roman" w:hAnsi="Times New Roman" w:cs="Times New Roman"/>
                <w:color w:val="000000"/>
                <w:sz w:val="24"/>
                <w:szCs w:val="24"/>
                <w:lang w:val="en-GB"/>
              </w:rPr>
              <w:t>:</w:t>
            </w:r>
          </w:p>
          <w:p w:rsidR="00CC2AD3" w:rsidRPr="00E93428" w:rsidRDefault="00CC2AD3" w:rsidP="00CC2AD3">
            <w:pPr>
              <w:rPr>
                <w:rFonts w:ascii="Times New Roman" w:hAnsi="Times New Roman" w:cs="Times New Roman"/>
                <w:sz w:val="24"/>
                <w:szCs w:val="24"/>
              </w:rPr>
            </w:pPr>
          </w:p>
        </w:tc>
        <w:tc>
          <w:tcPr>
            <w:tcW w:w="2090"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Sheep pens</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Hanging and platform scales, pregnancy scanner, corral, chute, programme to analyze data</w:t>
            </w:r>
          </w:p>
        </w:tc>
        <w:tc>
          <w:tcPr>
            <w:tcW w:w="1593" w:type="dxa"/>
          </w:tcPr>
          <w:p w:rsidR="00CC2AD3" w:rsidRPr="00E93428"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Livestock scientist (1/2)</w:t>
            </w:r>
          </w:p>
        </w:tc>
        <w:tc>
          <w:tcPr>
            <w:tcW w:w="1627" w:type="dxa"/>
          </w:tcPr>
          <w:p w:rsidR="00CC2AD3" w:rsidRDefault="00CC2AD3" w:rsidP="00CC2AD3">
            <w:pPr>
              <w:rPr>
                <w:rFonts w:ascii="Times New Roman" w:hAnsi="Times New Roman" w:cs="Times New Roman"/>
                <w:sz w:val="24"/>
                <w:szCs w:val="24"/>
              </w:rPr>
            </w:pPr>
            <w:r w:rsidRPr="00E93428">
              <w:rPr>
                <w:rFonts w:ascii="Times New Roman" w:hAnsi="Times New Roman" w:cs="Times New Roman"/>
                <w:sz w:val="24"/>
                <w:szCs w:val="24"/>
              </w:rPr>
              <w:t>Research technician (1</w:t>
            </w:r>
            <w:r>
              <w:rPr>
                <w:rFonts w:ascii="Times New Roman" w:hAnsi="Times New Roman" w:cs="Times New Roman"/>
                <w:sz w:val="24"/>
                <w:szCs w:val="24"/>
              </w:rPr>
              <w:t>/2</w:t>
            </w:r>
            <w:r w:rsidRPr="00E93428">
              <w:rPr>
                <w:rFonts w:ascii="Times New Roman" w:hAnsi="Times New Roman" w:cs="Times New Roman"/>
                <w:sz w:val="24"/>
                <w:szCs w:val="24"/>
              </w:rPr>
              <w:t>)</w:t>
            </w:r>
          </w:p>
          <w:p w:rsidR="00CC2AD3" w:rsidRPr="00E93428" w:rsidRDefault="00CC2AD3" w:rsidP="00CC2AD3">
            <w:pPr>
              <w:rPr>
                <w:rFonts w:ascii="Times New Roman" w:hAnsi="Times New Roman" w:cs="Times New Roman"/>
                <w:sz w:val="24"/>
                <w:szCs w:val="24"/>
              </w:rPr>
            </w:pPr>
            <w:r>
              <w:rPr>
                <w:rFonts w:ascii="Times New Roman" w:hAnsi="Times New Roman" w:cs="Times New Roman"/>
                <w:sz w:val="24"/>
                <w:szCs w:val="24"/>
              </w:rPr>
              <w:t>Labourers (2)</w:t>
            </w:r>
          </w:p>
        </w:tc>
      </w:tr>
    </w:tbl>
    <w:p w:rsidR="00CC2AD3" w:rsidRPr="00233261" w:rsidRDefault="00CC2AD3" w:rsidP="00CC2AD3">
      <w:pPr>
        <w:spacing w:after="0" w:line="240" w:lineRule="auto"/>
        <w:jc w:val="both"/>
        <w:rPr>
          <w:rFonts w:ascii="Times New Roman" w:hAnsi="Times New Roman" w:cs="Times New Roman"/>
          <w:b/>
          <w:sz w:val="24"/>
          <w:szCs w:val="24"/>
        </w:rPr>
      </w:pPr>
    </w:p>
    <w:p w:rsidR="00CC2AD3" w:rsidRPr="00233261" w:rsidRDefault="00CC2AD3" w:rsidP="00CC2AD3">
      <w:pPr>
        <w:spacing w:after="0" w:line="240" w:lineRule="auto"/>
        <w:jc w:val="both"/>
        <w:rPr>
          <w:rFonts w:ascii="Times New Roman" w:hAnsi="Times New Roman" w:cs="Times New Roman"/>
          <w:b/>
          <w:sz w:val="24"/>
          <w:szCs w:val="24"/>
        </w:rPr>
      </w:pPr>
    </w:p>
    <w:p w:rsidR="00CC2AD3" w:rsidRDefault="00CC2AD3">
      <w:pPr>
        <w:rPr>
          <w:rFonts w:ascii="Times New Roman" w:hAnsi="Times New Roman" w:cs="Times New Roman"/>
          <w:b/>
          <w:sz w:val="24"/>
          <w:szCs w:val="24"/>
        </w:rPr>
      </w:pPr>
    </w:p>
    <w:p w:rsidR="00CC2AD3" w:rsidRDefault="00CC2AD3" w:rsidP="00CC2AD3">
      <w:pPr>
        <w:spacing w:after="0" w:line="240" w:lineRule="auto"/>
        <w:jc w:val="both"/>
        <w:rPr>
          <w:rFonts w:ascii="Times New Roman" w:hAnsi="Times New Roman" w:cs="Times New Roman"/>
          <w:b/>
          <w:sz w:val="24"/>
          <w:szCs w:val="24"/>
        </w:rPr>
        <w:sectPr w:rsidR="00CC2AD3" w:rsidSect="00CC2AD3">
          <w:pgSz w:w="15840" w:h="12240" w:orient="landscape"/>
          <w:pgMar w:top="1440" w:right="1440" w:bottom="1440" w:left="1440" w:header="720" w:footer="720" w:gutter="0"/>
          <w:cols w:space="720"/>
          <w:docGrid w:linePitch="360"/>
        </w:sectPr>
      </w:pPr>
    </w:p>
    <w:p w:rsidR="00CC2AD3" w:rsidRPr="00233261" w:rsidRDefault="00CC2AD3" w:rsidP="00CC2AD3">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Perennial crops (Orchard crops) Research</w:t>
      </w:r>
    </w:p>
    <w:p w:rsidR="00CC2AD3" w:rsidRPr="00233261" w:rsidRDefault="00CC2AD3" w:rsidP="00CC2AD3">
      <w:pPr>
        <w:spacing w:after="0" w:line="240" w:lineRule="auto"/>
        <w:jc w:val="both"/>
        <w:rPr>
          <w:rFonts w:ascii="Times New Roman" w:hAnsi="Times New Roman" w:cs="Times New Roman"/>
          <w:b/>
          <w:color w:val="000000"/>
          <w:sz w:val="24"/>
          <w:szCs w:val="24"/>
        </w:rPr>
      </w:pPr>
      <w:r w:rsidRPr="00233261">
        <w:rPr>
          <w:rFonts w:ascii="Times New Roman" w:hAnsi="Times New Roman" w:cs="Times New Roman"/>
          <w:b/>
          <w:color w:val="000000"/>
          <w:sz w:val="24"/>
          <w:szCs w:val="24"/>
        </w:rPr>
        <w:t>Promote the commercial production of selected orchard crops in the Rupununi savannahs</w:t>
      </w:r>
    </w:p>
    <w:p w:rsidR="00CC2AD3" w:rsidRPr="00233261" w:rsidRDefault="00CC2AD3" w:rsidP="00CC2AD3">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Crops of Interes</w:t>
      </w:r>
      <w:r>
        <w:rPr>
          <w:rFonts w:ascii="Times New Roman" w:hAnsi="Times New Roman" w:cs="Times New Roman"/>
          <w:sz w:val="24"/>
          <w:szCs w:val="24"/>
        </w:rPr>
        <w:t xml:space="preserve">t are: Citrus, Guava, Mango, </w:t>
      </w:r>
      <w:r w:rsidRPr="00233261">
        <w:rPr>
          <w:rFonts w:ascii="Times New Roman" w:hAnsi="Times New Roman" w:cs="Times New Roman"/>
          <w:sz w:val="24"/>
          <w:szCs w:val="24"/>
        </w:rPr>
        <w:t>Passion Fruit</w:t>
      </w:r>
      <w:r>
        <w:rPr>
          <w:rFonts w:ascii="Times New Roman" w:hAnsi="Times New Roman" w:cs="Times New Roman"/>
          <w:sz w:val="24"/>
          <w:szCs w:val="24"/>
        </w:rPr>
        <w:t xml:space="preserve"> and A</w:t>
      </w:r>
      <w:r w:rsidRPr="00233261">
        <w:rPr>
          <w:rFonts w:ascii="Times New Roman" w:hAnsi="Times New Roman" w:cs="Times New Roman"/>
          <w:sz w:val="24"/>
          <w:szCs w:val="24"/>
        </w:rPr>
        <w:t>cai berry</w:t>
      </w:r>
    </w:p>
    <w:p w:rsidR="00CC2AD3" w:rsidRPr="00233261" w:rsidRDefault="00CC2AD3" w:rsidP="00CC2AD3">
      <w:pPr>
        <w:spacing w:after="0" w:line="240" w:lineRule="auto"/>
        <w:ind w:left="720" w:hanging="720"/>
        <w:jc w:val="both"/>
        <w:rPr>
          <w:rFonts w:ascii="Times New Roman" w:hAnsi="Times New Roman" w:cs="Times New Roman"/>
          <w:b/>
          <w:sz w:val="24"/>
          <w:szCs w:val="24"/>
        </w:rPr>
      </w:pPr>
    </w:p>
    <w:p w:rsidR="00CC2AD3" w:rsidRPr="00233261" w:rsidRDefault="00CC2AD3" w:rsidP="00CC2AD3">
      <w:pPr>
        <w:spacing w:after="0" w:line="240" w:lineRule="auto"/>
        <w:ind w:left="720" w:hanging="720"/>
        <w:jc w:val="both"/>
        <w:rPr>
          <w:rFonts w:ascii="Times New Roman" w:hAnsi="Times New Roman" w:cs="Times New Roman"/>
          <w:b/>
          <w:sz w:val="24"/>
          <w:szCs w:val="24"/>
        </w:rPr>
      </w:pPr>
      <w:r w:rsidRPr="00233261">
        <w:rPr>
          <w:rFonts w:ascii="Times New Roman" w:hAnsi="Times New Roman" w:cs="Times New Roman"/>
          <w:b/>
          <w:sz w:val="24"/>
          <w:szCs w:val="24"/>
        </w:rPr>
        <w:t xml:space="preserve">Objectives: </w:t>
      </w:r>
    </w:p>
    <w:p w:rsidR="00CC2AD3" w:rsidRPr="00233261" w:rsidRDefault="00CC2AD3" w:rsidP="0097394A">
      <w:pPr>
        <w:pStyle w:val="ListParagraph"/>
        <w:numPr>
          <w:ilvl w:val="0"/>
          <w:numId w:val="3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To select crop species and cultivars with high general and specific adaptability for the Rupununi Savannahs </w:t>
      </w:r>
    </w:p>
    <w:p w:rsidR="00CC2AD3" w:rsidRPr="00233261" w:rsidRDefault="00CC2AD3" w:rsidP="0097394A">
      <w:pPr>
        <w:pStyle w:val="ListParagraph"/>
        <w:numPr>
          <w:ilvl w:val="0"/>
          <w:numId w:val="3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To include cultivar resilience to climate change in the selection process</w:t>
      </w:r>
    </w:p>
    <w:p w:rsidR="00CC2AD3" w:rsidRPr="00233261" w:rsidRDefault="00CC2AD3" w:rsidP="0097394A">
      <w:pPr>
        <w:pStyle w:val="ListParagraph"/>
        <w:numPr>
          <w:ilvl w:val="0"/>
          <w:numId w:val="3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To produce and distribute adaptable, high yielding seeds, seedlings and planting material to the farmers and producers.</w:t>
      </w:r>
    </w:p>
    <w:p w:rsidR="00CC2AD3" w:rsidRPr="00233261" w:rsidRDefault="00CC2AD3" w:rsidP="0097394A">
      <w:pPr>
        <w:pStyle w:val="ListParagraph"/>
        <w:numPr>
          <w:ilvl w:val="0"/>
          <w:numId w:val="3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To develop and extend appropriate technologies for production of selected Orchard crop species in the Rupununi Savannahs.</w:t>
      </w:r>
    </w:p>
    <w:p w:rsidR="00CC2AD3" w:rsidRPr="00233261" w:rsidRDefault="00CC2AD3" w:rsidP="00CC2AD3">
      <w:pPr>
        <w:widowControl w:val="0"/>
        <w:autoSpaceDE w:val="0"/>
        <w:autoSpaceDN w:val="0"/>
        <w:adjustRightInd w:val="0"/>
        <w:spacing w:after="0" w:line="240" w:lineRule="auto"/>
        <w:jc w:val="both"/>
        <w:rPr>
          <w:rFonts w:ascii="Times New Roman" w:hAnsi="Times New Roman" w:cs="Times New Roman"/>
          <w:b/>
          <w:bCs/>
          <w:sz w:val="24"/>
          <w:szCs w:val="24"/>
        </w:rPr>
      </w:pPr>
    </w:p>
    <w:p w:rsidR="00CC2AD3" w:rsidRPr="00233261" w:rsidRDefault="00CC2AD3" w:rsidP="00CC2AD3">
      <w:pPr>
        <w:widowControl w:val="0"/>
        <w:autoSpaceDE w:val="0"/>
        <w:autoSpaceDN w:val="0"/>
        <w:adjustRightInd w:val="0"/>
        <w:spacing w:after="0" w:line="240" w:lineRule="auto"/>
        <w:jc w:val="both"/>
        <w:rPr>
          <w:rFonts w:ascii="Times New Roman" w:hAnsi="Times New Roman" w:cs="Times New Roman"/>
          <w:b/>
          <w:bCs/>
          <w:sz w:val="24"/>
          <w:szCs w:val="24"/>
        </w:rPr>
      </w:pPr>
      <w:r w:rsidRPr="00233261">
        <w:rPr>
          <w:rFonts w:ascii="Times New Roman" w:hAnsi="Times New Roman" w:cs="Times New Roman"/>
          <w:b/>
          <w:bCs/>
          <w:sz w:val="24"/>
          <w:szCs w:val="24"/>
        </w:rPr>
        <w:t>Expected Outputs</w:t>
      </w:r>
    </w:p>
    <w:p w:rsidR="00CC2AD3" w:rsidRPr="00233261" w:rsidRDefault="00CC2AD3" w:rsidP="0097394A">
      <w:pPr>
        <w:widowControl w:val="0"/>
        <w:numPr>
          <w:ilvl w:val="0"/>
          <w:numId w:val="37"/>
        </w:numPr>
        <w:tabs>
          <w:tab w:val="left" w:pos="960"/>
        </w:tabs>
        <w:suppressAutoHyphens/>
        <w:spacing w:after="0" w:line="240" w:lineRule="auto"/>
        <w:ind w:left="960"/>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Identified target crop species of the Orchard crops of interest</w:t>
      </w:r>
    </w:p>
    <w:p w:rsidR="00CC2AD3" w:rsidRPr="00233261" w:rsidRDefault="00CC2AD3" w:rsidP="0097394A">
      <w:pPr>
        <w:widowControl w:val="0"/>
        <w:numPr>
          <w:ilvl w:val="0"/>
          <w:numId w:val="37"/>
        </w:numPr>
        <w:tabs>
          <w:tab w:val="left" w:pos="960"/>
        </w:tabs>
        <w:suppressAutoHyphens/>
        <w:spacing w:after="0" w:line="240" w:lineRule="auto"/>
        <w:ind w:left="960"/>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Seeds and seedling production of the identified orchards crop species</w:t>
      </w:r>
    </w:p>
    <w:p w:rsidR="00CC2AD3" w:rsidRDefault="00CC2AD3" w:rsidP="0097394A">
      <w:pPr>
        <w:widowControl w:val="0"/>
        <w:numPr>
          <w:ilvl w:val="0"/>
          <w:numId w:val="37"/>
        </w:numPr>
        <w:tabs>
          <w:tab w:val="left" w:pos="960"/>
        </w:tabs>
        <w:suppressAutoHyphens/>
        <w:spacing w:after="0" w:line="240" w:lineRule="auto"/>
        <w:ind w:left="960"/>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Information products for the production of orchard crop in the savannah areas</w:t>
      </w:r>
    </w:p>
    <w:p w:rsidR="00CC2AD3" w:rsidRDefault="00CC2AD3" w:rsidP="00CC2AD3">
      <w:pPr>
        <w:widowControl w:val="0"/>
        <w:tabs>
          <w:tab w:val="left" w:pos="960"/>
        </w:tabs>
        <w:suppressAutoHyphens/>
        <w:spacing w:after="0" w:line="240" w:lineRule="auto"/>
        <w:jc w:val="both"/>
        <w:rPr>
          <w:rFonts w:ascii="Times New Roman" w:eastAsia="MS PMincho" w:hAnsi="Times New Roman" w:cs="Times New Roman"/>
          <w:sz w:val="24"/>
          <w:szCs w:val="24"/>
        </w:rPr>
      </w:pPr>
    </w:p>
    <w:p w:rsidR="00CC2AD3" w:rsidRDefault="00CC2AD3" w:rsidP="00CC2AD3">
      <w:pPr>
        <w:widowControl w:val="0"/>
        <w:tabs>
          <w:tab w:val="left" w:pos="960"/>
        </w:tabs>
        <w:suppressAutoHyphens/>
        <w:spacing w:after="0" w:line="240" w:lineRule="auto"/>
        <w:jc w:val="both"/>
        <w:rPr>
          <w:rFonts w:ascii="Times New Roman" w:eastAsia="MS PMincho" w:hAnsi="Times New Roman" w:cs="Times New Roman"/>
          <w:sz w:val="24"/>
          <w:szCs w:val="24"/>
        </w:rPr>
      </w:pPr>
    </w:p>
    <w:p w:rsidR="00CC2AD3" w:rsidRDefault="00CC2AD3" w:rsidP="00CC2AD3">
      <w:pPr>
        <w:spacing w:after="0" w:line="240" w:lineRule="auto"/>
        <w:jc w:val="both"/>
        <w:rPr>
          <w:rFonts w:ascii="Times New Roman" w:eastAsia="MS PMincho" w:hAnsi="Times New Roman" w:cs="Times New Roman"/>
          <w:sz w:val="24"/>
          <w:szCs w:val="24"/>
        </w:rPr>
        <w:sectPr w:rsidR="00CC2AD3" w:rsidSect="00CC2AD3">
          <w:footerReference w:type="default" r:id="rId35"/>
          <w:pgSz w:w="12240" w:h="15840"/>
          <w:pgMar w:top="1440" w:right="1440" w:bottom="1440" w:left="1440" w:header="720" w:footer="720" w:gutter="0"/>
          <w:cols w:space="720"/>
          <w:docGrid w:linePitch="360"/>
        </w:sectPr>
      </w:pPr>
      <w:r w:rsidRPr="002064E3">
        <w:rPr>
          <w:rFonts w:ascii="Times New Roman" w:hAnsi="Times New Roman" w:cs="Times New Roman"/>
          <w:sz w:val="24"/>
          <w:szCs w:val="24"/>
        </w:rPr>
        <w:t xml:space="preserve">Details of the studies to be carried out in this research area at Ebini are given below </w:t>
      </w:r>
      <w:r>
        <w:rPr>
          <w:rFonts w:ascii="Times New Roman" w:hAnsi="Times New Roman" w:cs="Times New Roman"/>
          <w:sz w:val="24"/>
          <w:szCs w:val="24"/>
        </w:rPr>
        <w:t>(Table 10</w:t>
      </w:r>
      <w:r w:rsidRPr="002064E3">
        <w:rPr>
          <w:rFonts w:ascii="Times New Roman" w:hAnsi="Times New Roman" w:cs="Times New Roman"/>
          <w:sz w:val="24"/>
          <w:szCs w:val="24"/>
        </w:rPr>
        <w:t>)</w:t>
      </w:r>
    </w:p>
    <w:p w:rsidR="00CC2AD3" w:rsidRPr="0019451E" w:rsidRDefault="00CC2AD3" w:rsidP="00CC2AD3">
      <w:pPr>
        <w:spacing w:after="0" w:line="240" w:lineRule="auto"/>
        <w:rPr>
          <w:rFonts w:ascii="Times New Roman" w:hAnsi="Times New Roman" w:cs="Times New Roman"/>
          <w:b/>
          <w:sz w:val="24"/>
          <w:szCs w:val="24"/>
        </w:rPr>
      </w:pPr>
      <w:r>
        <w:rPr>
          <w:rFonts w:ascii="Times New Roman" w:hAnsi="Times New Roman" w:cs="Times New Roman"/>
          <w:b/>
          <w:sz w:val="24"/>
          <w:szCs w:val="24"/>
        </w:rPr>
        <w:t>Table 10. Studies on p</w:t>
      </w:r>
      <w:r w:rsidRPr="0019451E">
        <w:rPr>
          <w:rFonts w:ascii="Times New Roman" w:hAnsi="Times New Roman" w:cs="Times New Roman"/>
          <w:b/>
          <w:sz w:val="24"/>
          <w:szCs w:val="24"/>
        </w:rPr>
        <w:t xml:space="preserve">erennial and </w:t>
      </w:r>
      <w:r>
        <w:rPr>
          <w:rFonts w:ascii="Times New Roman" w:hAnsi="Times New Roman" w:cs="Times New Roman"/>
          <w:b/>
          <w:sz w:val="24"/>
          <w:szCs w:val="24"/>
        </w:rPr>
        <w:t>orchard c</w:t>
      </w:r>
      <w:r w:rsidRPr="0019451E">
        <w:rPr>
          <w:rFonts w:ascii="Times New Roman" w:hAnsi="Times New Roman" w:cs="Times New Roman"/>
          <w:b/>
          <w:sz w:val="24"/>
          <w:szCs w:val="24"/>
        </w:rPr>
        <w:t>rops</w:t>
      </w:r>
    </w:p>
    <w:tbl>
      <w:tblPr>
        <w:tblStyle w:val="TableGrid"/>
        <w:tblW w:w="13045" w:type="dxa"/>
        <w:tblLook w:val="04A0" w:firstRow="1" w:lastRow="0" w:firstColumn="1" w:lastColumn="0" w:noHBand="0" w:noVBand="1"/>
      </w:tblPr>
      <w:tblGrid>
        <w:gridCol w:w="1630"/>
        <w:gridCol w:w="1544"/>
        <w:gridCol w:w="1350"/>
        <w:gridCol w:w="1903"/>
        <w:gridCol w:w="1809"/>
        <w:gridCol w:w="1678"/>
        <w:gridCol w:w="1593"/>
        <w:gridCol w:w="1538"/>
      </w:tblGrid>
      <w:tr w:rsidR="00CC2AD3" w:rsidRPr="0019451E" w:rsidTr="00E22FA1">
        <w:trPr>
          <w:tblHeader/>
        </w:trPr>
        <w:tc>
          <w:tcPr>
            <w:tcW w:w="1630" w:type="dxa"/>
            <w:vMerge w:val="restart"/>
          </w:tcPr>
          <w:p w:rsidR="00CC2AD3" w:rsidRPr="000B459E" w:rsidRDefault="00CC2AD3" w:rsidP="00CC2AD3">
            <w:pPr>
              <w:rPr>
                <w:rFonts w:ascii="Times New Roman" w:hAnsi="Times New Roman" w:cs="Times New Roman"/>
                <w:b/>
                <w:sz w:val="24"/>
                <w:szCs w:val="24"/>
              </w:rPr>
            </w:pPr>
            <w:r w:rsidRPr="000B459E">
              <w:rPr>
                <w:rFonts w:ascii="Times New Roman" w:hAnsi="Times New Roman" w:cs="Times New Roman"/>
                <w:b/>
                <w:sz w:val="24"/>
                <w:szCs w:val="24"/>
              </w:rPr>
              <w:t>Species</w:t>
            </w:r>
          </w:p>
        </w:tc>
        <w:tc>
          <w:tcPr>
            <w:tcW w:w="1544" w:type="dxa"/>
            <w:vMerge w:val="restart"/>
          </w:tcPr>
          <w:p w:rsidR="00CC2AD3" w:rsidRPr="0019451E" w:rsidRDefault="00CC2AD3" w:rsidP="00CC2AD3">
            <w:pPr>
              <w:rPr>
                <w:rFonts w:ascii="Times New Roman" w:hAnsi="Times New Roman" w:cs="Times New Roman"/>
                <w:b/>
                <w:sz w:val="24"/>
                <w:szCs w:val="24"/>
              </w:rPr>
            </w:pPr>
            <w:r w:rsidRPr="0019451E">
              <w:rPr>
                <w:rFonts w:ascii="Times New Roman" w:hAnsi="Times New Roman" w:cs="Times New Roman"/>
                <w:b/>
                <w:sz w:val="24"/>
                <w:szCs w:val="24"/>
              </w:rPr>
              <w:t>Varieties</w:t>
            </w:r>
          </w:p>
        </w:tc>
        <w:tc>
          <w:tcPr>
            <w:tcW w:w="1350" w:type="dxa"/>
            <w:vMerge w:val="restart"/>
          </w:tcPr>
          <w:p w:rsidR="00CC2AD3" w:rsidRPr="0019451E" w:rsidRDefault="00CC2AD3" w:rsidP="00CC2AD3">
            <w:pPr>
              <w:rPr>
                <w:rFonts w:ascii="Times New Roman" w:hAnsi="Times New Roman" w:cs="Times New Roman"/>
                <w:b/>
                <w:sz w:val="24"/>
                <w:szCs w:val="24"/>
              </w:rPr>
            </w:pPr>
            <w:r w:rsidRPr="0019451E">
              <w:rPr>
                <w:rFonts w:ascii="Times New Roman" w:hAnsi="Times New Roman" w:cs="Times New Roman"/>
                <w:b/>
                <w:sz w:val="24"/>
                <w:szCs w:val="24"/>
              </w:rPr>
              <w:t>Sources of genetic material</w:t>
            </w:r>
          </w:p>
        </w:tc>
        <w:tc>
          <w:tcPr>
            <w:tcW w:w="5390" w:type="dxa"/>
            <w:gridSpan w:val="3"/>
          </w:tcPr>
          <w:p w:rsidR="00CC2AD3" w:rsidRPr="0019451E" w:rsidRDefault="00CC2AD3" w:rsidP="00CC2AD3">
            <w:pPr>
              <w:jc w:val="center"/>
              <w:rPr>
                <w:rFonts w:ascii="Times New Roman" w:hAnsi="Times New Roman" w:cs="Times New Roman"/>
                <w:b/>
                <w:sz w:val="24"/>
                <w:szCs w:val="24"/>
              </w:rPr>
            </w:pPr>
            <w:r w:rsidRPr="0019451E">
              <w:rPr>
                <w:rFonts w:ascii="Times New Roman" w:hAnsi="Times New Roman" w:cs="Times New Roman"/>
                <w:b/>
                <w:sz w:val="24"/>
                <w:szCs w:val="24"/>
              </w:rPr>
              <w:t>Research methodology</w:t>
            </w:r>
          </w:p>
        </w:tc>
        <w:tc>
          <w:tcPr>
            <w:tcW w:w="3131" w:type="dxa"/>
            <w:gridSpan w:val="2"/>
          </w:tcPr>
          <w:p w:rsidR="00CC2AD3" w:rsidRPr="0019451E" w:rsidRDefault="00CC2AD3" w:rsidP="00CC2AD3">
            <w:pPr>
              <w:jc w:val="center"/>
              <w:rPr>
                <w:rFonts w:ascii="Times New Roman" w:hAnsi="Times New Roman" w:cs="Times New Roman"/>
                <w:b/>
                <w:sz w:val="24"/>
                <w:szCs w:val="24"/>
              </w:rPr>
            </w:pPr>
            <w:r w:rsidRPr="0019451E">
              <w:rPr>
                <w:rFonts w:ascii="Times New Roman" w:hAnsi="Times New Roman" w:cs="Times New Roman"/>
                <w:b/>
                <w:sz w:val="24"/>
                <w:szCs w:val="24"/>
              </w:rPr>
              <w:t>Staff requirements</w:t>
            </w:r>
          </w:p>
        </w:tc>
      </w:tr>
      <w:tr w:rsidR="00CC2AD3" w:rsidRPr="0019451E" w:rsidTr="00E22FA1">
        <w:trPr>
          <w:tblHeader/>
        </w:trPr>
        <w:tc>
          <w:tcPr>
            <w:tcW w:w="1630" w:type="dxa"/>
            <w:vMerge/>
          </w:tcPr>
          <w:p w:rsidR="00CC2AD3" w:rsidRPr="000B459E" w:rsidRDefault="00CC2AD3" w:rsidP="00CC2AD3">
            <w:pPr>
              <w:rPr>
                <w:rFonts w:ascii="Times New Roman" w:hAnsi="Times New Roman" w:cs="Times New Roman"/>
                <w:b/>
                <w:sz w:val="24"/>
                <w:szCs w:val="24"/>
              </w:rPr>
            </w:pPr>
          </w:p>
        </w:tc>
        <w:tc>
          <w:tcPr>
            <w:tcW w:w="1544" w:type="dxa"/>
            <w:vMerge/>
          </w:tcPr>
          <w:p w:rsidR="00CC2AD3" w:rsidRPr="0019451E" w:rsidRDefault="00CC2AD3" w:rsidP="00CC2AD3">
            <w:pPr>
              <w:rPr>
                <w:rFonts w:ascii="Times New Roman" w:hAnsi="Times New Roman" w:cs="Times New Roman"/>
                <w:b/>
                <w:sz w:val="24"/>
                <w:szCs w:val="24"/>
              </w:rPr>
            </w:pPr>
          </w:p>
        </w:tc>
        <w:tc>
          <w:tcPr>
            <w:tcW w:w="1350" w:type="dxa"/>
            <w:vMerge/>
          </w:tcPr>
          <w:p w:rsidR="00CC2AD3" w:rsidRPr="0019451E" w:rsidRDefault="00CC2AD3" w:rsidP="00CC2AD3">
            <w:pPr>
              <w:rPr>
                <w:rFonts w:ascii="Times New Roman" w:hAnsi="Times New Roman" w:cs="Times New Roman"/>
                <w:b/>
                <w:sz w:val="24"/>
                <w:szCs w:val="24"/>
              </w:rPr>
            </w:pPr>
          </w:p>
        </w:tc>
        <w:tc>
          <w:tcPr>
            <w:tcW w:w="1903" w:type="dxa"/>
          </w:tcPr>
          <w:p w:rsidR="00CC2AD3" w:rsidRPr="0019451E" w:rsidRDefault="00CC2AD3" w:rsidP="00CC2AD3">
            <w:pPr>
              <w:rPr>
                <w:rFonts w:ascii="Times New Roman" w:hAnsi="Times New Roman" w:cs="Times New Roman"/>
                <w:b/>
                <w:sz w:val="24"/>
                <w:szCs w:val="24"/>
              </w:rPr>
            </w:pPr>
            <w:r w:rsidRPr="0019451E">
              <w:rPr>
                <w:rFonts w:ascii="Times New Roman" w:hAnsi="Times New Roman" w:cs="Times New Roman"/>
                <w:b/>
                <w:sz w:val="24"/>
                <w:szCs w:val="24"/>
              </w:rPr>
              <w:t>Experimental design</w:t>
            </w:r>
          </w:p>
        </w:tc>
        <w:tc>
          <w:tcPr>
            <w:tcW w:w="1809" w:type="dxa"/>
          </w:tcPr>
          <w:p w:rsidR="00CC2AD3" w:rsidRPr="0019451E" w:rsidRDefault="00CC2AD3" w:rsidP="00CC2AD3">
            <w:pPr>
              <w:rPr>
                <w:rFonts w:ascii="Times New Roman" w:hAnsi="Times New Roman" w:cs="Times New Roman"/>
                <w:b/>
                <w:sz w:val="24"/>
                <w:szCs w:val="24"/>
              </w:rPr>
            </w:pPr>
            <w:r>
              <w:rPr>
                <w:rFonts w:ascii="Times New Roman" w:hAnsi="Times New Roman" w:cs="Times New Roman"/>
                <w:b/>
                <w:sz w:val="24"/>
                <w:szCs w:val="24"/>
              </w:rPr>
              <w:t>V</w:t>
            </w:r>
            <w:r w:rsidRPr="0019451E">
              <w:rPr>
                <w:rFonts w:ascii="Times New Roman" w:hAnsi="Times New Roman" w:cs="Times New Roman"/>
                <w:b/>
                <w:sz w:val="24"/>
                <w:szCs w:val="24"/>
              </w:rPr>
              <w:t>ariables to be measured</w:t>
            </w:r>
          </w:p>
        </w:tc>
        <w:tc>
          <w:tcPr>
            <w:tcW w:w="1678" w:type="dxa"/>
          </w:tcPr>
          <w:p w:rsidR="00CC2AD3" w:rsidRPr="0019451E" w:rsidRDefault="00CC2AD3" w:rsidP="00CC2AD3">
            <w:pPr>
              <w:rPr>
                <w:rFonts w:ascii="Times New Roman" w:hAnsi="Times New Roman" w:cs="Times New Roman"/>
                <w:b/>
                <w:sz w:val="24"/>
                <w:szCs w:val="24"/>
              </w:rPr>
            </w:pPr>
            <w:r>
              <w:rPr>
                <w:rFonts w:ascii="Times New Roman" w:hAnsi="Times New Roman" w:cs="Times New Roman"/>
                <w:b/>
                <w:sz w:val="24"/>
                <w:szCs w:val="24"/>
              </w:rPr>
              <w:t>T</w:t>
            </w:r>
            <w:r w:rsidRPr="0019451E">
              <w:rPr>
                <w:rFonts w:ascii="Times New Roman" w:hAnsi="Times New Roman" w:cs="Times New Roman"/>
                <w:b/>
                <w:sz w:val="24"/>
                <w:szCs w:val="24"/>
              </w:rPr>
              <w:t>ools to collect the data</w:t>
            </w:r>
          </w:p>
        </w:tc>
        <w:tc>
          <w:tcPr>
            <w:tcW w:w="1593" w:type="dxa"/>
          </w:tcPr>
          <w:p w:rsidR="00CC2AD3" w:rsidRPr="0019451E" w:rsidRDefault="00CC2AD3" w:rsidP="00CC2AD3">
            <w:pPr>
              <w:rPr>
                <w:rFonts w:ascii="Times New Roman" w:hAnsi="Times New Roman" w:cs="Times New Roman"/>
                <w:b/>
                <w:sz w:val="24"/>
                <w:szCs w:val="24"/>
              </w:rPr>
            </w:pPr>
            <w:r w:rsidRPr="0019451E">
              <w:rPr>
                <w:rFonts w:ascii="Times New Roman" w:hAnsi="Times New Roman" w:cs="Times New Roman"/>
                <w:b/>
                <w:sz w:val="24"/>
                <w:szCs w:val="24"/>
              </w:rPr>
              <w:t>Professional staff</w:t>
            </w:r>
          </w:p>
        </w:tc>
        <w:tc>
          <w:tcPr>
            <w:tcW w:w="1538" w:type="dxa"/>
          </w:tcPr>
          <w:p w:rsidR="00CC2AD3" w:rsidRPr="0019451E" w:rsidRDefault="00CC2AD3" w:rsidP="00CC2AD3">
            <w:pPr>
              <w:rPr>
                <w:rFonts w:ascii="Times New Roman" w:hAnsi="Times New Roman" w:cs="Times New Roman"/>
                <w:b/>
                <w:sz w:val="24"/>
                <w:szCs w:val="24"/>
              </w:rPr>
            </w:pPr>
            <w:r w:rsidRPr="0019451E">
              <w:rPr>
                <w:rFonts w:ascii="Times New Roman" w:hAnsi="Times New Roman" w:cs="Times New Roman"/>
                <w:b/>
                <w:sz w:val="24"/>
                <w:szCs w:val="24"/>
              </w:rPr>
              <w:t>Support Staff</w:t>
            </w:r>
          </w:p>
        </w:tc>
      </w:tr>
      <w:tr w:rsidR="00CC2AD3" w:rsidRPr="0019451E" w:rsidTr="00CC2AD3">
        <w:tc>
          <w:tcPr>
            <w:tcW w:w="1630" w:type="dxa"/>
          </w:tcPr>
          <w:p w:rsidR="00CC2AD3" w:rsidRPr="000B459E" w:rsidRDefault="00CC2AD3" w:rsidP="00CC2AD3">
            <w:pPr>
              <w:rPr>
                <w:rFonts w:ascii="Times New Roman" w:hAnsi="Times New Roman" w:cs="Times New Roman"/>
                <w:b/>
                <w:sz w:val="24"/>
                <w:szCs w:val="24"/>
              </w:rPr>
            </w:pPr>
            <w:r w:rsidRPr="000B459E">
              <w:rPr>
                <w:rFonts w:ascii="Times New Roman" w:hAnsi="Times New Roman" w:cs="Times New Roman"/>
                <w:b/>
                <w:sz w:val="24"/>
                <w:szCs w:val="24"/>
              </w:rPr>
              <w:t>Citrus</w:t>
            </w:r>
          </w:p>
          <w:p w:rsidR="00CC2AD3" w:rsidRDefault="00CC2AD3" w:rsidP="0097394A">
            <w:pPr>
              <w:pStyle w:val="ListParagraph"/>
              <w:numPr>
                <w:ilvl w:val="0"/>
                <w:numId w:val="44"/>
              </w:numPr>
              <w:rPr>
                <w:rFonts w:ascii="Times New Roman" w:hAnsi="Times New Roman" w:cs="Times New Roman"/>
                <w:b/>
                <w:sz w:val="24"/>
                <w:szCs w:val="24"/>
              </w:rPr>
            </w:pPr>
            <w:r w:rsidRPr="000B459E">
              <w:rPr>
                <w:rFonts w:ascii="Times New Roman" w:hAnsi="Times New Roman" w:cs="Times New Roman"/>
                <w:b/>
                <w:sz w:val="24"/>
                <w:szCs w:val="24"/>
              </w:rPr>
              <w:t>Orange</w:t>
            </w:r>
          </w:p>
          <w:p w:rsidR="00CC2AD3" w:rsidRPr="000B459E" w:rsidRDefault="00CC2AD3" w:rsidP="0097394A">
            <w:pPr>
              <w:pStyle w:val="ListParagraph"/>
              <w:numPr>
                <w:ilvl w:val="0"/>
                <w:numId w:val="44"/>
              </w:numPr>
              <w:rPr>
                <w:rFonts w:ascii="Times New Roman" w:hAnsi="Times New Roman" w:cs="Times New Roman"/>
                <w:b/>
                <w:sz w:val="24"/>
                <w:szCs w:val="24"/>
              </w:rPr>
            </w:pPr>
            <w:r>
              <w:rPr>
                <w:rFonts w:ascii="Times New Roman" w:hAnsi="Times New Roman" w:cs="Times New Roman"/>
                <w:b/>
                <w:sz w:val="24"/>
                <w:szCs w:val="24"/>
              </w:rPr>
              <w:t>grapefruit</w:t>
            </w:r>
          </w:p>
        </w:tc>
        <w:tc>
          <w:tcPr>
            <w:tcW w:w="1544"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Valencia</w:t>
            </w:r>
          </w:p>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Ortanique</w:t>
            </w:r>
          </w:p>
          <w:p w:rsidR="00CC2AD3" w:rsidRPr="0019451E" w:rsidRDefault="00CC2AD3" w:rsidP="00CC2AD3">
            <w:pPr>
              <w:rPr>
                <w:rFonts w:ascii="Times New Roman" w:hAnsi="Times New Roman" w:cs="Times New Roman"/>
                <w:sz w:val="24"/>
                <w:szCs w:val="24"/>
              </w:rPr>
            </w:pPr>
          </w:p>
          <w:p w:rsidR="00CC2AD3" w:rsidRPr="0019451E" w:rsidRDefault="00CC2AD3" w:rsidP="00CC2AD3">
            <w:pPr>
              <w:rPr>
                <w:rFonts w:ascii="Times New Roman" w:hAnsi="Times New Roman" w:cs="Times New Roman"/>
                <w:sz w:val="24"/>
                <w:szCs w:val="24"/>
              </w:rPr>
            </w:pPr>
          </w:p>
          <w:p w:rsidR="00CC2AD3" w:rsidRPr="0019451E" w:rsidRDefault="00CC2AD3" w:rsidP="00CC2AD3">
            <w:pPr>
              <w:rPr>
                <w:rFonts w:ascii="Times New Roman" w:hAnsi="Times New Roman" w:cs="Times New Roman"/>
                <w:sz w:val="24"/>
                <w:szCs w:val="24"/>
              </w:rPr>
            </w:pPr>
          </w:p>
          <w:p w:rsidR="00CC2AD3" w:rsidRPr="0019451E" w:rsidRDefault="00CC2AD3" w:rsidP="00CC2AD3">
            <w:pPr>
              <w:rPr>
                <w:rFonts w:ascii="Times New Roman" w:hAnsi="Times New Roman" w:cs="Times New Roman"/>
                <w:sz w:val="24"/>
                <w:szCs w:val="24"/>
              </w:rPr>
            </w:pPr>
          </w:p>
        </w:tc>
        <w:tc>
          <w:tcPr>
            <w:tcW w:w="1350" w:type="dxa"/>
          </w:tcPr>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Trinidad</w:t>
            </w:r>
          </w:p>
        </w:tc>
        <w:tc>
          <w:tcPr>
            <w:tcW w:w="1903"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2</w:t>
            </w:r>
            <w:r w:rsidRPr="00A50345">
              <w:rPr>
                <w:rFonts w:ascii="Times New Roman" w:hAnsi="Times New Roman" w:cs="Times New Roman"/>
                <w:sz w:val="24"/>
                <w:szCs w:val="24"/>
              </w:rPr>
              <w:t>X5 RCB</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2</w:t>
            </w:r>
            <w:r w:rsidRPr="00A50345">
              <w:rPr>
                <w:rFonts w:ascii="Times New Roman" w:hAnsi="Times New Roman" w:cs="Times New Roman"/>
                <w:sz w:val="24"/>
                <w:szCs w:val="24"/>
              </w:rPr>
              <w:t xml:space="preserve"> Varieties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 Replications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Total of 20 plots</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Plot size = 20m x 2</w:t>
            </w:r>
            <w:r w:rsidRPr="00A50345">
              <w:rPr>
                <w:rFonts w:ascii="Times New Roman" w:hAnsi="Times New Roman" w:cs="Times New Roman"/>
                <w:sz w:val="24"/>
                <w:szCs w:val="24"/>
              </w:rPr>
              <w:t>0m</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Exp. Size 1.25 ha</w:t>
            </w:r>
          </w:p>
        </w:tc>
        <w:tc>
          <w:tcPr>
            <w:tcW w:w="1809"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Height of plants (monthly)</w:t>
            </w:r>
          </w:p>
          <w:p w:rsidR="00CC2AD3"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Time to first flowering</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 of fruits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Crop yield (kg/ha)</w:t>
            </w:r>
          </w:p>
        </w:tc>
        <w:tc>
          <w:tcPr>
            <w:tcW w:w="1678"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Measuring stick</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Hanging scale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Weighing bags</w:t>
            </w:r>
          </w:p>
          <w:p w:rsidR="00CC2AD3" w:rsidRPr="00A50345" w:rsidRDefault="00CC2AD3" w:rsidP="00CC2AD3">
            <w:pPr>
              <w:rPr>
                <w:rFonts w:ascii="Times New Roman" w:hAnsi="Times New Roman" w:cs="Times New Roman"/>
                <w:sz w:val="24"/>
                <w:szCs w:val="24"/>
              </w:rPr>
            </w:pPr>
          </w:p>
          <w:p w:rsidR="00CC2AD3" w:rsidRPr="00A50345" w:rsidRDefault="00CC2AD3" w:rsidP="00CC2AD3">
            <w:pPr>
              <w:rPr>
                <w:rFonts w:ascii="Times New Roman" w:hAnsi="Times New Roman" w:cs="Times New Roman"/>
                <w:sz w:val="24"/>
                <w:szCs w:val="24"/>
              </w:rPr>
            </w:pPr>
          </w:p>
        </w:tc>
        <w:tc>
          <w:tcPr>
            <w:tcW w:w="1593"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Agronomist (1/4</w:t>
            </w:r>
            <w:r w:rsidRPr="00A50345">
              <w:rPr>
                <w:rFonts w:ascii="Times New Roman" w:hAnsi="Times New Roman" w:cs="Times New Roman"/>
                <w:sz w:val="24"/>
                <w:szCs w:val="24"/>
              </w:rPr>
              <w:t>)</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Biometrician (2 days)</w:t>
            </w:r>
          </w:p>
        </w:tc>
        <w:tc>
          <w:tcPr>
            <w:tcW w:w="1538"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Research technician</w:t>
            </w:r>
            <w:r>
              <w:rPr>
                <w:rFonts w:ascii="Times New Roman" w:hAnsi="Times New Roman" w:cs="Times New Roman"/>
                <w:sz w:val="24"/>
                <w:szCs w:val="24"/>
              </w:rPr>
              <w:t xml:space="preserve"> (1/2)</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A50345">
              <w:rPr>
                <w:rFonts w:ascii="Times New Roman" w:hAnsi="Times New Roman" w:cs="Times New Roman"/>
                <w:sz w:val="24"/>
                <w:szCs w:val="24"/>
              </w:rPr>
              <w:t>abourers</w:t>
            </w:r>
            <w:r>
              <w:rPr>
                <w:rFonts w:ascii="Times New Roman" w:hAnsi="Times New Roman" w:cs="Times New Roman"/>
                <w:sz w:val="24"/>
                <w:szCs w:val="24"/>
              </w:rPr>
              <w:t xml:space="preserve"> (2)</w:t>
            </w:r>
          </w:p>
        </w:tc>
      </w:tr>
      <w:tr w:rsidR="00CC2AD3" w:rsidRPr="0019451E" w:rsidTr="00CC2AD3">
        <w:tc>
          <w:tcPr>
            <w:tcW w:w="1630" w:type="dxa"/>
          </w:tcPr>
          <w:p w:rsidR="00CC2AD3" w:rsidRDefault="00CC2AD3" w:rsidP="00CC2AD3">
            <w:pPr>
              <w:rPr>
                <w:rFonts w:ascii="Times New Roman" w:hAnsi="Times New Roman" w:cs="Times New Roman"/>
                <w:b/>
                <w:sz w:val="24"/>
                <w:szCs w:val="24"/>
              </w:rPr>
            </w:pPr>
            <w:r>
              <w:rPr>
                <w:rFonts w:ascii="Times New Roman" w:hAnsi="Times New Roman" w:cs="Times New Roman"/>
                <w:b/>
                <w:sz w:val="24"/>
                <w:szCs w:val="24"/>
              </w:rPr>
              <w:t>Guava</w:t>
            </w:r>
          </w:p>
        </w:tc>
        <w:tc>
          <w:tcPr>
            <w:tcW w:w="1544"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Puerto Rico and Local varieties</w:t>
            </w:r>
          </w:p>
        </w:tc>
        <w:tc>
          <w:tcPr>
            <w:tcW w:w="1350"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Puerto Rico</w:t>
            </w:r>
          </w:p>
        </w:tc>
        <w:tc>
          <w:tcPr>
            <w:tcW w:w="1903"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4X5 RCB</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 Varieties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 Replications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Total of 20 plots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Plot size = 1</w:t>
            </w:r>
            <w:r>
              <w:rPr>
                <w:rFonts w:ascii="Times New Roman" w:hAnsi="Times New Roman" w:cs="Times New Roman"/>
                <w:sz w:val="24"/>
                <w:szCs w:val="24"/>
              </w:rPr>
              <w:t>2m x 12</w:t>
            </w:r>
            <w:r w:rsidRPr="00A50345">
              <w:rPr>
                <w:rFonts w:ascii="Times New Roman" w:hAnsi="Times New Roman" w:cs="Times New Roman"/>
                <w:sz w:val="24"/>
                <w:szCs w:val="24"/>
              </w:rPr>
              <w:t>m</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Exp. Size0.45ha</w:t>
            </w:r>
          </w:p>
        </w:tc>
        <w:tc>
          <w:tcPr>
            <w:tcW w:w="1809"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 Ground cover/ DAP</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Time to first flowering</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Crop yield (kg/ha)</w:t>
            </w:r>
          </w:p>
        </w:tc>
        <w:tc>
          <w:tcPr>
            <w:tcW w:w="1678"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Digital Camera</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Hanging scale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Weighing bags</w:t>
            </w:r>
          </w:p>
          <w:p w:rsidR="00CC2AD3" w:rsidRPr="00A50345" w:rsidRDefault="00CC2AD3" w:rsidP="00CC2AD3">
            <w:pPr>
              <w:rPr>
                <w:rFonts w:ascii="Times New Roman" w:hAnsi="Times New Roman" w:cs="Times New Roman"/>
                <w:sz w:val="24"/>
                <w:szCs w:val="24"/>
              </w:rPr>
            </w:pPr>
          </w:p>
          <w:p w:rsidR="00CC2AD3" w:rsidRPr="00A50345" w:rsidRDefault="00CC2AD3" w:rsidP="00CC2AD3">
            <w:pPr>
              <w:rPr>
                <w:rFonts w:ascii="Times New Roman" w:hAnsi="Times New Roman" w:cs="Times New Roman"/>
                <w:sz w:val="24"/>
                <w:szCs w:val="24"/>
              </w:rPr>
            </w:pPr>
          </w:p>
        </w:tc>
        <w:tc>
          <w:tcPr>
            <w:tcW w:w="1593"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Agronomist (1/4</w:t>
            </w:r>
            <w:r w:rsidRPr="00A50345">
              <w:rPr>
                <w:rFonts w:ascii="Times New Roman" w:hAnsi="Times New Roman" w:cs="Times New Roman"/>
                <w:sz w:val="24"/>
                <w:szCs w:val="24"/>
              </w:rPr>
              <w:t>)</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Biometrician (2 days)</w:t>
            </w:r>
          </w:p>
        </w:tc>
        <w:tc>
          <w:tcPr>
            <w:tcW w:w="1538"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Research technician</w:t>
            </w:r>
            <w:r>
              <w:rPr>
                <w:rFonts w:ascii="Times New Roman" w:hAnsi="Times New Roman" w:cs="Times New Roman"/>
                <w:sz w:val="24"/>
                <w:szCs w:val="24"/>
              </w:rPr>
              <w:t xml:space="preserve"> (1/2)</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A50345">
              <w:rPr>
                <w:rFonts w:ascii="Times New Roman" w:hAnsi="Times New Roman" w:cs="Times New Roman"/>
                <w:sz w:val="24"/>
                <w:szCs w:val="24"/>
              </w:rPr>
              <w:t>abourers</w:t>
            </w:r>
            <w:r>
              <w:rPr>
                <w:rFonts w:ascii="Times New Roman" w:hAnsi="Times New Roman" w:cs="Times New Roman"/>
                <w:sz w:val="24"/>
                <w:szCs w:val="24"/>
              </w:rPr>
              <w:t xml:space="preserve"> (2)</w:t>
            </w:r>
          </w:p>
        </w:tc>
      </w:tr>
      <w:tr w:rsidR="00CC2AD3" w:rsidRPr="0019451E" w:rsidTr="00CC2AD3">
        <w:tc>
          <w:tcPr>
            <w:tcW w:w="1630" w:type="dxa"/>
          </w:tcPr>
          <w:p w:rsidR="00CC2AD3" w:rsidRPr="000B459E" w:rsidRDefault="00CC2AD3" w:rsidP="00CC2AD3">
            <w:pPr>
              <w:rPr>
                <w:rFonts w:ascii="Times New Roman" w:hAnsi="Times New Roman" w:cs="Times New Roman"/>
                <w:b/>
                <w:sz w:val="24"/>
                <w:szCs w:val="24"/>
              </w:rPr>
            </w:pPr>
            <w:r>
              <w:rPr>
                <w:rFonts w:ascii="Times New Roman" w:hAnsi="Times New Roman" w:cs="Times New Roman"/>
                <w:b/>
                <w:sz w:val="24"/>
                <w:szCs w:val="24"/>
              </w:rPr>
              <w:t>Mango</w:t>
            </w:r>
          </w:p>
        </w:tc>
        <w:tc>
          <w:tcPr>
            <w:tcW w:w="1544"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Maradol</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Sunrise</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Caribbean Red</w:t>
            </w:r>
          </w:p>
          <w:p w:rsidR="00CC2AD3" w:rsidRPr="0019451E" w:rsidRDefault="00CC2AD3" w:rsidP="00CC2AD3">
            <w:pPr>
              <w:rPr>
                <w:rFonts w:ascii="Times New Roman" w:hAnsi="Times New Roman" w:cs="Times New Roman"/>
                <w:sz w:val="24"/>
                <w:szCs w:val="24"/>
              </w:rPr>
            </w:pPr>
          </w:p>
        </w:tc>
        <w:tc>
          <w:tcPr>
            <w:tcW w:w="1350" w:type="dxa"/>
          </w:tcPr>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Belize</w:t>
            </w:r>
          </w:p>
        </w:tc>
        <w:tc>
          <w:tcPr>
            <w:tcW w:w="1903"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4X5 RCB</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 Varieties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 Replications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Total of 20 plots</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Plot size = 20m x 20m</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Exp. Size 1.25 ha</w:t>
            </w:r>
          </w:p>
        </w:tc>
        <w:tc>
          <w:tcPr>
            <w:tcW w:w="1809"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Height of plants (monthly)</w:t>
            </w:r>
          </w:p>
          <w:p w:rsidR="00CC2AD3"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Time to first flowering</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 of fruits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Crop yield (kg/ha)</w:t>
            </w:r>
          </w:p>
        </w:tc>
        <w:tc>
          <w:tcPr>
            <w:tcW w:w="1678"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Measuring stick</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Hanging scale</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Weighing bags</w:t>
            </w:r>
          </w:p>
        </w:tc>
        <w:tc>
          <w:tcPr>
            <w:tcW w:w="1593"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Agronomist (1/4</w:t>
            </w:r>
            <w:r w:rsidRPr="00A50345">
              <w:rPr>
                <w:rFonts w:ascii="Times New Roman" w:hAnsi="Times New Roman" w:cs="Times New Roman"/>
                <w:sz w:val="24"/>
                <w:szCs w:val="24"/>
              </w:rPr>
              <w:t>)</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Biometrician (2 days)</w:t>
            </w:r>
          </w:p>
        </w:tc>
        <w:tc>
          <w:tcPr>
            <w:tcW w:w="1538"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Research technician</w:t>
            </w:r>
            <w:r>
              <w:rPr>
                <w:rFonts w:ascii="Times New Roman" w:hAnsi="Times New Roman" w:cs="Times New Roman"/>
                <w:sz w:val="24"/>
                <w:szCs w:val="24"/>
              </w:rPr>
              <w:t xml:space="preserve"> (1/2)</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A50345">
              <w:rPr>
                <w:rFonts w:ascii="Times New Roman" w:hAnsi="Times New Roman" w:cs="Times New Roman"/>
                <w:sz w:val="24"/>
                <w:szCs w:val="24"/>
              </w:rPr>
              <w:t>abourers</w:t>
            </w:r>
            <w:r>
              <w:rPr>
                <w:rFonts w:ascii="Times New Roman" w:hAnsi="Times New Roman" w:cs="Times New Roman"/>
                <w:sz w:val="24"/>
                <w:szCs w:val="24"/>
              </w:rPr>
              <w:t xml:space="preserve"> (2)</w:t>
            </w:r>
          </w:p>
        </w:tc>
      </w:tr>
      <w:tr w:rsidR="00CC2AD3" w:rsidRPr="0019451E" w:rsidTr="00CC2AD3">
        <w:tc>
          <w:tcPr>
            <w:tcW w:w="1630" w:type="dxa"/>
          </w:tcPr>
          <w:p w:rsidR="00CC2AD3" w:rsidRPr="000B459E" w:rsidRDefault="00CC2AD3" w:rsidP="00CC2AD3">
            <w:pPr>
              <w:rPr>
                <w:rFonts w:ascii="Times New Roman" w:hAnsi="Times New Roman" w:cs="Times New Roman"/>
                <w:b/>
                <w:sz w:val="24"/>
                <w:szCs w:val="24"/>
              </w:rPr>
            </w:pPr>
            <w:r w:rsidRPr="000B459E">
              <w:rPr>
                <w:rFonts w:ascii="Times New Roman" w:hAnsi="Times New Roman" w:cs="Times New Roman"/>
                <w:b/>
                <w:sz w:val="24"/>
                <w:szCs w:val="24"/>
              </w:rPr>
              <w:t>Passion Fruit</w:t>
            </w:r>
          </w:p>
        </w:tc>
        <w:tc>
          <w:tcPr>
            <w:tcW w:w="1544"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Mucco</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Pintado</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Mirim</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Redondo</w:t>
            </w:r>
          </w:p>
          <w:p w:rsidR="00CC2AD3" w:rsidRDefault="00CC2AD3" w:rsidP="00CC2AD3">
            <w:pPr>
              <w:rPr>
                <w:rFonts w:ascii="Times New Roman" w:hAnsi="Times New Roman" w:cs="Times New Roman"/>
                <w:sz w:val="24"/>
                <w:szCs w:val="24"/>
              </w:rPr>
            </w:pPr>
          </w:p>
          <w:p w:rsidR="00CC2AD3" w:rsidRDefault="00CC2AD3" w:rsidP="00CC2AD3">
            <w:pPr>
              <w:rPr>
                <w:rFonts w:ascii="Times New Roman" w:hAnsi="Times New Roman" w:cs="Times New Roman"/>
                <w:sz w:val="24"/>
                <w:szCs w:val="24"/>
              </w:rPr>
            </w:pPr>
          </w:p>
          <w:p w:rsidR="00CC2AD3" w:rsidRPr="0019451E" w:rsidRDefault="00CC2AD3" w:rsidP="00CC2AD3">
            <w:pPr>
              <w:rPr>
                <w:rFonts w:ascii="Times New Roman" w:hAnsi="Times New Roman" w:cs="Times New Roman"/>
                <w:sz w:val="24"/>
                <w:szCs w:val="24"/>
              </w:rPr>
            </w:pPr>
          </w:p>
        </w:tc>
        <w:tc>
          <w:tcPr>
            <w:tcW w:w="1350" w:type="dxa"/>
          </w:tcPr>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Brazil</w:t>
            </w:r>
          </w:p>
        </w:tc>
        <w:tc>
          <w:tcPr>
            <w:tcW w:w="1903"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4X5 RCB</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 Varieties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 Replications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Total of 20 plots</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Plot size = 12m x 12</w:t>
            </w:r>
            <w:r w:rsidRPr="00A50345">
              <w:rPr>
                <w:rFonts w:ascii="Times New Roman" w:hAnsi="Times New Roman" w:cs="Times New Roman"/>
                <w:sz w:val="24"/>
                <w:szCs w:val="24"/>
              </w:rPr>
              <w:t>m</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Exp. Size 0.45 ha</w:t>
            </w:r>
          </w:p>
        </w:tc>
        <w:tc>
          <w:tcPr>
            <w:tcW w:w="1809"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Vine coverage</w:t>
            </w:r>
          </w:p>
          <w:p w:rsidR="00CC2AD3"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Time to first flowering</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 of fruits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Crop yield (kg/ha)</w:t>
            </w:r>
          </w:p>
        </w:tc>
        <w:tc>
          <w:tcPr>
            <w:tcW w:w="1678"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Digital camera</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Measuring stick</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Hanging scale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Weighing bags</w:t>
            </w:r>
          </w:p>
          <w:p w:rsidR="00CC2AD3" w:rsidRPr="00A50345" w:rsidRDefault="00CC2AD3" w:rsidP="00CC2AD3">
            <w:pPr>
              <w:rPr>
                <w:rFonts w:ascii="Times New Roman" w:hAnsi="Times New Roman" w:cs="Times New Roman"/>
                <w:sz w:val="24"/>
                <w:szCs w:val="24"/>
              </w:rPr>
            </w:pPr>
          </w:p>
          <w:p w:rsidR="00CC2AD3" w:rsidRPr="00A50345" w:rsidRDefault="00CC2AD3" w:rsidP="00CC2AD3">
            <w:pPr>
              <w:rPr>
                <w:rFonts w:ascii="Times New Roman" w:hAnsi="Times New Roman" w:cs="Times New Roman"/>
                <w:sz w:val="24"/>
                <w:szCs w:val="24"/>
              </w:rPr>
            </w:pPr>
          </w:p>
        </w:tc>
        <w:tc>
          <w:tcPr>
            <w:tcW w:w="1593"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Agronomist (1/4</w:t>
            </w:r>
            <w:r w:rsidRPr="00A50345">
              <w:rPr>
                <w:rFonts w:ascii="Times New Roman" w:hAnsi="Times New Roman" w:cs="Times New Roman"/>
                <w:sz w:val="24"/>
                <w:szCs w:val="24"/>
              </w:rPr>
              <w:t>)</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Biometrician (2 days)</w:t>
            </w:r>
          </w:p>
        </w:tc>
        <w:tc>
          <w:tcPr>
            <w:tcW w:w="1538"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Research technician</w:t>
            </w:r>
            <w:r>
              <w:rPr>
                <w:rFonts w:ascii="Times New Roman" w:hAnsi="Times New Roman" w:cs="Times New Roman"/>
                <w:sz w:val="24"/>
                <w:szCs w:val="24"/>
              </w:rPr>
              <w:t xml:space="preserve"> (1/2)</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A50345">
              <w:rPr>
                <w:rFonts w:ascii="Times New Roman" w:hAnsi="Times New Roman" w:cs="Times New Roman"/>
                <w:sz w:val="24"/>
                <w:szCs w:val="24"/>
              </w:rPr>
              <w:t>abourers</w:t>
            </w:r>
            <w:r>
              <w:rPr>
                <w:rFonts w:ascii="Times New Roman" w:hAnsi="Times New Roman" w:cs="Times New Roman"/>
                <w:sz w:val="24"/>
                <w:szCs w:val="24"/>
              </w:rPr>
              <w:t xml:space="preserve"> (2)</w:t>
            </w:r>
          </w:p>
        </w:tc>
      </w:tr>
      <w:tr w:rsidR="00CC2AD3" w:rsidRPr="0019451E" w:rsidTr="00CC2AD3">
        <w:tc>
          <w:tcPr>
            <w:tcW w:w="1630" w:type="dxa"/>
          </w:tcPr>
          <w:p w:rsidR="00CC2AD3" w:rsidRPr="000B459E" w:rsidRDefault="00CC2AD3" w:rsidP="00CC2AD3">
            <w:pPr>
              <w:rPr>
                <w:rFonts w:ascii="Times New Roman" w:hAnsi="Times New Roman" w:cs="Times New Roman"/>
                <w:b/>
                <w:sz w:val="24"/>
                <w:szCs w:val="24"/>
              </w:rPr>
            </w:pPr>
            <w:r>
              <w:rPr>
                <w:rFonts w:ascii="Times New Roman" w:hAnsi="Times New Roman" w:cs="Times New Roman"/>
                <w:b/>
                <w:sz w:val="24"/>
                <w:szCs w:val="24"/>
              </w:rPr>
              <w:t>Acai berry</w:t>
            </w:r>
          </w:p>
        </w:tc>
        <w:tc>
          <w:tcPr>
            <w:tcW w:w="1544"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Brazilian</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Local</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And other varieties</w:t>
            </w:r>
          </w:p>
          <w:p w:rsidR="00CC2AD3" w:rsidRDefault="00CC2AD3" w:rsidP="00CC2AD3">
            <w:pPr>
              <w:rPr>
                <w:rFonts w:ascii="Times New Roman" w:hAnsi="Times New Roman" w:cs="Times New Roman"/>
                <w:sz w:val="24"/>
                <w:szCs w:val="24"/>
              </w:rPr>
            </w:pPr>
          </w:p>
          <w:p w:rsidR="00CC2AD3" w:rsidRDefault="00CC2AD3" w:rsidP="00CC2AD3">
            <w:pPr>
              <w:rPr>
                <w:rFonts w:ascii="Times New Roman" w:hAnsi="Times New Roman" w:cs="Times New Roman"/>
                <w:sz w:val="24"/>
                <w:szCs w:val="24"/>
              </w:rPr>
            </w:pPr>
          </w:p>
          <w:p w:rsidR="00CC2AD3" w:rsidRPr="0019451E" w:rsidRDefault="00CC2AD3" w:rsidP="00CC2AD3">
            <w:pPr>
              <w:rPr>
                <w:rFonts w:ascii="Times New Roman" w:hAnsi="Times New Roman" w:cs="Times New Roman"/>
                <w:sz w:val="24"/>
                <w:szCs w:val="24"/>
              </w:rPr>
            </w:pPr>
          </w:p>
        </w:tc>
        <w:tc>
          <w:tcPr>
            <w:tcW w:w="1350" w:type="dxa"/>
          </w:tcPr>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Brazil</w:t>
            </w:r>
          </w:p>
        </w:tc>
        <w:tc>
          <w:tcPr>
            <w:tcW w:w="1903"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4</w:t>
            </w:r>
            <w:r w:rsidRPr="00A50345">
              <w:rPr>
                <w:rFonts w:ascii="Times New Roman" w:hAnsi="Times New Roman" w:cs="Times New Roman"/>
                <w:sz w:val="24"/>
                <w:szCs w:val="24"/>
              </w:rPr>
              <w:t>X5 RCB</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4</w:t>
            </w:r>
            <w:r w:rsidRPr="00A50345">
              <w:rPr>
                <w:rFonts w:ascii="Times New Roman" w:hAnsi="Times New Roman" w:cs="Times New Roman"/>
                <w:sz w:val="24"/>
                <w:szCs w:val="24"/>
              </w:rPr>
              <w:t xml:space="preserve"> Varieties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 Replications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Total of 20 plots</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Plot size = 20m x 20m</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Exp. Size 1.25 ha</w:t>
            </w:r>
          </w:p>
        </w:tc>
        <w:tc>
          <w:tcPr>
            <w:tcW w:w="1809"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Height of plants (monthly)</w:t>
            </w:r>
          </w:p>
          <w:p w:rsidR="00CC2AD3"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Time to first flowering</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 of fruits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Crop yield (kg/ha)</w:t>
            </w:r>
          </w:p>
        </w:tc>
        <w:tc>
          <w:tcPr>
            <w:tcW w:w="1678"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Measuring stick</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Hanging scale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Weighing bags</w:t>
            </w:r>
          </w:p>
          <w:p w:rsidR="00CC2AD3" w:rsidRPr="00A50345" w:rsidRDefault="00CC2AD3" w:rsidP="00CC2AD3">
            <w:pPr>
              <w:rPr>
                <w:rFonts w:ascii="Times New Roman" w:hAnsi="Times New Roman" w:cs="Times New Roman"/>
                <w:sz w:val="24"/>
                <w:szCs w:val="24"/>
              </w:rPr>
            </w:pPr>
          </w:p>
          <w:p w:rsidR="00CC2AD3" w:rsidRPr="00A50345" w:rsidRDefault="00CC2AD3" w:rsidP="00CC2AD3">
            <w:pPr>
              <w:rPr>
                <w:rFonts w:ascii="Times New Roman" w:hAnsi="Times New Roman" w:cs="Times New Roman"/>
                <w:sz w:val="24"/>
                <w:szCs w:val="24"/>
              </w:rPr>
            </w:pPr>
          </w:p>
        </w:tc>
        <w:tc>
          <w:tcPr>
            <w:tcW w:w="1593"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Agronomist (1/4</w:t>
            </w:r>
            <w:r w:rsidRPr="00A50345">
              <w:rPr>
                <w:rFonts w:ascii="Times New Roman" w:hAnsi="Times New Roman" w:cs="Times New Roman"/>
                <w:sz w:val="24"/>
                <w:szCs w:val="24"/>
              </w:rPr>
              <w:t>)</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Biometrician (2 days)</w:t>
            </w:r>
          </w:p>
        </w:tc>
        <w:tc>
          <w:tcPr>
            <w:tcW w:w="1538"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Research technician</w:t>
            </w:r>
            <w:r>
              <w:rPr>
                <w:rFonts w:ascii="Times New Roman" w:hAnsi="Times New Roman" w:cs="Times New Roman"/>
                <w:sz w:val="24"/>
                <w:szCs w:val="24"/>
              </w:rPr>
              <w:t xml:space="preserve"> (1/2)</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A50345">
              <w:rPr>
                <w:rFonts w:ascii="Times New Roman" w:hAnsi="Times New Roman" w:cs="Times New Roman"/>
                <w:sz w:val="24"/>
                <w:szCs w:val="24"/>
              </w:rPr>
              <w:t>abourers</w:t>
            </w:r>
            <w:r>
              <w:rPr>
                <w:rFonts w:ascii="Times New Roman" w:hAnsi="Times New Roman" w:cs="Times New Roman"/>
                <w:sz w:val="24"/>
                <w:szCs w:val="24"/>
              </w:rPr>
              <w:t xml:space="preserve"> (2)</w:t>
            </w:r>
          </w:p>
        </w:tc>
      </w:tr>
    </w:tbl>
    <w:p w:rsidR="00CC2AD3" w:rsidRDefault="00CC2AD3" w:rsidP="00CC2AD3">
      <w:pPr>
        <w:spacing w:after="0" w:line="240" w:lineRule="auto"/>
        <w:rPr>
          <w:rFonts w:ascii="Times New Roman" w:hAnsi="Times New Roman" w:cs="Times New Roman"/>
          <w:b/>
          <w:sz w:val="24"/>
          <w:szCs w:val="24"/>
        </w:rPr>
      </w:pPr>
    </w:p>
    <w:p w:rsidR="00CC2AD3" w:rsidRDefault="00CC2AD3" w:rsidP="00CC2AD3">
      <w:pPr>
        <w:widowControl w:val="0"/>
        <w:tabs>
          <w:tab w:val="left" w:pos="960"/>
        </w:tabs>
        <w:suppressAutoHyphens/>
        <w:spacing w:after="0" w:line="240" w:lineRule="auto"/>
        <w:jc w:val="both"/>
        <w:rPr>
          <w:rFonts w:ascii="Times New Roman" w:eastAsia="MS PMincho" w:hAnsi="Times New Roman" w:cs="Times New Roman"/>
          <w:sz w:val="24"/>
          <w:szCs w:val="24"/>
        </w:rPr>
      </w:pPr>
    </w:p>
    <w:p w:rsidR="00CC2AD3" w:rsidRDefault="00CC2AD3" w:rsidP="00CC2AD3">
      <w:pPr>
        <w:widowControl w:val="0"/>
        <w:tabs>
          <w:tab w:val="left" w:pos="960"/>
        </w:tabs>
        <w:suppressAutoHyphens/>
        <w:spacing w:after="0" w:line="240" w:lineRule="auto"/>
        <w:jc w:val="both"/>
        <w:rPr>
          <w:rFonts w:ascii="Times New Roman" w:eastAsia="MS PMincho" w:hAnsi="Times New Roman" w:cs="Times New Roman"/>
          <w:sz w:val="24"/>
          <w:szCs w:val="24"/>
        </w:rPr>
      </w:pPr>
    </w:p>
    <w:p w:rsidR="00CC2AD3" w:rsidRPr="00233261" w:rsidRDefault="00CC2AD3" w:rsidP="00CC2AD3">
      <w:pPr>
        <w:widowControl w:val="0"/>
        <w:tabs>
          <w:tab w:val="left" w:pos="960"/>
        </w:tabs>
        <w:suppressAutoHyphens/>
        <w:spacing w:after="0" w:line="240" w:lineRule="auto"/>
        <w:jc w:val="both"/>
        <w:rPr>
          <w:rFonts w:ascii="Times New Roman" w:eastAsia="MS PMincho" w:hAnsi="Times New Roman" w:cs="Times New Roman"/>
          <w:sz w:val="24"/>
          <w:szCs w:val="24"/>
        </w:rPr>
      </w:pPr>
    </w:p>
    <w:p w:rsidR="00CC2AD3" w:rsidRPr="00233261" w:rsidRDefault="00CC2AD3" w:rsidP="00CC2AD3">
      <w:pPr>
        <w:spacing w:after="0" w:line="240" w:lineRule="auto"/>
        <w:jc w:val="both"/>
        <w:rPr>
          <w:rFonts w:ascii="Times New Roman" w:hAnsi="Times New Roman" w:cs="Times New Roman"/>
          <w:b/>
          <w:sz w:val="24"/>
          <w:szCs w:val="24"/>
        </w:rPr>
      </w:pPr>
    </w:p>
    <w:p w:rsidR="00CC2AD3" w:rsidRDefault="00CC2AD3" w:rsidP="00CC2AD3">
      <w:pPr>
        <w:spacing w:after="0" w:line="240" w:lineRule="auto"/>
        <w:jc w:val="both"/>
        <w:rPr>
          <w:rFonts w:ascii="Times New Roman" w:hAnsi="Times New Roman" w:cs="Times New Roman"/>
          <w:b/>
          <w:sz w:val="24"/>
          <w:szCs w:val="24"/>
        </w:rPr>
        <w:sectPr w:rsidR="00CC2AD3" w:rsidSect="00CC2AD3">
          <w:pgSz w:w="15840" w:h="12240" w:orient="landscape"/>
          <w:pgMar w:top="1440" w:right="1440" w:bottom="1440" w:left="1440" w:header="720" w:footer="720" w:gutter="0"/>
          <w:cols w:space="720"/>
          <w:docGrid w:linePitch="360"/>
        </w:sectPr>
      </w:pPr>
    </w:p>
    <w:p w:rsidR="00CC2AD3" w:rsidRPr="00233261" w:rsidRDefault="00CC2AD3" w:rsidP="00CC2AD3">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Annual Crops</w:t>
      </w:r>
    </w:p>
    <w:p w:rsidR="00CC2AD3" w:rsidRPr="00233261" w:rsidRDefault="00CC2AD3" w:rsidP="00CC2AD3">
      <w:pPr>
        <w:spacing w:after="0" w:line="240" w:lineRule="auto"/>
        <w:jc w:val="both"/>
        <w:rPr>
          <w:rFonts w:ascii="Times New Roman" w:hAnsi="Times New Roman" w:cs="Times New Roman"/>
          <w:b/>
          <w:color w:val="000000"/>
          <w:sz w:val="24"/>
          <w:szCs w:val="24"/>
        </w:rPr>
      </w:pPr>
      <w:r w:rsidRPr="00233261">
        <w:rPr>
          <w:rFonts w:ascii="Times New Roman" w:hAnsi="Times New Roman" w:cs="Times New Roman"/>
          <w:b/>
          <w:color w:val="000000"/>
          <w:sz w:val="24"/>
          <w:szCs w:val="24"/>
        </w:rPr>
        <w:t>Promote the commercial production of selected Annual crops in the Rupununi savannahs</w:t>
      </w:r>
    </w:p>
    <w:p w:rsidR="00CC2AD3" w:rsidRPr="00233261" w:rsidRDefault="00CC2AD3" w:rsidP="00CC2AD3">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Crops of Interest are: Cassava, Corn, Peanuts, </w:t>
      </w:r>
      <w:r>
        <w:rPr>
          <w:rFonts w:ascii="Times New Roman" w:hAnsi="Times New Roman" w:cs="Times New Roman"/>
          <w:sz w:val="24"/>
          <w:szCs w:val="24"/>
        </w:rPr>
        <w:t>and Rice</w:t>
      </w:r>
    </w:p>
    <w:p w:rsidR="00CC2AD3" w:rsidRPr="00233261" w:rsidRDefault="00CC2AD3" w:rsidP="00CC2AD3">
      <w:pPr>
        <w:spacing w:after="0" w:line="240" w:lineRule="auto"/>
        <w:ind w:left="720" w:hanging="720"/>
        <w:jc w:val="both"/>
        <w:rPr>
          <w:rFonts w:ascii="Times New Roman" w:hAnsi="Times New Roman" w:cs="Times New Roman"/>
          <w:b/>
          <w:sz w:val="24"/>
          <w:szCs w:val="24"/>
        </w:rPr>
      </w:pPr>
    </w:p>
    <w:p w:rsidR="00CC2AD3" w:rsidRPr="00233261" w:rsidRDefault="00CC2AD3" w:rsidP="00CC2AD3">
      <w:pPr>
        <w:spacing w:after="0" w:line="240" w:lineRule="auto"/>
        <w:ind w:left="720" w:hanging="720"/>
        <w:jc w:val="both"/>
        <w:rPr>
          <w:rFonts w:ascii="Times New Roman" w:hAnsi="Times New Roman" w:cs="Times New Roman"/>
          <w:b/>
          <w:sz w:val="24"/>
          <w:szCs w:val="24"/>
        </w:rPr>
      </w:pPr>
      <w:r w:rsidRPr="00233261">
        <w:rPr>
          <w:rFonts w:ascii="Times New Roman" w:hAnsi="Times New Roman" w:cs="Times New Roman"/>
          <w:b/>
          <w:sz w:val="24"/>
          <w:szCs w:val="24"/>
        </w:rPr>
        <w:t xml:space="preserve">Objectives: </w:t>
      </w:r>
    </w:p>
    <w:p w:rsidR="00CC2AD3" w:rsidRPr="00233261" w:rsidRDefault="00CC2AD3" w:rsidP="0097394A">
      <w:pPr>
        <w:pStyle w:val="ListParagraph"/>
        <w:numPr>
          <w:ilvl w:val="0"/>
          <w:numId w:val="3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To select high yielding crop cultivars with general and specific adaptability to the Rupununi Savannahs </w:t>
      </w:r>
    </w:p>
    <w:p w:rsidR="00CC2AD3" w:rsidRPr="00233261" w:rsidRDefault="00CC2AD3" w:rsidP="0097394A">
      <w:pPr>
        <w:pStyle w:val="ListParagraph"/>
        <w:numPr>
          <w:ilvl w:val="0"/>
          <w:numId w:val="3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To include cultivar resilience to climate change in the selection process</w:t>
      </w:r>
    </w:p>
    <w:p w:rsidR="00CC2AD3" w:rsidRPr="00233261" w:rsidRDefault="00CC2AD3" w:rsidP="0097394A">
      <w:pPr>
        <w:pStyle w:val="ListParagraph"/>
        <w:numPr>
          <w:ilvl w:val="0"/>
          <w:numId w:val="3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To produce and distribute adaptable, high yielding seeds and planting material to the farmers and producers.</w:t>
      </w:r>
    </w:p>
    <w:p w:rsidR="00CC2AD3" w:rsidRPr="00233261" w:rsidRDefault="00CC2AD3" w:rsidP="0097394A">
      <w:pPr>
        <w:pStyle w:val="ListParagraph"/>
        <w:numPr>
          <w:ilvl w:val="0"/>
          <w:numId w:val="3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To develop and extend appropriate technologies for production of the selected crop species in the Rupununi Savannahs.</w:t>
      </w:r>
    </w:p>
    <w:p w:rsidR="00CC2AD3" w:rsidRPr="00233261" w:rsidRDefault="00CC2AD3" w:rsidP="00CC2AD3">
      <w:pPr>
        <w:widowControl w:val="0"/>
        <w:autoSpaceDE w:val="0"/>
        <w:autoSpaceDN w:val="0"/>
        <w:adjustRightInd w:val="0"/>
        <w:spacing w:after="0" w:line="240" w:lineRule="auto"/>
        <w:jc w:val="both"/>
        <w:rPr>
          <w:rFonts w:ascii="Times New Roman" w:hAnsi="Times New Roman" w:cs="Times New Roman"/>
          <w:b/>
          <w:bCs/>
          <w:sz w:val="24"/>
          <w:szCs w:val="24"/>
        </w:rPr>
      </w:pPr>
    </w:p>
    <w:p w:rsidR="00CC2AD3" w:rsidRPr="00233261" w:rsidRDefault="00CC2AD3" w:rsidP="00CC2AD3">
      <w:pPr>
        <w:widowControl w:val="0"/>
        <w:autoSpaceDE w:val="0"/>
        <w:autoSpaceDN w:val="0"/>
        <w:adjustRightInd w:val="0"/>
        <w:spacing w:after="0" w:line="240" w:lineRule="auto"/>
        <w:jc w:val="both"/>
        <w:rPr>
          <w:rFonts w:ascii="Times New Roman" w:hAnsi="Times New Roman" w:cs="Times New Roman"/>
          <w:b/>
          <w:bCs/>
          <w:sz w:val="24"/>
          <w:szCs w:val="24"/>
        </w:rPr>
      </w:pPr>
      <w:r w:rsidRPr="00233261">
        <w:rPr>
          <w:rFonts w:ascii="Times New Roman" w:hAnsi="Times New Roman" w:cs="Times New Roman"/>
          <w:b/>
          <w:bCs/>
          <w:sz w:val="24"/>
          <w:szCs w:val="24"/>
        </w:rPr>
        <w:t>Expected Outputs</w:t>
      </w:r>
    </w:p>
    <w:p w:rsidR="00CC2AD3" w:rsidRPr="00233261" w:rsidRDefault="00CC2AD3" w:rsidP="0097394A">
      <w:pPr>
        <w:widowControl w:val="0"/>
        <w:numPr>
          <w:ilvl w:val="0"/>
          <w:numId w:val="37"/>
        </w:numPr>
        <w:tabs>
          <w:tab w:val="left" w:pos="960"/>
        </w:tabs>
        <w:suppressAutoHyphens/>
        <w:spacing w:after="0" w:line="240" w:lineRule="auto"/>
        <w:ind w:left="960"/>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Identified target crop cultivars</w:t>
      </w:r>
    </w:p>
    <w:p w:rsidR="00CC2AD3" w:rsidRPr="00233261" w:rsidRDefault="00CC2AD3" w:rsidP="0097394A">
      <w:pPr>
        <w:widowControl w:val="0"/>
        <w:numPr>
          <w:ilvl w:val="0"/>
          <w:numId w:val="37"/>
        </w:numPr>
        <w:tabs>
          <w:tab w:val="left" w:pos="960"/>
        </w:tabs>
        <w:suppressAutoHyphens/>
        <w:spacing w:after="0" w:line="240" w:lineRule="auto"/>
        <w:ind w:left="960"/>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Seeds and planting material production of the identified crop cultivars</w:t>
      </w:r>
    </w:p>
    <w:p w:rsidR="00CC2AD3" w:rsidRDefault="00CC2AD3" w:rsidP="0097394A">
      <w:pPr>
        <w:widowControl w:val="0"/>
        <w:numPr>
          <w:ilvl w:val="0"/>
          <w:numId w:val="37"/>
        </w:numPr>
        <w:tabs>
          <w:tab w:val="left" w:pos="960"/>
        </w:tabs>
        <w:suppressAutoHyphens/>
        <w:spacing w:after="0" w:line="240" w:lineRule="auto"/>
        <w:ind w:left="960"/>
        <w:jc w:val="both"/>
        <w:rPr>
          <w:rFonts w:ascii="Times New Roman" w:eastAsia="MS PMincho" w:hAnsi="Times New Roman" w:cs="Times New Roman"/>
          <w:sz w:val="24"/>
          <w:szCs w:val="24"/>
        </w:rPr>
      </w:pPr>
      <w:r w:rsidRPr="00233261">
        <w:rPr>
          <w:rFonts w:ascii="Times New Roman" w:eastAsia="MS PMincho" w:hAnsi="Times New Roman" w:cs="Times New Roman"/>
          <w:sz w:val="24"/>
          <w:szCs w:val="24"/>
        </w:rPr>
        <w:t>Information products for the production of the identified crop cultivars in the Rupununi Savannah.</w:t>
      </w:r>
    </w:p>
    <w:p w:rsidR="00CC2AD3" w:rsidRDefault="00CC2AD3" w:rsidP="00CC2AD3">
      <w:pPr>
        <w:widowControl w:val="0"/>
        <w:tabs>
          <w:tab w:val="left" w:pos="960"/>
        </w:tabs>
        <w:suppressAutoHyphens/>
        <w:spacing w:after="0" w:line="240" w:lineRule="auto"/>
        <w:jc w:val="both"/>
        <w:rPr>
          <w:rFonts w:ascii="Times New Roman" w:eastAsia="MS PMincho" w:hAnsi="Times New Roman" w:cs="Times New Roman"/>
          <w:sz w:val="24"/>
          <w:szCs w:val="24"/>
        </w:rPr>
      </w:pPr>
    </w:p>
    <w:p w:rsidR="00CC2AD3" w:rsidRDefault="00CC2AD3" w:rsidP="00CC2AD3">
      <w:pPr>
        <w:spacing w:after="0" w:line="240" w:lineRule="auto"/>
        <w:jc w:val="both"/>
        <w:rPr>
          <w:rFonts w:ascii="Times New Roman" w:eastAsia="MS PMincho" w:hAnsi="Times New Roman" w:cs="Times New Roman"/>
          <w:sz w:val="24"/>
          <w:szCs w:val="24"/>
        </w:rPr>
      </w:pPr>
      <w:r w:rsidRPr="002064E3">
        <w:rPr>
          <w:rFonts w:ascii="Times New Roman" w:hAnsi="Times New Roman" w:cs="Times New Roman"/>
          <w:sz w:val="24"/>
          <w:szCs w:val="24"/>
        </w:rPr>
        <w:t xml:space="preserve">Details of the studies to be carried out in this research area at Ebini are given below </w:t>
      </w:r>
      <w:r>
        <w:rPr>
          <w:rFonts w:ascii="Times New Roman" w:hAnsi="Times New Roman" w:cs="Times New Roman"/>
          <w:sz w:val="24"/>
          <w:szCs w:val="24"/>
        </w:rPr>
        <w:t>(Table 11</w:t>
      </w:r>
      <w:r w:rsidRPr="002064E3">
        <w:rPr>
          <w:rFonts w:ascii="Times New Roman" w:hAnsi="Times New Roman" w:cs="Times New Roman"/>
          <w:sz w:val="24"/>
          <w:szCs w:val="24"/>
        </w:rPr>
        <w:t>)</w:t>
      </w:r>
    </w:p>
    <w:p w:rsidR="00CC2AD3" w:rsidRDefault="00CC2AD3" w:rsidP="00CC2AD3">
      <w:pPr>
        <w:widowControl w:val="0"/>
        <w:tabs>
          <w:tab w:val="left" w:pos="960"/>
        </w:tabs>
        <w:suppressAutoHyphens/>
        <w:spacing w:after="0" w:line="240" w:lineRule="auto"/>
        <w:jc w:val="both"/>
        <w:rPr>
          <w:rFonts w:ascii="Times New Roman" w:eastAsia="MS PMincho" w:hAnsi="Times New Roman" w:cs="Times New Roman"/>
          <w:sz w:val="24"/>
          <w:szCs w:val="24"/>
        </w:rPr>
      </w:pPr>
    </w:p>
    <w:p w:rsidR="00CC2AD3" w:rsidRDefault="00CC2AD3" w:rsidP="00CC2AD3">
      <w:pPr>
        <w:widowControl w:val="0"/>
        <w:tabs>
          <w:tab w:val="left" w:pos="960"/>
        </w:tabs>
        <w:suppressAutoHyphens/>
        <w:spacing w:after="0" w:line="240" w:lineRule="auto"/>
        <w:jc w:val="both"/>
        <w:rPr>
          <w:rFonts w:ascii="Times New Roman" w:eastAsia="MS PMincho" w:hAnsi="Times New Roman" w:cs="Times New Roman"/>
          <w:sz w:val="24"/>
          <w:szCs w:val="24"/>
        </w:rPr>
      </w:pPr>
    </w:p>
    <w:p w:rsidR="00CC2AD3" w:rsidRDefault="00CC2AD3" w:rsidP="00CC2AD3">
      <w:pPr>
        <w:widowControl w:val="0"/>
        <w:tabs>
          <w:tab w:val="left" w:pos="960"/>
        </w:tabs>
        <w:suppressAutoHyphens/>
        <w:spacing w:after="0" w:line="240" w:lineRule="auto"/>
        <w:jc w:val="both"/>
        <w:rPr>
          <w:rFonts w:ascii="Times New Roman" w:eastAsia="MS PMincho" w:hAnsi="Times New Roman" w:cs="Times New Roman"/>
          <w:sz w:val="24"/>
          <w:szCs w:val="24"/>
        </w:rPr>
      </w:pPr>
    </w:p>
    <w:p w:rsidR="00CC2AD3" w:rsidRDefault="00CC2AD3" w:rsidP="00CC2AD3">
      <w:pPr>
        <w:widowControl w:val="0"/>
        <w:tabs>
          <w:tab w:val="left" w:pos="960"/>
        </w:tabs>
        <w:suppressAutoHyphens/>
        <w:spacing w:after="0" w:line="240" w:lineRule="auto"/>
        <w:jc w:val="both"/>
        <w:rPr>
          <w:rFonts w:ascii="Times New Roman" w:eastAsia="MS PMincho" w:hAnsi="Times New Roman" w:cs="Times New Roman"/>
          <w:sz w:val="24"/>
          <w:szCs w:val="24"/>
        </w:rPr>
        <w:sectPr w:rsidR="00CC2AD3" w:rsidSect="00CC2AD3">
          <w:footerReference w:type="default" r:id="rId36"/>
          <w:pgSz w:w="12240" w:h="15840"/>
          <w:pgMar w:top="1440" w:right="1440" w:bottom="1440" w:left="1440" w:header="720" w:footer="720" w:gutter="0"/>
          <w:cols w:space="720"/>
          <w:docGrid w:linePitch="360"/>
        </w:sectPr>
      </w:pPr>
    </w:p>
    <w:p w:rsidR="00CC2AD3" w:rsidRPr="00BC05E9" w:rsidRDefault="00CC2AD3" w:rsidP="00CC2AD3">
      <w:pPr>
        <w:spacing w:after="0" w:line="240" w:lineRule="auto"/>
        <w:rPr>
          <w:rFonts w:ascii="Times New Roman" w:hAnsi="Times New Roman" w:cs="Times New Roman"/>
          <w:b/>
          <w:sz w:val="24"/>
          <w:szCs w:val="24"/>
        </w:rPr>
      </w:pPr>
      <w:r>
        <w:rPr>
          <w:rFonts w:ascii="Times New Roman" w:hAnsi="Times New Roman" w:cs="Times New Roman"/>
          <w:b/>
          <w:sz w:val="24"/>
          <w:szCs w:val="24"/>
        </w:rPr>
        <w:t>Table 11. Studies on the production of Annual</w:t>
      </w:r>
      <w:r w:rsidRPr="00BC05E9">
        <w:rPr>
          <w:rFonts w:ascii="Times New Roman" w:hAnsi="Times New Roman" w:cs="Times New Roman"/>
          <w:b/>
          <w:sz w:val="24"/>
          <w:szCs w:val="24"/>
        </w:rPr>
        <w:t xml:space="preserve"> Crops</w:t>
      </w:r>
    </w:p>
    <w:tbl>
      <w:tblPr>
        <w:tblStyle w:val="TableGrid"/>
        <w:tblW w:w="12955" w:type="dxa"/>
        <w:tblLayout w:type="fixed"/>
        <w:tblLook w:val="04A0" w:firstRow="1" w:lastRow="0" w:firstColumn="1" w:lastColumn="0" w:noHBand="0" w:noVBand="1"/>
      </w:tblPr>
      <w:tblGrid>
        <w:gridCol w:w="1243"/>
        <w:gridCol w:w="1298"/>
        <w:gridCol w:w="1594"/>
        <w:gridCol w:w="2096"/>
        <w:gridCol w:w="1684"/>
        <w:gridCol w:w="1800"/>
        <w:gridCol w:w="1620"/>
        <w:gridCol w:w="1620"/>
      </w:tblGrid>
      <w:tr w:rsidR="00CC2AD3" w:rsidRPr="0019451E" w:rsidTr="00CC2AD3">
        <w:tc>
          <w:tcPr>
            <w:tcW w:w="1243" w:type="dxa"/>
            <w:vMerge w:val="restart"/>
          </w:tcPr>
          <w:p w:rsidR="00CC2AD3" w:rsidRPr="00A50345" w:rsidRDefault="00CC2AD3" w:rsidP="00CC2AD3">
            <w:pPr>
              <w:rPr>
                <w:rFonts w:ascii="Times New Roman" w:hAnsi="Times New Roman" w:cs="Times New Roman"/>
                <w:b/>
                <w:sz w:val="24"/>
                <w:szCs w:val="24"/>
              </w:rPr>
            </w:pPr>
            <w:r w:rsidRPr="00A50345">
              <w:rPr>
                <w:rFonts w:ascii="Times New Roman" w:hAnsi="Times New Roman" w:cs="Times New Roman"/>
                <w:b/>
                <w:sz w:val="24"/>
                <w:szCs w:val="24"/>
              </w:rPr>
              <w:t>Species</w:t>
            </w:r>
          </w:p>
        </w:tc>
        <w:tc>
          <w:tcPr>
            <w:tcW w:w="1298" w:type="dxa"/>
            <w:vMerge w:val="restart"/>
          </w:tcPr>
          <w:p w:rsidR="00CC2AD3" w:rsidRPr="00A50345" w:rsidRDefault="00CC2AD3" w:rsidP="00CC2AD3">
            <w:pPr>
              <w:rPr>
                <w:rFonts w:ascii="Times New Roman" w:hAnsi="Times New Roman" w:cs="Times New Roman"/>
                <w:b/>
                <w:sz w:val="24"/>
                <w:szCs w:val="24"/>
              </w:rPr>
            </w:pPr>
            <w:r w:rsidRPr="00A50345">
              <w:rPr>
                <w:rFonts w:ascii="Times New Roman" w:hAnsi="Times New Roman" w:cs="Times New Roman"/>
                <w:b/>
                <w:sz w:val="24"/>
                <w:szCs w:val="24"/>
              </w:rPr>
              <w:t>Varieties</w:t>
            </w:r>
          </w:p>
        </w:tc>
        <w:tc>
          <w:tcPr>
            <w:tcW w:w="1594" w:type="dxa"/>
            <w:vMerge w:val="restart"/>
          </w:tcPr>
          <w:p w:rsidR="00CC2AD3" w:rsidRPr="00A50345" w:rsidRDefault="00CC2AD3" w:rsidP="00CC2AD3">
            <w:pPr>
              <w:rPr>
                <w:rFonts w:ascii="Times New Roman" w:hAnsi="Times New Roman" w:cs="Times New Roman"/>
                <w:b/>
                <w:sz w:val="24"/>
                <w:szCs w:val="24"/>
              </w:rPr>
            </w:pPr>
            <w:r w:rsidRPr="00A50345">
              <w:rPr>
                <w:rFonts w:ascii="Times New Roman" w:hAnsi="Times New Roman" w:cs="Times New Roman"/>
                <w:b/>
                <w:sz w:val="24"/>
                <w:szCs w:val="24"/>
              </w:rPr>
              <w:t>Sources of genetic material</w:t>
            </w:r>
          </w:p>
        </w:tc>
        <w:tc>
          <w:tcPr>
            <w:tcW w:w="5580" w:type="dxa"/>
            <w:gridSpan w:val="3"/>
          </w:tcPr>
          <w:p w:rsidR="00CC2AD3" w:rsidRPr="00A50345" w:rsidRDefault="00CC2AD3" w:rsidP="00CC2AD3">
            <w:pPr>
              <w:jc w:val="center"/>
              <w:rPr>
                <w:rFonts w:ascii="Times New Roman" w:hAnsi="Times New Roman" w:cs="Times New Roman"/>
                <w:b/>
                <w:sz w:val="24"/>
                <w:szCs w:val="24"/>
              </w:rPr>
            </w:pPr>
            <w:r w:rsidRPr="00A50345">
              <w:rPr>
                <w:rFonts w:ascii="Times New Roman" w:hAnsi="Times New Roman" w:cs="Times New Roman"/>
                <w:b/>
                <w:sz w:val="24"/>
                <w:szCs w:val="24"/>
              </w:rPr>
              <w:t>Research methodology</w:t>
            </w:r>
          </w:p>
        </w:tc>
        <w:tc>
          <w:tcPr>
            <w:tcW w:w="3240" w:type="dxa"/>
            <w:gridSpan w:val="2"/>
          </w:tcPr>
          <w:p w:rsidR="00CC2AD3" w:rsidRPr="00A50345" w:rsidRDefault="00CC2AD3" w:rsidP="00CC2AD3">
            <w:pPr>
              <w:jc w:val="center"/>
              <w:rPr>
                <w:rFonts w:ascii="Times New Roman" w:hAnsi="Times New Roman" w:cs="Times New Roman"/>
                <w:b/>
                <w:sz w:val="24"/>
                <w:szCs w:val="24"/>
              </w:rPr>
            </w:pPr>
            <w:r w:rsidRPr="00A50345">
              <w:rPr>
                <w:rFonts w:ascii="Times New Roman" w:hAnsi="Times New Roman" w:cs="Times New Roman"/>
                <w:b/>
                <w:sz w:val="24"/>
                <w:szCs w:val="24"/>
              </w:rPr>
              <w:t>Staff requirements</w:t>
            </w:r>
          </w:p>
        </w:tc>
      </w:tr>
      <w:tr w:rsidR="00CC2AD3" w:rsidRPr="0019451E" w:rsidTr="00CC2AD3">
        <w:tc>
          <w:tcPr>
            <w:tcW w:w="1243" w:type="dxa"/>
            <w:vMerge/>
          </w:tcPr>
          <w:p w:rsidR="00CC2AD3" w:rsidRPr="00A50345" w:rsidRDefault="00CC2AD3" w:rsidP="00CC2AD3">
            <w:pPr>
              <w:rPr>
                <w:rFonts w:ascii="Times New Roman" w:hAnsi="Times New Roman" w:cs="Times New Roman"/>
                <w:b/>
                <w:sz w:val="24"/>
                <w:szCs w:val="24"/>
              </w:rPr>
            </w:pPr>
          </w:p>
        </w:tc>
        <w:tc>
          <w:tcPr>
            <w:tcW w:w="1298" w:type="dxa"/>
            <w:vMerge/>
          </w:tcPr>
          <w:p w:rsidR="00CC2AD3" w:rsidRPr="00A50345" w:rsidRDefault="00CC2AD3" w:rsidP="00CC2AD3">
            <w:pPr>
              <w:rPr>
                <w:rFonts w:ascii="Times New Roman" w:hAnsi="Times New Roman" w:cs="Times New Roman"/>
                <w:b/>
                <w:sz w:val="24"/>
                <w:szCs w:val="24"/>
              </w:rPr>
            </w:pPr>
          </w:p>
        </w:tc>
        <w:tc>
          <w:tcPr>
            <w:tcW w:w="1594" w:type="dxa"/>
            <w:vMerge/>
          </w:tcPr>
          <w:p w:rsidR="00CC2AD3" w:rsidRPr="00A50345" w:rsidRDefault="00CC2AD3" w:rsidP="00CC2AD3">
            <w:pPr>
              <w:rPr>
                <w:rFonts w:ascii="Times New Roman" w:hAnsi="Times New Roman" w:cs="Times New Roman"/>
                <w:b/>
                <w:sz w:val="24"/>
                <w:szCs w:val="24"/>
              </w:rPr>
            </w:pPr>
          </w:p>
        </w:tc>
        <w:tc>
          <w:tcPr>
            <w:tcW w:w="2096" w:type="dxa"/>
          </w:tcPr>
          <w:p w:rsidR="00CC2AD3" w:rsidRPr="00A50345" w:rsidRDefault="00CC2AD3" w:rsidP="00CC2AD3">
            <w:pPr>
              <w:rPr>
                <w:rFonts w:ascii="Times New Roman" w:hAnsi="Times New Roman" w:cs="Times New Roman"/>
                <w:b/>
                <w:sz w:val="24"/>
                <w:szCs w:val="24"/>
              </w:rPr>
            </w:pPr>
            <w:r w:rsidRPr="00A50345">
              <w:rPr>
                <w:rFonts w:ascii="Times New Roman" w:hAnsi="Times New Roman" w:cs="Times New Roman"/>
                <w:b/>
                <w:sz w:val="24"/>
                <w:szCs w:val="24"/>
              </w:rPr>
              <w:t>Experimental design</w:t>
            </w:r>
          </w:p>
        </w:tc>
        <w:tc>
          <w:tcPr>
            <w:tcW w:w="1684" w:type="dxa"/>
          </w:tcPr>
          <w:p w:rsidR="00CC2AD3" w:rsidRPr="00A50345" w:rsidRDefault="00CC2AD3" w:rsidP="00CC2AD3">
            <w:pPr>
              <w:rPr>
                <w:rFonts w:ascii="Times New Roman" w:hAnsi="Times New Roman" w:cs="Times New Roman"/>
                <w:b/>
                <w:sz w:val="24"/>
                <w:szCs w:val="24"/>
              </w:rPr>
            </w:pPr>
            <w:r w:rsidRPr="00A50345">
              <w:rPr>
                <w:rFonts w:ascii="Times New Roman" w:hAnsi="Times New Roman" w:cs="Times New Roman"/>
                <w:b/>
                <w:sz w:val="24"/>
                <w:szCs w:val="24"/>
              </w:rPr>
              <w:t>Variables to be measured</w:t>
            </w:r>
          </w:p>
        </w:tc>
        <w:tc>
          <w:tcPr>
            <w:tcW w:w="1800" w:type="dxa"/>
          </w:tcPr>
          <w:p w:rsidR="00CC2AD3" w:rsidRPr="00A50345" w:rsidRDefault="00CC2AD3" w:rsidP="00CC2AD3">
            <w:pPr>
              <w:rPr>
                <w:rFonts w:ascii="Times New Roman" w:hAnsi="Times New Roman" w:cs="Times New Roman"/>
                <w:b/>
                <w:sz w:val="24"/>
                <w:szCs w:val="24"/>
              </w:rPr>
            </w:pPr>
            <w:r w:rsidRPr="00A50345">
              <w:rPr>
                <w:rFonts w:ascii="Times New Roman" w:hAnsi="Times New Roman" w:cs="Times New Roman"/>
                <w:b/>
                <w:sz w:val="24"/>
                <w:szCs w:val="24"/>
              </w:rPr>
              <w:t>Tools to collect the data</w:t>
            </w:r>
          </w:p>
        </w:tc>
        <w:tc>
          <w:tcPr>
            <w:tcW w:w="1620" w:type="dxa"/>
          </w:tcPr>
          <w:p w:rsidR="00CC2AD3" w:rsidRPr="00A50345" w:rsidRDefault="00CC2AD3" w:rsidP="00CC2AD3">
            <w:pPr>
              <w:rPr>
                <w:rFonts w:ascii="Times New Roman" w:hAnsi="Times New Roman" w:cs="Times New Roman"/>
                <w:b/>
                <w:sz w:val="24"/>
                <w:szCs w:val="24"/>
              </w:rPr>
            </w:pPr>
            <w:r w:rsidRPr="00A50345">
              <w:rPr>
                <w:rFonts w:ascii="Times New Roman" w:hAnsi="Times New Roman" w:cs="Times New Roman"/>
                <w:b/>
                <w:sz w:val="24"/>
                <w:szCs w:val="24"/>
              </w:rPr>
              <w:t>Professional staff</w:t>
            </w:r>
          </w:p>
        </w:tc>
        <w:tc>
          <w:tcPr>
            <w:tcW w:w="1620" w:type="dxa"/>
          </w:tcPr>
          <w:p w:rsidR="00CC2AD3" w:rsidRPr="00A50345" w:rsidRDefault="00CC2AD3" w:rsidP="00CC2AD3">
            <w:pPr>
              <w:rPr>
                <w:rFonts w:ascii="Times New Roman" w:hAnsi="Times New Roman" w:cs="Times New Roman"/>
                <w:b/>
                <w:sz w:val="24"/>
                <w:szCs w:val="24"/>
              </w:rPr>
            </w:pPr>
            <w:r w:rsidRPr="00A50345">
              <w:rPr>
                <w:rFonts w:ascii="Times New Roman" w:hAnsi="Times New Roman" w:cs="Times New Roman"/>
                <w:b/>
                <w:sz w:val="24"/>
                <w:szCs w:val="24"/>
              </w:rPr>
              <w:t>Support Staff</w:t>
            </w:r>
          </w:p>
        </w:tc>
      </w:tr>
      <w:tr w:rsidR="00CC2AD3" w:rsidRPr="0019451E" w:rsidTr="00CC2AD3">
        <w:tc>
          <w:tcPr>
            <w:tcW w:w="1243" w:type="dxa"/>
          </w:tcPr>
          <w:p w:rsidR="00CC2AD3" w:rsidRPr="00A50345" w:rsidRDefault="00CC2AD3" w:rsidP="00CC2AD3">
            <w:pPr>
              <w:rPr>
                <w:rFonts w:ascii="Times New Roman" w:hAnsi="Times New Roman" w:cs="Times New Roman"/>
                <w:b/>
                <w:sz w:val="24"/>
                <w:szCs w:val="24"/>
              </w:rPr>
            </w:pPr>
            <w:r w:rsidRPr="00A50345">
              <w:rPr>
                <w:rFonts w:ascii="Times New Roman" w:hAnsi="Times New Roman" w:cs="Times New Roman"/>
                <w:b/>
                <w:sz w:val="24"/>
                <w:szCs w:val="24"/>
              </w:rPr>
              <w:t>Cassava,</w:t>
            </w:r>
          </w:p>
        </w:tc>
        <w:tc>
          <w:tcPr>
            <w:tcW w:w="1298" w:type="dxa"/>
          </w:tcPr>
          <w:p w:rsidR="00CC2AD3" w:rsidRPr="003225BF" w:rsidRDefault="00CC2AD3" w:rsidP="00CC2AD3">
            <w:pPr>
              <w:rPr>
                <w:rFonts w:ascii="Times New Roman" w:hAnsi="Times New Roman" w:cs="Times New Roman"/>
                <w:sz w:val="24"/>
                <w:szCs w:val="24"/>
              </w:rPr>
            </w:pPr>
            <w:r w:rsidRPr="003225BF">
              <w:rPr>
                <w:rFonts w:ascii="Times New Roman" w:hAnsi="Times New Roman" w:cs="Times New Roman"/>
                <w:sz w:val="24"/>
                <w:szCs w:val="24"/>
              </w:rPr>
              <w:t>Uncle Mac</w:t>
            </w:r>
          </w:p>
          <w:p w:rsidR="00CC2AD3" w:rsidRPr="003225BF" w:rsidRDefault="00CC2AD3" w:rsidP="00CC2AD3">
            <w:pPr>
              <w:rPr>
                <w:rFonts w:ascii="Times New Roman" w:hAnsi="Times New Roman" w:cs="Times New Roman"/>
                <w:sz w:val="24"/>
                <w:szCs w:val="24"/>
              </w:rPr>
            </w:pPr>
            <w:r w:rsidRPr="003225BF">
              <w:rPr>
                <w:rFonts w:ascii="Times New Roman" w:hAnsi="Times New Roman" w:cs="Times New Roman"/>
                <w:sz w:val="24"/>
                <w:szCs w:val="24"/>
              </w:rPr>
              <w:t>Red Stem</w:t>
            </w:r>
          </w:p>
          <w:p w:rsidR="00CC2AD3" w:rsidRDefault="00CC2AD3" w:rsidP="00CC2AD3">
            <w:pPr>
              <w:rPr>
                <w:rFonts w:ascii="Times New Roman" w:hAnsi="Times New Roman" w:cs="Times New Roman"/>
                <w:sz w:val="24"/>
                <w:szCs w:val="24"/>
              </w:rPr>
            </w:pPr>
            <w:r w:rsidRPr="003225BF">
              <w:rPr>
                <w:rFonts w:ascii="Times New Roman" w:hAnsi="Times New Roman" w:cs="Times New Roman"/>
                <w:sz w:val="24"/>
                <w:szCs w:val="24"/>
              </w:rPr>
              <w:t>MCOL</w:t>
            </w:r>
            <w:r>
              <w:rPr>
                <w:rFonts w:ascii="Times New Roman" w:hAnsi="Times New Roman" w:cs="Times New Roman"/>
                <w:sz w:val="24"/>
                <w:szCs w:val="24"/>
              </w:rPr>
              <w:t>22</w:t>
            </w:r>
          </w:p>
          <w:p w:rsidR="00CC2AD3" w:rsidRPr="003225BF" w:rsidRDefault="00CC2AD3" w:rsidP="00CC2AD3">
            <w:pPr>
              <w:rPr>
                <w:rFonts w:ascii="Times New Roman" w:hAnsi="Times New Roman" w:cs="Times New Roman"/>
                <w:sz w:val="24"/>
                <w:szCs w:val="24"/>
              </w:rPr>
            </w:pPr>
            <w:r>
              <w:rPr>
                <w:rFonts w:ascii="Times New Roman" w:hAnsi="Times New Roman" w:cs="Times New Roman"/>
                <w:sz w:val="24"/>
                <w:szCs w:val="24"/>
              </w:rPr>
              <w:t>CM849</w:t>
            </w:r>
          </w:p>
          <w:p w:rsidR="00CC2AD3" w:rsidRPr="0032767E" w:rsidRDefault="00CC2AD3" w:rsidP="00CC2AD3">
            <w:pPr>
              <w:rPr>
                <w:rFonts w:ascii="Times New Roman" w:hAnsi="Times New Roman" w:cs="Times New Roman"/>
                <w:color w:val="FF0000"/>
                <w:sz w:val="24"/>
                <w:szCs w:val="24"/>
              </w:rPr>
            </w:pPr>
          </w:p>
          <w:p w:rsidR="00CC2AD3" w:rsidRPr="00A50345" w:rsidRDefault="00CC2AD3" w:rsidP="00CC2AD3">
            <w:pPr>
              <w:rPr>
                <w:rFonts w:ascii="Times New Roman" w:hAnsi="Times New Roman" w:cs="Times New Roman"/>
                <w:sz w:val="24"/>
                <w:szCs w:val="24"/>
              </w:rPr>
            </w:pPr>
          </w:p>
        </w:tc>
        <w:tc>
          <w:tcPr>
            <w:tcW w:w="1594"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CARDI</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Columbia</w:t>
            </w:r>
          </w:p>
        </w:tc>
        <w:tc>
          <w:tcPr>
            <w:tcW w:w="2096"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4X5 RCB</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 Varieties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 replications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 xml:space="preserve">Total </w:t>
            </w:r>
            <w:r>
              <w:rPr>
                <w:rFonts w:ascii="Times New Roman" w:hAnsi="Times New Roman" w:cs="Times New Roman"/>
                <w:sz w:val="24"/>
                <w:szCs w:val="24"/>
              </w:rPr>
              <w:t>of 20</w:t>
            </w:r>
            <w:r w:rsidRPr="00A50345">
              <w:rPr>
                <w:rFonts w:ascii="Times New Roman" w:hAnsi="Times New Roman" w:cs="Times New Roman"/>
                <w:sz w:val="24"/>
                <w:szCs w:val="24"/>
              </w:rPr>
              <w:t xml:space="preserve"> plots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Plot size = 10m x 10m</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Exp. Size – 0.30 ha</w:t>
            </w:r>
          </w:p>
        </w:tc>
        <w:tc>
          <w:tcPr>
            <w:tcW w:w="1684"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 Ground cover/ DAP.</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Sampling for Root Wt (5-9 MAP).</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Crop yield (kg/ha) at harvest</w:t>
            </w:r>
          </w:p>
        </w:tc>
        <w:tc>
          <w:tcPr>
            <w:tcW w:w="1800"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Digital Camera</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Cutlass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Fork</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Hanging scale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Weighing bags</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(Mechanical harvester)</w:t>
            </w:r>
          </w:p>
        </w:tc>
        <w:tc>
          <w:tcPr>
            <w:tcW w:w="1620"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 xml:space="preserve">1 </w:t>
            </w:r>
            <w:r>
              <w:rPr>
                <w:rFonts w:ascii="Times New Roman" w:hAnsi="Times New Roman" w:cs="Times New Roman"/>
                <w:sz w:val="24"/>
                <w:szCs w:val="24"/>
              </w:rPr>
              <w:t>Agronomist (1/3</w:t>
            </w:r>
            <w:r w:rsidRPr="00A50345">
              <w:rPr>
                <w:rFonts w:ascii="Times New Roman" w:hAnsi="Times New Roman" w:cs="Times New Roman"/>
                <w:sz w:val="24"/>
                <w:szCs w:val="24"/>
              </w:rPr>
              <w:t>)</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Biometrician (2 days)</w:t>
            </w:r>
          </w:p>
        </w:tc>
        <w:tc>
          <w:tcPr>
            <w:tcW w:w="1620"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Research technician</w:t>
            </w:r>
            <w:r>
              <w:rPr>
                <w:rFonts w:ascii="Times New Roman" w:hAnsi="Times New Roman" w:cs="Times New Roman"/>
                <w:sz w:val="24"/>
                <w:szCs w:val="24"/>
              </w:rPr>
              <w:t xml:space="preserve"> (1)</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A50345">
              <w:rPr>
                <w:rFonts w:ascii="Times New Roman" w:hAnsi="Times New Roman" w:cs="Times New Roman"/>
                <w:sz w:val="24"/>
                <w:szCs w:val="24"/>
              </w:rPr>
              <w:t>abourers</w:t>
            </w:r>
            <w:r>
              <w:rPr>
                <w:rFonts w:ascii="Times New Roman" w:hAnsi="Times New Roman" w:cs="Times New Roman"/>
                <w:sz w:val="24"/>
                <w:szCs w:val="24"/>
              </w:rPr>
              <w:t xml:space="preserve"> (2)</w:t>
            </w:r>
          </w:p>
        </w:tc>
      </w:tr>
      <w:tr w:rsidR="00CC2AD3" w:rsidRPr="0019451E" w:rsidTr="00CC2AD3">
        <w:tc>
          <w:tcPr>
            <w:tcW w:w="1243" w:type="dxa"/>
          </w:tcPr>
          <w:p w:rsidR="00CC2AD3" w:rsidRPr="00A50345" w:rsidRDefault="00CC2AD3" w:rsidP="00CC2AD3">
            <w:pPr>
              <w:rPr>
                <w:rFonts w:ascii="Times New Roman" w:hAnsi="Times New Roman" w:cs="Times New Roman"/>
                <w:b/>
                <w:sz w:val="24"/>
                <w:szCs w:val="24"/>
              </w:rPr>
            </w:pPr>
            <w:r w:rsidRPr="00A50345">
              <w:rPr>
                <w:rFonts w:ascii="Times New Roman" w:hAnsi="Times New Roman" w:cs="Times New Roman"/>
                <w:b/>
                <w:sz w:val="24"/>
                <w:szCs w:val="24"/>
              </w:rPr>
              <w:t xml:space="preserve">Corn, </w:t>
            </w:r>
          </w:p>
          <w:p w:rsidR="00CC2AD3" w:rsidRPr="00A50345" w:rsidRDefault="00CC2AD3" w:rsidP="00CC2AD3">
            <w:pPr>
              <w:rPr>
                <w:rFonts w:ascii="Times New Roman" w:hAnsi="Times New Roman" w:cs="Times New Roman"/>
                <w:b/>
                <w:sz w:val="24"/>
                <w:szCs w:val="24"/>
              </w:rPr>
            </w:pPr>
          </w:p>
          <w:p w:rsidR="00CC2AD3" w:rsidRPr="00A50345" w:rsidRDefault="00CC2AD3" w:rsidP="00CC2AD3">
            <w:pPr>
              <w:rPr>
                <w:rFonts w:ascii="Times New Roman" w:hAnsi="Times New Roman" w:cs="Times New Roman"/>
                <w:b/>
                <w:sz w:val="24"/>
                <w:szCs w:val="24"/>
              </w:rPr>
            </w:pPr>
          </w:p>
          <w:p w:rsidR="00CC2AD3" w:rsidRPr="00A50345" w:rsidRDefault="00CC2AD3" w:rsidP="00CC2AD3">
            <w:pPr>
              <w:rPr>
                <w:rFonts w:ascii="Times New Roman" w:hAnsi="Times New Roman" w:cs="Times New Roman"/>
                <w:b/>
                <w:sz w:val="24"/>
                <w:szCs w:val="24"/>
              </w:rPr>
            </w:pPr>
          </w:p>
          <w:p w:rsidR="00CC2AD3" w:rsidRPr="00A50345" w:rsidRDefault="00CC2AD3" w:rsidP="00CC2AD3">
            <w:pPr>
              <w:rPr>
                <w:rFonts w:ascii="Times New Roman" w:hAnsi="Times New Roman" w:cs="Times New Roman"/>
                <w:b/>
                <w:sz w:val="24"/>
                <w:szCs w:val="24"/>
              </w:rPr>
            </w:pPr>
          </w:p>
          <w:p w:rsidR="00CC2AD3" w:rsidRPr="00A50345" w:rsidRDefault="00CC2AD3" w:rsidP="00CC2AD3">
            <w:pPr>
              <w:rPr>
                <w:rFonts w:ascii="Times New Roman" w:hAnsi="Times New Roman" w:cs="Times New Roman"/>
                <w:b/>
                <w:sz w:val="24"/>
                <w:szCs w:val="24"/>
              </w:rPr>
            </w:pPr>
          </w:p>
        </w:tc>
        <w:tc>
          <w:tcPr>
            <w:tcW w:w="1298"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Open pollinated varieties</w:t>
            </w:r>
          </w:p>
          <w:p w:rsidR="00CC2AD3" w:rsidRPr="0032767E" w:rsidRDefault="00CC2AD3" w:rsidP="00CC2AD3">
            <w:pPr>
              <w:rPr>
                <w:rFonts w:ascii="Times New Roman" w:hAnsi="Times New Roman" w:cs="Times New Roman"/>
                <w:sz w:val="24"/>
                <w:szCs w:val="24"/>
              </w:rPr>
            </w:pPr>
            <w:r w:rsidRPr="0032767E">
              <w:rPr>
                <w:sz w:val="23"/>
                <w:szCs w:val="23"/>
              </w:rPr>
              <w:t>CARDI C-001</w:t>
            </w:r>
          </w:p>
        </w:tc>
        <w:tc>
          <w:tcPr>
            <w:tcW w:w="1594"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CARDI/IITA</w:t>
            </w:r>
          </w:p>
        </w:tc>
        <w:tc>
          <w:tcPr>
            <w:tcW w:w="2096"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5X5 RCB</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 Varieties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 Replications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Total of 25 plots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Plot size = 10m x 10m</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Exp. Size – 0.40ha</w:t>
            </w:r>
          </w:p>
        </w:tc>
        <w:tc>
          <w:tcPr>
            <w:tcW w:w="1684"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 Ground cover/ DAP</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Time to 1</w:t>
            </w:r>
            <w:r w:rsidRPr="00A50345">
              <w:rPr>
                <w:rFonts w:ascii="Times New Roman" w:hAnsi="Times New Roman" w:cs="Times New Roman"/>
                <w:sz w:val="24"/>
                <w:szCs w:val="24"/>
                <w:vertAlign w:val="superscript"/>
              </w:rPr>
              <w:t>st</w:t>
            </w:r>
            <w:r w:rsidRPr="00A50345">
              <w:rPr>
                <w:rFonts w:ascii="Times New Roman" w:hAnsi="Times New Roman" w:cs="Times New Roman"/>
                <w:sz w:val="24"/>
                <w:szCs w:val="24"/>
              </w:rPr>
              <w:t xml:space="preserve"> flowering</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Crop yield (kg/ha)</w:t>
            </w:r>
          </w:p>
        </w:tc>
        <w:tc>
          <w:tcPr>
            <w:tcW w:w="1800"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Digital Camera</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Hanging scale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Weighing bags</w:t>
            </w:r>
          </w:p>
          <w:p w:rsidR="00CC2AD3" w:rsidRPr="00A50345" w:rsidRDefault="00CC2AD3" w:rsidP="00CC2AD3">
            <w:pPr>
              <w:rPr>
                <w:rFonts w:ascii="Times New Roman" w:hAnsi="Times New Roman" w:cs="Times New Roman"/>
                <w:sz w:val="24"/>
                <w:szCs w:val="24"/>
              </w:rPr>
            </w:pPr>
          </w:p>
          <w:p w:rsidR="00CC2AD3" w:rsidRPr="00A50345" w:rsidRDefault="00CC2AD3" w:rsidP="00CC2AD3">
            <w:pPr>
              <w:rPr>
                <w:rFonts w:ascii="Times New Roman" w:hAnsi="Times New Roman" w:cs="Times New Roman"/>
                <w:sz w:val="24"/>
                <w:szCs w:val="24"/>
              </w:rPr>
            </w:pPr>
          </w:p>
        </w:tc>
        <w:tc>
          <w:tcPr>
            <w:tcW w:w="1620"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Agronomist (1/3</w:t>
            </w:r>
            <w:r w:rsidRPr="00A50345">
              <w:rPr>
                <w:rFonts w:ascii="Times New Roman" w:hAnsi="Times New Roman" w:cs="Times New Roman"/>
                <w:sz w:val="24"/>
                <w:szCs w:val="24"/>
              </w:rPr>
              <w:t>)</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Biometrician (2 days)</w:t>
            </w:r>
          </w:p>
        </w:tc>
        <w:tc>
          <w:tcPr>
            <w:tcW w:w="1620"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1 Research technician</w:t>
            </w:r>
            <w:r>
              <w:rPr>
                <w:rFonts w:ascii="Times New Roman" w:hAnsi="Times New Roman" w:cs="Times New Roman"/>
                <w:sz w:val="24"/>
                <w:szCs w:val="24"/>
              </w:rPr>
              <w:t xml:space="preserve"> (1/2)</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A50345">
              <w:rPr>
                <w:rFonts w:ascii="Times New Roman" w:hAnsi="Times New Roman" w:cs="Times New Roman"/>
                <w:sz w:val="24"/>
                <w:szCs w:val="24"/>
              </w:rPr>
              <w:t>abourers</w:t>
            </w:r>
            <w:r>
              <w:rPr>
                <w:rFonts w:ascii="Times New Roman" w:hAnsi="Times New Roman" w:cs="Times New Roman"/>
                <w:sz w:val="24"/>
                <w:szCs w:val="24"/>
              </w:rPr>
              <w:t xml:space="preserve"> (2)</w:t>
            </w:r>
          </w:p>
        </w:tc>
      </w:tr>
      <w:tr w:rsidR="00CC2AD3" w:rsidRPr="0019451E" w:rsidTr="00CC2AD3">
        <w:tc>
          <w:tcPr>
            <w:tcW w:w="1243" w:type="dxa"/>
          </w:tcPr>
          <w:p w:rsidR="00CC2AD3" w:rsidRPr="00A50345" w:rsidRDefault="00CC2AD3" w:rsidP="00CC2AD3">
            <w:pPr>
              <w:rPr>
                <w:rFonts w:ascii="Times New Roman" w:hAnsi="Times New Roman" w:cs="Times New Roman"/>
                <w:b/>
                <w:sz w:val="24"/>
                <w:szCs w:val="24"/>
              </w:rPr>
            </w:pPr>
            <w:r w:rsidRPr="00A50345">
              <w:rPr>
                <w:rFonts w:ascii="Times New Roman" w:hAnsi="Times New Roman" w:cs="Times New Roman"/>
                <w:b/>
                <w:sz w:val="24"/>
                <w:szCs w:val="24"/>
              </w:rPr>
              <w:t>Peanuts</w:t>
            </w:r>
          </w:p>
          <w:p w:rsidR="00CC2AD3" w:rsidRPr="00A50345" w:rsidRDefault="00CC2AD3" w:rsidP="00CC2AD3">
            <w:pPr>
              <w:rPr>
                <w:rFonts w:ascii="Times New Roman" w:hAnsi="Times New Roman" w:cs="Times New Roman"/>
                <w:b/>
                <w:sz w:val="24"/>
                <w:szCs w:val="24"/>
              </w:rPr>
            </w:pPr>
          </w:p>
          <w:p w:rsidR="00CC2AD3" w:rsidRPr="00A50345" w:rsidRDefault="00CC2AD3" w:rsidP="00CC2AD3">
            <w:pPr>
              <w:rPr>
                <w:rFonts w:ascii="Times New Roman" w:hAnsi="Times New Roman" w:cs="Times New Roman"/>
                <w:b/>
                <w:sz w:val="24"/>
                <w:szCs w:val="24"/>
              </w:rPr>
            </w:pPr>
          </w:p>
          <w:p w:rsidR="00CC2AD3" w:rsidRPr="00A50345" w:rsidRDefault="00CC2AD3" w:rsidP="00CC2AD3">
            <w:pPr>
              <w:rPr>
                <w:rFonts w:ascii="Times New Roman" w:hAnsi="Times New Roman" w:cs="Times New Roman"/>
                <w:b/>
                <w:sz w:val="24"/>
                <w:szCs w:val="24"/>
              </w:rPr>
            </w:pPr>
          </w:p>
          <w:p w:rsidR="00CC2AD3" w:rsidRPr="00A50345" w:rsidRDefault="00CC2AD3" w:rsidP="00CC2AD3">
            <w:pPr>
              <w:rPr>
                <w:rFonts w:ascii="Times New Roman" w:hAnsi="Times New Roman" w:cs="Times New Roman"/>
                <w:b/>
                <w:sz w:val="24"/>
                <w:szCs w:val="24"/>
              </w:rPr>
            </w:pPr>
            <w:r w:rsidRPr="00A50345">
              <w:rPr>
                <w:rFonts w:ascii="Times New Roman" w:hAnsi="Times New Roman" w:cs="Times New Roman"/>
                <w:b/>
                <w:sz w:val="24"/>
                <w:szCs w:val="24"/>
              </w:rPr>
              <w:t xml:space="preserve"> </w:t>
            </w:r>
          </w:p>
        </w:tc>
        <w:tc>
          <w:tcPr>
            <w:tcW w:w="1298"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Florunner, AK-62</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Guyana Jumbo</w:t>
            </w:r>
          </w:p>
        </w:tc>
        <w:tc>
          <w:tcPr>
            <w:tcW w:w="1594" w:type="dxa"/>
          </w:tcPr>
          <w:p w:rsidR="00CC2AD3" w:rsidRPr="00A50345" w:rsidRDefault="00CC2AD3" w:rsidP="00CC2AD3">
            <w:pPr>
              <w:rPr>
                <w:rFonts w:ascii="Times New Roman" w:hAnsi="Times New Roman" w:cs="Times New Roman"/>
                <w:sz w:val="24"/>
                <w:szCs w:val="24"/>
              </w:rPr>
            </w:pPr>
          </w:p>
        </w:tc>
        <w:tc>
          <w:tcPr>
            <w:tcW w:w="2096"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4X5 RCB</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 Varieties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 Replications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Total of 20 plots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Plot size = 10m x 10m</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Exp. Size – 0.30ha</w:t>
            </w:r>
          </w:p>
        </w:tc>
        <w:tc>
          <w:tcPr>
            <w:tcW w:w="1684"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 Ground cover/ DAP</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Time to first flowering</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Crop yield (kg/ha)</w:t>
            </w:r>
          </w:p>
        </w:tc>
        <w:tc>
          <w:tcPr>
            <w:tcW w:w="1800"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Digital Camera</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Hanging scale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Weighing bags</w:t>
            </w:r>
          </w:p>
          <w:p w:rsidR="00CC2AD3" w:rsidRPr="00A50345" w:rsidRDefault="00CC2AD3" w:rsidP="00CC2AD3">
            <w:pPr>
              <w:rPr>
                <w:rFonts w:ascii="Times New Roman" w:hAnsi="Times New Roman" w:cs="Times New Roman"/>
                <w:sz w:val="24"/>
                <w:szCs w:val="24"/>
              </w:rPr>
            </w:pPr>
          </w:p>
          <w:p w:rsidR="00CC2AD3" w:rsidRPr="00A50345" w:rsidRDefault="00CC2AD3" w:rsidP="00CC2AD3">
            <w:pPr>
              <w:rPr>
                <w:rFonts w:ascii="Times New Roman" w:hAnsi="Times New Roman" w:cs="Times New Roman"/>
                <w:sz w:val="24"/>
                <w:szCs w:val="24"/>
              </w:rPr>
            </w:pPr>
          </w:p>
        </w:tc>
        <w:tc>
          <w:tcPr>
            <w:tcW w:w="1620"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Agronomist (1/3</w:t>
            </w:r>
            <w:r w:rsidRPr="00A50345">
              <w:rPr>
                <w:rFonts w:ascii="Times New Roman" w:hAnsi="Times New Roman" w:cs="Times New Roman"/>
                <w:sz w:val="24"/>
                <w:szCs w:val="24"/>
              </w:rPr>
              <w:t>)</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Biometrician (2 days)</w:t>
            </w:r>
          </w:p>
        </w:tc>
        <w:tc>
          <w:tcPr>
            <w:tcW w:w="1620"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Research technician</w:t>
            </w:r>
            <w:r>
              <w:rPr>
                <w:rFonts w:ascii="Times New Roman" w:hAnsi="Times New Roman" w:cs="Times New Roman"/>
                <w:sz w:val="24"/>
                <w:szCs w:val="24"/>
              </w:rPr>
              <w:t xml:space="preserve"> (1/2)</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A50345">
              <w:rPr>
                <w:rFonts w:ascii="Times New Roman" w:hAnsi="Times New Roman" w:cs="Times New Roman"/>
                <w:sz w:val="24"/>
                <w:szCs w:val="24"/>
              </w:rPr>
              <w:t>abourers</w:t>
            </w:r>
            <w:r>
              <w:rPr>
                <w:rFonts w:ascii="Times New Roman" w:hAnsi="Times New Roman" w:cs="Times New Roman"/>
                <w:sz w:val="24"/>
                <w:szCs w:val="24"/>
              </w:rPr>
              <w:t xml:space="preserve"> (2)</w:t>
            </w:r>
          </w:p>
        </w:tc>
      </w:tr>
    </w:tbl>
    <w:p w:rsidR="00CC2AD3" w:rsidRDefault="00CC2AD3" w:rsidP="00CC2AD3">
      <w:pPr>
        <w:spacing w:after="0" w:line="240" w:lineRule="auto"/>
        <w:jc w:val="both"/>
        <w:rPr>
          <w:rFonts w:ascii="Times New Roman" w:hAnsi="Times New Roman" w:cs="Times New Roman"/>
          <w:b/>
          <w:sz w:val="24"/>
          <w:szCs w:val="24"/>
        </w:rPr>
        <w:sectPr w:rsidR="00CC2AD3" w:rsidSect="00CC2AD3">
          <w:pgSz w:w="15840" w:h="12240" w:orient="landscape"/>
          <w:pgMar w:top="1440" w:right="1440" w:bottom="1440" w:left="1440" w:header="720" w:footer="720" w:gutter="0"/>
          <w:cols w:space="720"/>
          <w:docGrid w:linePitch="360"/>
        </w:sectPr>
      </w:pPr>
    </w:p>
    <w:p w:rsidR="00CC2AD3" w:rsidRPr="00233261" w:rsidRDefault="00CC2AD3" w:rsidP="00CC2AD3">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Soil management</w:t>
      </w:r>
    </w:p>
    <w:p w:rsidR="00CC2AD3" w:rsidRPr="003E16B0" w:rsidRDefault="00CC2AD3" w:rsidP="0097394A">
      <w:pPr>
        <w:pStyle w:val="ListParagraph"/>
        <w:numPr>
          <w:ilvl w:val="0"/>
          <w:numId w:val="42"/>
        </w:numPr>
        <w:spacing w:after="0" w:line="240" w:lineRule="auto"/>
        <w:jc w:val="both"/>
        <w:rPr>
          <w:rFonts w:ascii="Times New Roman" w:hAnsi="Times New Roman" w:cs="Times New Roman"/>
          <w:b/>
          <w:sz w:val="24"/>
          <w:szCs w:val="24"/>
        </w:rPr>
      </w:pPr>
      <w:r w:rsidRPr="003E16B0">
        <w:rPr>
          <w:rFonts w:ascii="Times New Roman" w:hAnsi="Times New Roman" w:cs="Times New Roman"/>
          <w:b/>
          <w:sz w:val="24"/>
          <w:szCs w:val="24"/>
        </w:rPr>
        <w:t>Remove key constraints to crop production through soil/plant environmental modification in the savannahs</w:t>
      </w:r>
    </w:p>
    <w:p w:rsidR="00CC2AD3" w:rsidRPr="00233261" w:rsidRDefault="00CC2AD3" w:rsidP="00CC2AD3">
      <w:pPr>
        <w:spacing w:after="0" w:line="240" w:lineRule="auto"/>
        <w:ind w:left="720"/>
        <w:jc w:val="both"/>
        <w:rPr>
          <w:rFonts w:ascii="Times New Roman" w:hAnsi="Times New Roman" w:cs="Times New Roman"/>
          <w:sz w:val="24"/>
          <w:szCs w:val="24"/>
        </w:rPr>
      </w:pPr>
      <w:r w:rsidRPr="00233261">
        <w:rPr>
          <w:rFonts w:ascii="Times New Roman" w:hAnsi="Times New Roman" w:cs="Times New Roman"/>
          <w:sz w:val="24"/>
          <w:szCs w:val="24"/>
        </w:rPr>
        <w:t>Ameliorating practices to be used: Liming, Biochar addition, organic matter addition and agroforestry systems</w:t>
      </w:r>
    </w:p>
    <w:p w:rsidR="00CC2AD3" w:rsidRPr="00233261" w:rsidRDefault="00CC2AD3" w:rsidP="00CC2AD3">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Objectives:</w:t>
      </w:r>
    </w:p>
    <w:p w:rsidR="00CC2AD3" w:rsidRPr="00233261" w:rsidRDefault="00CC2AD3" w:rsidP="0097394A">
      <w:pPr>
        <w:pStyle w:val="ListParagraph"/>
        <w:numPr>
          <w:ilvl w:val="0"/>
          <w:numId w:val="3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To assess the efficacy of selected soil amelioration practices on soil productivity on the acid, infertile and drought prone soils of the Rupununi Savannahs.</w:t>
      </w:r>
    </w:p>
    <w:p w:rsidR="00CC2AD3" w:rsidRPr="00233261" w:rsidRDefault="00CC2AD3" w:rsidP="0097394A">
      <w:pPr>
        <w:pStyle w:val="ListParagraph"/>
        <w:numPr>
          <w:ilvl w:val="0"/>
          <w:numId w:val="3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To sensitize farmers to the benefits of using appropriate soil amelioration practices and teach them to use these practices.</w:t>
      </w:r>
    </w:p>
    <w:p w:rsidR="00CC2AD3" w:rsidRPr="00233261" w:rsidRDefault="00CC2AD3" w:rsidP="0097394A">
      <w:pPr>
        <w:pStyle w:val="ListParagraph"/>
        <w:numPr>
          <w:ilvl w:val="0"/>
          <w:numId w:val="3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To assess the level of soil carbon sequestration possible through the widespread use of biochar in agricultural production in the Rupununi Savannahs</w:t>
      </w:r>
    </w:p>
    <w:p w:rsidR="00CC2AD3" w:rsidRPr="00233261" w:rsidRDefault="00CC2AD3" w:rsidP="00CC2AD3">
      <w:pPr>
        <w:spacing w:after="0" w:line="240" w:lineRule="auto"/>
        <w:jc w:val="both"/>
        <w:rPr>
          <w:rFonts w:ascii="Times New Roman" w:hAnsi="Times New Roman" w:cs="Times New Roman"/>
          <w:sz w:val="24"/>
          <w:szCs w:val="24"/>
        </w:rPr>
      </w:pPr>
    </w:p>
    <w:p w:rsidR="00CC2AD3" w:rsidRPr="00233261" w:rsidRDefault="00CC2AD3" w:rsidP="00CC2AD3">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Expected Outputs</w:t>
      </w:r>
    </w:p>
    <w:p w:rsidR="00CC2AD3" w:rsidRPr="00233261" w:rsidRDefault="00CC2AD3" w:rsidP="0097394A">
      <w:pPr>
        <w:pStyle w:val="ListParagraph"/>
        <w:numPr>
          <w:ilvl w:val="0"/>
          <w:numId w:val="39"/>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Specific soil management practices developed for the appropriate management of the soils of the Rupununi savannahs</w:t>
      </w:r>
    </w:p>
    <w:p w:rsidR="00CC2AD3" w:rsidRPr="00233261" w:rsidRDefault="00CC2AD3" w:rsidP="0097394A">
      <w:pPr>
        <w:pStyle w:val="ListParagraph"/>
        <w:numPr>
          <w:ilvl w:val="0"/>
          <w:numId w:val="39"/>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Information products developed for the management of the soils of the Rupununi Savannahs</w:t>
      </w:r>
    </w:p>
    <w:p w:rsidR="00CC2AD3" w:rsidRDefault="00CC2AD3" w:rsidP="0097394A">
      <w:pPr>
        <w:pStyle w:val="ListParagraph"/>
        <w:numPr>
          <w:ilvl w:val="0"/>
          <w:numId w:val="39"/>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Estimates of soil carbon sequestration made for possible Carbon trading</w:t>
      </w:r>
    </w:p>
    <w:p w:rsidR="00CC2AD3" w:rsidRDefault="00CC2AD3" w:rsidP="00CC2AD3">
      <w:pPr>
        <w:spacing w:after="0" w:line="240" w:lineRule="auto"/>
        <w:jc w:val="both"/>
        <w:rPr>
          <w:rFonts w:ascii="Times New Roman" w:eastAsiaTheme="majorEastAsia" w:hAnsi="Times New Roman" w:cs="Times New Roman"/>
          <w:b/>
          <w:color w:val="1F4D78" w:themeColor="accent1" w:themeShade="7F"/>
          <w:sz w:val="24"/>
          <w:szCs w:val="24"/>
        </w:rPr>
      </w:pPr>
    </w:p>
    <w:p w:rsidR="00CC2AD3" w:rsidRPr="00865B67" w:rsidRDefault="00CC2AD3" w:rsidP="0097394A">
      <w:pPr>
        <w:pStyle w:val="ListParagraph"/>
        <w:numPr>
          <w:ilvl w:val="0"/>
          <w:numId w:val="42"/>
        </w:numPr>
        <w:spacing w:after="0" w:line="240" w:lineRule="auto"/>
        <w:jc w:val="both"/>
        <w:rPr>
          <w:rFonts w:ascii="Times New Roman" w:hAnsi="Times New Roman" w:cs="Times New Roman"/>
          <w:b/>
          <w:sz w:val="24"/>
          <w:szCs w:val="24"/>
        </w:rPr>
      </w:pPr>
      <w:r w:rsidRPr="00865B67">
        <w:rPr>
          <w:rFonts w:ascii="Times New Roman" w:hAnsi="Times New Roman" w:cs="Times New Roman"/>
          <w:b/>
          <w:sz w:val="24"/>
          <w:szCs w:val="24"/>
        </w:rPr>
        <w:t xml:space="preserve">Evaluation of optimum soil fertility management level for selected crops </w:t>
      </w:r>
    </w:p>
    <w:p w:rsidR="00CC2AD3" w:rsidRPr="00233261" w:rsidRDefault="00CC2AD3" w:rsidP="00CC2AD3">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Determining the optimum NPK and trace nutrient levels required for optimum performance of selected orchard and row crops.</w:t>
      </w:r>
    </w:p>
    <w:p w:rsidR="00CC2AD3" w:rsidRPr="00233261" w:rsidRDefault="00CC2AD3" w:rsidP="00CC2AD3">
      <w:pPr>
        <w:spacing w:after="0" w:line="240" w:lineRule="auto"/>
        <w:jc w:val="both"/>
        <w:rPr>
          <w:rFonts w:ascii="Times New Roman" w:hAnsi="Times New Roman" w:cs="Times New Roman"/>
          <w:sz w:val="24"/>
          <w:szCs w:val="24"/>
        </w:rPr>
      </w:pPr>
    </w:p>
    <w:p w:rsidR="00CC2AD3" w:rsidRPr="00233261" w:rsidRDefault="00CC2AD3" w:rsidP="00CC2AD3">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Objectives:</w:t>
      </w:r>
    </w:p>
    <w:p w:rsidR="00CC2AD3" w:rsidRPr="00233261" w:rsidRDefault="00CC2AD3" w:rsidP="0097394A">
      <w:pPr>
        <w:pStyle w:val="ListParagraph"/>
        <w:numPr>
          <w:ilvl w:val="0"/>
          <w:numId w:val="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To assess the required fertilization levels the soil of the Rupununi Savanahs to support optimum growth and production of selected crop types.</w:t>
      </w:r>
    </w:p>
    <w:p w:rsidR="00CC2AD3" w:rsidRPr="00233261" w:rsidRDefault="00CC2AD3" w:rsidP="0097394A">
      <w:pPr>
        <w:pStyle w:val="ListParagraph"/>
        <w:numPr>
          <w:ilvl w:val="0"/>
          <w:numId w:val="35"/>
        </w:num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 xml:space="preserve">To sensitize farmers to the benefits of using </w:t>
      </w:r>
      <w:r>
        <w:rPr>
          <w:rFonts w:ascii="Times New Roman" w:hAnsi="Times New Roman" w:cs="Times New Roman"/>
          <w:sz w:val="24"/>
          <w:szCs w:val="24"/>
        </w:rPr>
        <w:t>optimum fertilizer levels for efficiencies in crop production and extending this technology to them</w:t>
      </w:r>
      <w:r w:rsidRPr="00233261">
        <w:rPr>
          <w:rFonts w:ascii="Times New Roman" w:hAnsi="Times New Roman" w:cs="Times New Roman"/>
          <w:sz w:val="24"/>
          <w:szCs w:val="24"/>
        </w:rPr>
        <w:t>.</w:t>
      </w:r>
    </w:p>
    <w:p w:rsidR="00CC2AD3" w:rsidRPr="00233261" w:rsidRDefault="00CC2AD3" w:rsidP="0097394A">
      <w:pPr>
        <w:pStyle w:val="ListParagraph"/>
        <w:numPr>
          <w:ilvl w:val="0"/>
          <w:numId w:val="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To demonstrate the efficient use of fertilizers on farmers’ fields</w:t>
      </w:r>
    </w:p>
    <w:p w:rsidR="00CC2AD3" w:rsidRPr="00233261" w:rsidRDefault="00CC2AD3" w:rsidP="00CC2AD3">
      <w:pPr>
        <w:spacing w:after="0" w:line="240" w:lineRule="auto"/>
        <w:jc w:val="both"/>
        <w:rPr>
          <w:rFonts w:ascii="Times New Roman" w:hAnsi="Times New Roman" w:cs="Times New Roman"/>
          <w:sz w:val="24"/>
          <w:szCs w:val="24"/>
        </w:rPr>
      </w:pPr>
    </w:p>
    <w:p w:rsidR="00CC2AD3" w:rsidRPr="00233261" w:rsidRDefault="00CC2AD3" w:rsidP="00CC2AD3">
      <w:pPr>
        <w:spacing w:after="0" w:line="240" w:lineRule="auto"/>
        <w:jc w:val="both"/>
        <w:rPr>
          <w:rFonts w:ascii="Times New Roman" w:hAnsi="Times New Roman" w:cs="Times New Roman"/>
          <w:b/>
          <w:sz w:val="24"/>
          <w:szCs w:val="24"/>
        </w:rPr>
      </w:pPr>
      <w:r w:rsidRPr="00233261">
        <w:rPr>
          <w:rFonts w:ascii="Times New Roman" w:hAnsi="Times New Roman" w:cs="Times New Roman"/>
          <w:b/>
          <w:sz w:val="24"/>
          <w:szCs w:val="24"/>
        </w:rPr>
        <w:t>Expected Outputs</w:t>
      </w:r>
    </w:p>
    <w:p w:rsidR="00CC2AD3" w:rsidRDefault="00CC2AD3" w:rsidP="0097394A">
      <w:pPr>
        <w:pStyle w:val="ListParagraph"/>
        <w:numPr>
          <w:ilvl w:val="0"/>
          <w:numId w:val="43"/>
        </w:numPr>
        <w:spacing w:after="0" w:line="240" w:lineRule="auto"/>
        <w:jc w:val="both"/>
        <w:rPr>
          <w:rFonts w:ascii="Times New Roman" w:hAnsi="Times New Roman" w:cs="Times New Roman"/>
          <w:sz w:val="24"/>
          <w:szCs w:val="24"/>
        </w:rPr>
      </w:pPr>
      <w:r w:rsidRPr="00865B67">
        <w:rPr>
          <w:rFonts w:ascii="Times New Roman" w:hAnsi="Times New Roman" w:cs="Times New Roman"/>
          <w:sz w:val="24"/>
          <w:szCs w:val="24"/>
        </w:rPr>
        <w:t>Specific fertilizer application rate developed for crops such as peanuts, cassava and orchard crops for optimum production on</w:t>
      </w:r>
      <w:r>
        <w:rPr>
          <w:rFonts w:ascii="Times New Roman" w:hAnsi="Times New Roman" w:cs="Times New Roman"/>
          <w:sz w:val="24"/>
          <w:szCs w:val="24"/>
        </w:rPr>
        <w:t xml:space="preserve"> the soils of the Rupununi</w:t>
      </w:r>
      <w:r w:rsidRPr="00865B67">
        <w:rPr>
          <w:rFonts w:ascii="Times New Roman" w:hAnsi="Times New Roman" w:cs="Times New Roman"/>
          <w:sz w:val="24"/>
          <w:szCs w:val="24"/>
        </w:rPr>
        <w:t xml:space="preserve"> savannahs</w:t>
      </w:r>
      <w:r>
        <w:rPr>
          <w:rFonts w:ascii="Times New Roman" w:hAnsi="Times New Roman" w:cs="Times New Roman"/>
          <w:sz w:val="24"/>
          <w:szCs w:val="24"/>
        </w:rPr>
        <w:t>.</w:t>
      </w:r>
    </w:p>
    <w:p w:rsidR="00CC2AD3" w:rsidRDefault="00CC2AD3" w:rsidP="0097394A">
      <w:pPr>
        <w:pStyle w:val="ListParagraph"/>
        <w:numPr>
          <w:ilvl w:val="0"/>
          <w:numId w:val="43"/>
        </w:numPr>
        <w:spacing w:after="0" w:line="240" w:lineRule="auto"/>
        <w:jc w:val="both"/>
        <w:rPr>
          <w:rFonts w:ascii="Times New Roman" w:hAnsi="Times New Roman" w:cs="Times New Roman"/>
          <w:sz w:val="24"/>
          <w:szCs w:val="24"/>
        </w:rPr>
      </w:pPr>
      <w:r w:rsidRPr="00865B67">
        <w:rPr>
          <w:rFonts w:ascii="Times New Roman" w:hAnsi="Times New Roman" w:cs="Times New Roman"/>
          <w:sz w:val="24"/>
          <w:szCs w:val="24"/>
        </w:rPr>
        <w:t>Information products developed for the fertilization of specific crops grown on</w:t>
      </w:r>
      <w:r>
        <w:rPr>
          <w:rFonts w:ascii="Times New Roman" w:hAnsi="Times New Roman" w:cs="Times New Roman"/>
          <w:sz w:val="24"/>
          <w:szCs w:val="24"/>
        </w:rPr>
        <w:t xml:space="preserve"> the soils of the Rupununi</w:t>
      </w:r>
      <w:r w:rsidRPr="00865B67">
        <w:rPr>
          <w:rFonts w:ascii="Times New Roman" w:hAnsi="Times New Roman" w:cs="Times New Roman"/>
          <w:sz w:val="24"/>
          <w:szCs w:val="24"/>
        </w:rPr>
        <w:t xml:space="preserve"> Savannahs</w:t>
      </w:r>
      <w:r>
        <w:rPr>
          <w:rFonts w:ascii="Times New Roman" w:hAnsi="Times New Roman" w:cs="Times New Roman"/>
          <w:sz w:val="24"/>
          <w:szCs w:val="24"/>
        </w:rPr>
        <w:t>.</w:t>
      </w:r>
    </w:p>
    <w:p w:rsidR="00CC2AD3" w:rsidRPr="00865B67" w:rsidRDefault="00CC2AD3" w:rsidP="0097394A">
      <w:pPr>
        <w:pStyle w:val="ListParagraph"/>
        <w:numPr>
          <w:ilvl w:val="0"/>
          <w:numId w:val="43"/>
        </w:numPr>
        <w:spacing w:after="0" w:line="240" w:lineRule="auto"/>
        <w:jc w:val="both"/>
        <w:rPr>
          <w:rFonts w:ascii="Times New Roman" w:hAnsi="Times New Roman" w:cs="Times New Roman"/>
          <w:sz w:val="24"/>
          <w:szCs w:val="24"/>
        </w:rPr>
      </w:pPr>
      <w:r w:rsidRPr="00865B67">
        <w:rPr>
          <w:rFonts w:ascii="Times New Roman" w:hAnsi="Times New Roman" w:cs="Times New Roman"/>
          <w:sz w:val="24"/>
          <w:szCs w:val="24"/>
        </w:rPr>
        <w:t>Farmers adoption of the technology for efficient fertility management of crops</w:t>
      </w:r>
      <w:r>
        <w:rPr>
          <w:rFonts w:ascii="Times New Roman" w:hAnsi="Times New Roman" w:cs="Times New Roman"/>
          <w:sz w:val="24"/>
          <w:szCs w:val="24"/>
        </w:rPr>
        <w:t xml:space="preserve"> in the Rupununi</w:t>
      </w:r>
      <w:r w:rsidRPr="00865B67">
        <w:rPr>
          <w:rFonts w:ascii="Times New Roman" w:hAnsi="Times New Roman" w:cs="Times New Roman"/>
          <w:sz w:val="24"/>
          <w:szCs w:val="24"/>
        </w:rPr>
        <w:t xml:space="preserve"> Savannahs of Guyana.</w:t>
      </w:r>
    </w:p>
    <w:p w:rsidR="00CC2AD3" w:rsidRPr="00233261" w:rsidRDefault="00CC2AD3" w:rsidP="00CC2AD3">
      <w:pPr>
        <w:spacing w:after="0" w:line="240" w:lineRule="auto"/>
        <w:jc w:val="both"/>
        <w:rPr>
          <w:rFonts w:ascii="Times New Roman" w:hAnsi="Times New Roman" w:cs="Times New Roman"/>
          <w:sz w:val="24"/>
          <w:szCs w:val="24"/>
        </w:rPr>
      </w:pPr>
    </w:p>
    <w:p w:rsidR="00CC2AD3" w:rsidRDefault="00CC2AD3" w:rsidP="00CC2AD3">
      <w:pPr>
        <w:spacing w:after="0" w:line="240" w:lineRule="auto"/>
        <w:jc w:val="both"/>
        <w:rPr>
          <w:rFonts w:ascii="Times New Roman" w:hAnsi="Times New Roman" w:cs="Times New Roman"/>
          <w:sz w:val="24"/>
          <w:szCs w:val="24"/>
        </w:rPr>
      </w:pPr>
      <w:r w:rsidRPr="00233261">
        <w:rPr>
          <w:rFonts w:ascii="Times New Roman" w:hAnsi="Times New Roman" w:cs="Times New Roman"/>
          <w:sz w:val="24"/>
          <w:szCs w:val="24"/>
        </w:rPr>
        <w:t>In addition, as a viable research centre an important output of all the research activities indicate above would be research publications in refereed journals as well as conference papers and other publications.</w:t>
      </w:r>
    </w:p>
    <w:p w:rsidR="00CC2AD3" w:rsidRDefault="00CC2AD3" w:rsidP="00CC2AD3">
      <w:pPr>
        <w:spacing w:after="0" w:line="240" w:lineRule="auto"/>
        <w:jc w:val="both"/>
        <w:rPr>
          <w:rFonts w:ascii="Times New Roman" w:eastAsiaTheme="majorEastAsia" w:hAnsi="Times New Roman" w:cs="Times New Roman"/>
          <w:b/>
          <w:color w:val="1F4D78" w:themeColor="accent1" w:themeShade="7F"/>
          <w:sz w:val="24"/>
          <w:szCs w:val="24"/>
        </w:rPr>
        <w:sectPr w:rsidR="00CC2AD3" w:rsidSect="00CC2AD3">
          <w:footerReference w:type="default" r:id="rId37"/>
          <w:pgSz w:w="12240" w:h="15840"/>
          <w:pgMar w:top="1440" w:right="1440" w:bottom="1440" w:left="1440" w:header="720" w:footer="720" w:gutter="0"/>
          <w:cols w:space="720"/>
          <w:docGrid w:linePitch="360"/>
        </w:sectPr>
      </w:pPr>
      <w:r w:rsidRPr="002064E3">
        <w:rPr>
          <w:rFonts w:ascii="Times New Roman" w:hAnsi="Times New Roman" w:cs="Times New Roman"/>
          <w:sz w:val="24"/>
          <w:szCs w:val="24"/>
        </w:rPr>
        <w:t xml:space="preserve">Details of the studies to be carried out in this research area at Ebini are given below </w:t>
      </w:r>
      <w:r w:rsidR="00E22FA1">
        <w:rPr>
          <w:rFonts w:ascii="Times New Roman" w:hAnsi="Times New Roman" w:cs="Times New Roman"/>
          <w:sz w:val="24"/>
          <w:szCs w:val="24"/>
        </w:rPr>
        <w:t>(Table 12)</w:t>
      </w:r>
    </w:p>
    <w:p w:rsidR="00CC2AD3" w:rsidRPr="00C01C1D" w:rsidRDefault="0026283C" w:rsidP="00CC2AD3">
      <w:pPr>
        <w:rPr>
          <w:rFonts w:ascii="Times New Roman" w:hAnsi="Times New Roman" w:cs="Times New Roman"/>
          <w:b/>
          <w:sz w:val="24"/>
          <w:szCs w:val="24"/>
        </w:rPr>
      </w:pPr>
      <w:r>
        <w:rPr>
          <w:rFonts w:ascii="Times New Roman" w:hAnsi="Times New Roman" w:cs="Times New Roman"/>
          <w:b/>
          <w:sz w:val="24"/>
          <w:szCs w:val="24"/>
        </w:rPr>
        <w:t>Table 12</w:t>
      </w:r>
      <w:r w:rsidR="00867EAA">
        <w:rPr>
          <w:rFonts w:ascii="Times New Roman" w:hAnsi="Times New Roman" w:cs="Times New Roman"/>
          <w:b/>
          <w:sz w:val="24"/>
          <w:szCs w:val="24"/>
        </w:rPr>
        <w:t xml:space="preserve">. Studies on soil </w:t>
      </w:r>
      <w:r w:rsidR="00CC2AD3">
        <w:rPr>
          <w:rFonts w:ascii="Times New Roman" w:hAnsi="Times New Roman" w:cs="Times New Roman"/>
          <w:b/>
          <w:sz w:val="24"/>
          <w:szCs w:val="24"/>
        </w:rPr>
        <w:t>and fertilizer m</w:t>
      </w:r>
      <w:r w:rsidR="00CC2AD3" w:rsidRPr="00C01C1D">
        <w:rPr>
          <w:rFonts w:ascii="Times New Roman" w:hAnsi="Times New Roman" w:cs="Times New Roman"/>
          <w:b/>
          <w:sz w:val="24"/>
          <w:szCs w:val="24"/>
        </w:rPr>
        <w:t>anagement</w:t>
      </w:r>
    </w:p>
    <w:tbl>
      <w:tblPr>
        <w:tblStyle w:val="TableGrid"/>
        <w:tblW w:w="13045" w:type="dxa"/>
        <w:tblLook w:val="04A0" w:firstRow="1" w:lastRow="0" w:firstColumn="1" w:lastColumn="0" w:noHBand="0" w:noVBand="1"/>
      </w:tblPr>
      <w:tblGrid>
        <w:gridCol w:w="1523"/>
        <w:gridCol w:w="1802"/>
        <w:gridCol w:w="1477"/>
        <w:gridCol w:w="1616"/>
        <w:gridCol w:w="1832"/>
        <w:gridCol w:w="1690"/>
        <w:gridCol w:w="1566"/>
        <w:gridCol w:w="1539"/>
      </w:tblGrid>
      <w:tr w:rsidR="00CC2AD3" w:rsidRPr="0019451E" w:rsidTr="00E22FA1">
        <w:trPr>
          <w:tblHeader/>
        </w:trPr>
        <w:tc>
          <w:tcPr>
            <w:tcW w:w="1523" w:type="dxa"/>
            <w:vMerge w:val="restart"/>
          </w:tcPr>
          <w:p w:rsidR="00CC2AD3" w:rsidRDefault="00CC2AD3" w:rsidP="00CC2AD3">
            <w:pPr>
              <w:rPr>
                <w:rFonts w:ascii="Times New Roman" w:hAnsi="Times New Roman" w:cs="Times New Roman"/>
                <w:b/>
                <w:sz w:val="24"/>
                <w:szCs w:val="24"/>
              </w:rPr>
            </w:pPr>
            <w:r w:rsidRPr="006E64C3">
              <w:rPr>
                <w:rFonts w:ascii="Times New Roman" w:hAnsi="Times New Roman" w:cs="Times New Roman"/>
                <w:b/>
                <w:sz w:val="24"/>
                <w:szCs w:val="24"/>
              </w:rPr>
              <w:t>Soil amelioration</w:t>
            </w:r>
          </w:p>
        </w:tc>
        <w:tc>
          <w:tcPr>
            <w:tcW w:w="1802" w:type="dxa"/>
            <w:vMerge w:val="restart"/>
          </w:tcPr>
          <w:p w:rsidR="00CC2AD3" w:rsidRPr="0019451E" w:rsidRDefault="00CC2AD3" w:rsidP="00CC2AD3">
            <w:pPr>
              <w:rPr>
                <w:rFonts w:ascii="Times New Roman" w:hAnsi="Times New Roman" w:cs="Times New Roman"/>
                <w:b/>
                <w:sz w:val="24"/>
                <w:szCs w:val="24"/>
              </w:rPr>
            </w:pPr>
            <w:r>
              <w:rPr>
                <w:rFonts w:ascii="Times New Roman" w:hAnsi="Times New Roman" w:cs="Times New Roman"/>
                <w:b/>
                <w:sz w:val="24"/>
                <w:szCs w:val="24"/>
              </w:rPr>
              <w:t>Treatments</w:t>
            </w:r>
          </w:p>
        </w:tc>
        <w:tc>
          <w:tcPr>
            <w:tcW w:w="1477" w:type="dxa"/>
            <w:vMerge w:val="restart"/>
          </w:tcPr>
          <w:p w:rsidR="00CC2AD3" w:rsidRPr="0019451E" w:rsidRDefault="00CC2AD3" w:rsidP="00CC2AD3">
            <w:pPr>
              <w:rPr>
                <w:rFonts w:ascii="Times New Roman" w:hAnsi="Times New Roman" w:cs="Times New Roman"/>
                <w:sz w:val="24"/>
                <w:szCs w:val="24"/>
              </w:rPr>
            </w:pPr>
            <w:r w:rsidRPr="006E64C3">
              <w:rPr>
                <w:rFonts w:ascii="Times New Roman" w:hAnsi="Times New Roman" w:cs="Times New Roman"/>
                <w:b/>
                <w:sz w:val="24"/>
                <w:szCs w:val="24"/>
              </w:rPr>
              <w:t>Test Crop</w:t>
            </w:r>
          </w:p>
        </w:tc>
        <w:tc>
          <w:tcPr>
            <w:tcW w:w="5138" w:type="dxa"/>
            <w:gridSpan w:val="3"/>
          </w:tcPr>
          <w:p w:rsidR="00CC2AD3" w:rsidRPr="0019451E" w:rsidRDefault="00CC2AD3" w:rsidP="00CC2AD3">
            <w:pPr>
              <w:jc w:val="center"/>
              <w:rPr>
                <w:rFonts w:ascii="Times New Roman" w:hAnsi="Times New Roman" w:cs="Times New Roman"/>
                <w:b/>
                <w:sz w:val="24"/>
                <w:szCs w:val="24"/>
              </w:rPr>
            </w:pPr>
            <w:r w:rsidRPr="0019451E">
              <w:rPr>
                <w:rFonts w:ascii="Times New Roman" w:hAnsi="Times New Roman" w:cs="Times New Roman"/>
                <w:b/>
                <w:sz w:val="24"/>
                <w:szCs w:val="24"/>
              </w:rPr>
              <w:t>Research methodology</w:t>
            </w:r>
          </w:p>
        </w:tc>
        <w:tc>
          <w:tcPr>
            <w:tcW w:w="3105" w:type="dxa"/>
            <w:gridSpan w:val="2"/>
          </w:tcPr>
          <w:p w:rsidR="00CC2AD3" w:rsidRPr="0019451E" w:rsidRDefault="00CC2AD3" w:rsidP="00CC2AD3">
            <w:pPr>
              <w:jc w:val="center"/>
              <w:rPr>
                <w:rFonts w:ascii="Times New Roman" w:hAnsi="Times New Roman" w:cs="Times New Roman"/>
                <w:b/>
                <w:sz w:val="24"/>
                <w:szCs w:val="24"/>
              </w:rPr>
            </w:pPr>
            <w:r w:rsidRPr="0019451E">
              <w:rPr>
                <w:rFonts w:ascii="Times New Roman" w:hAnsi="Times New Roman" w:cs="Times New Roman"/>
                <w:b/>
                <w:sz w:val="24"/>
                <w:szCs w:val="24"/>
              </w:rPr>
              <w:t>Staff requirements</w:t>
            </w:r>
          </w:p>
        </w:tc>
      </w:tr>
      <w:tr w:rsidR="00CC2AD3" w:rsidRPr="0019451E" w:rsidTr="00E22FA1">
        <w:trPr>
          <w:tblHeader/>
        </w:trPr>
        <w:tc>
          <w:tcPr>
            <w:tcW w:w="1523" w:type="dxa"/>
            <w:vMerge/>
          </w:tcPr>
          <w:p w:rsidR="00CC2AD3" w:rsidRPr="006E64C3" w:rsidRDefault="00CC2AD3" w:rsidP="00CC2AD3">
            <w:pPr>
              <w:rPr>
                <w:rFonts w:ascii="Times New Roman" w:hAnsi="Times New Roman" w:cs="Times New Roman"/>
                <w:b/>
                <w:sz w:val="24"/>
                <w:szCs w:val="24"/>
              </w:rPr>
            </w:pPr>
          </w:p>
        </w:tc>
        <w:tc>
          <w:tcPr>
            <w:tcW w:w="1802" w:type="dxa"/>
            <w:vMerge/>
          </w:tcPr>
          <w:p w:rsidR="00CC2AD3" w:rsidRPr="006E64C3" w:rsidRDefault="00CC2AD3" w:rsidP="00CC2AD3">
            <w:pPr>
              <w:rPr>
                <w:rFonts w:ascii="Times New Roman" w:hAnsi="Times New Roman" w:cs="Times New Roman"/>
                <w:b/>
                <w:sz w:val="24"/>
                <w:szCs w:val="24"/>
              </w:rPr>
            </w:pPr>
          </w:p>
        </w:tc>
        <w:tc>
          <w:tcPr>
            <w:tcW w:w="1477" w:type="dxa"/>
            <w:vMerge/>
          </w:tcPr>
          <w:p w:rsidR="00CC2AD3" w:rsidRPr="006E64C3" w:rsidRDefault="00CC2AD3" w:rsidP="00CC2AD3">
            <w:pPr>
              <w:rPr>
                <w:rFonts w:ascii="Times New Roman" w:hAnsi="Times New Roman" w:cs="Times New Roman"/>
                <w:b/>
                <w:sz w:val="24"/>
                <w:szCs w:val="24"/>
              </w:rPr>
            </w:pPr>
          </w:p>
        </w:tc>
        <w:tc>
          <w:tcPr>
            <w:tcW w:w="1616" w:type="dxa"/>
          </w:tcPr>
          <w:p w:rsidR="00CC2AD3" w:rsidRPr="0019451E" w:rsidRDefault="00CC2AD3" w:rsidP="00CC2AD3">
            <w:pPr>
              <w:rPr>
                <w:rFonts w:ascii="Times New Roman" w:hAnsi="Times New Roman" w:cs="Times New Roman"/>
                <w:sz w:val="24"/>
                <w:szCs w:val="24"/>
              </w:rPr>
            </w:pPr>
            <w:r w:rsidRPr="0019451E">
              <w:rPr>
                <w:rFonts w:ascii="Times New Roman" w:hAnsi="Times New Roman" w:cs="Times New Roman"/>
                <w:b/>
                <w:sz w:val="24"/>
                <w:szCs w:val="24"/>
              </w:rPr>
              <w:t>Experimental design</w:t>
            </w:r>
          </w:p>
        </w:tc>
        <w:tc>
          <w:tcPr>
            <w:tcW w:w="1832" w:type="dxa"/>
          </w:tcPr>
          <w:p w:rsidR="00CC2AD3" w:rsidRPr="0019451E" w:rsidRDefault="00CC2AD3" w:rsidP="00CC2AD3">
            <w:pPr>
              <w:rPr>
                <w:rFonts w:ascii="Times New Roman" w:hAnsi="Times New Roman" w:cs="Times New Roman"/>
                <w:b/>
                <w:sz w:val="24"/>
                <w:szCs w:val="24"/>
              </w:rPr>
            </w:pPr>
            <w:r>
              <w:rPr>
                <w:rFonts w:ascii="Times New Roman" w:hAnsi="Times New Roman" w:cs="Times New Roman"/>
                <w:b/>
                <w:sz w:val="24"/>
                <w:szCs w:val="24"/>
              </w:rPr>
              <w:t>V</w:t>
            </w:r>
            <w:r w:rsidRPr="0019451E">
              <w:rPr>
                <w:rFonts w:ascii="Times New Roman" w:hAnsi="Times New Roman" w:cs="Times New Roman"/>
                <w:b/>
                <w:sz w:val="24"/>
                <w:szCs w:val="24"/>
              </w:rPr>
              <w:t>ariables to be measured</w:t>
            </w:r>
          </w:p>
        </w:tc>
        <w:tc>
          <w:tcPr>
            <w:tcW w:w="1690" w:type="dxa"/>
          </w:tcPr>
          <w:p w:rsidR="00CC2AD3" w:rsidRPr="0019451E" w:rsidRDefault="00CC2AD3" w:rsidP="00CC2AD3">
            <w:pPr>
              <w:rPr>
                <w:rFonts w:ascii="Times New Roman" w:hAnsi="Times New Roman" w:cs="Times New Roman"/>
                <w:b/>
                <w:sz w:val="24"/>
                <w:szCs w:val="24"/>
              </w:rPr>
            </w:pPr>
            <w:r>
              <w:rPr>
                <w:rFonts w:ascii="Times New Roman" w:hAnsi="Times New Roman" w:cs="Times New Roman"/>
                <w:b/>
                <w:sz w:val="24"/>
                <w:szCs w:val="24"/>
              </w:rPr>
              <w:t>T</w:t>
            </w:r>
            <w:r w:rsidRPr="0019451E">
              <w:rPr>
                <w:rFonts w:ascii="Times New Roman" w:hAnsi="Times New Roman" w:cs="Times New Roman"/>
                <w:b/>
                <w:sz w:val="24"/>
                <w:szCs w:val="24"/>
              </w:rPr>
              <w:t>ools to collect the data</w:t>
            </w:r>
          </w:p>
        </w:tc>
        <w:tc>
          <w:tcPr>
            <w:tcW w:w="1566" w:type="dxa"/>
          </w:tcPr>
          <w:p w:rsidR="00CC2AD3" w:rsidRPr="0019451E" w:rsidRDefault="00CC2AD3" w:rsidP="00CC2AD3">
            <w:pPr>
              <w:rPr>
                <w:rFonts w:ascii="Times New Roman" w:hAnsi="Times New Roman" w:cs="Times New Roman"/>
                <w:b/>
                <w:sz w:val="24"/>
                <w:szCs w:val="24"/>
              </w:rPr>
            </w:pPr>
            <w:r w:rsidRPr="0019451E">
              <w:rPr>
                <w:rFonts w:ascii="Times New Roman" w:hAnsi="Times New Roman" w:cs="Times New Roman"/>
                <w:b/>
                <w:sz w:val="24"/>
                <w:szCs w:val="24"/>
              </w:rPr>
              <w:t>Professional staff</w:t>
            </w:r>
          </w:p>
        </w:tc>
        <w:tc>
          <w:tcPr>
            <w:tcW w:w="1539" w:type="dxa"/>
          </w:tcPr>
          <w:p w:rsidR="00CC2AD3" w:rsidRPr="0019451E" w:rsidRDefault="00CC2AD3" w:rsidP="00CC2AD3">
            <w:pPr>
              <w:rPr>
                <w:rFonts w:ascii="Times New Roman" w:hAnsi="Times New Roman" w:cs="Times New Roman"/>
                <w:b/>
                <w:sz w:val="24"/>
                <w:szCs w:val="24"/>
              </w:rPr>
            </w:pPr>
            <w:r w:rsidRPr="0019451E">
              <w:rPr>
                <w:rFonts w:ascii="Times New Roman" w:hAnsi="Times New Roman" w:cs="Times New Roman"/>
                <w:b/>
                <w:sz w:val="24"/>
                <w:szCs w:val="24"/>
              </w:rPr>
              <w:t>Support Staff</w:t>
            </w:r>
          </w:p>
        </w:tc>
      </w:tr>
      <w:tr w:rsidR="00CC2AD3" w:rsidRPr="0019451E" w:rsidTr="00CC2AD3">
        <w:tc>
          <w:tcPr>
            <w:tcW w:w="1523" w:type="dxa"/>
          </w:tcPr>
          <w:p w:rsidR="00CC2AD3" w:rsidRDefault="00CC2AD3" w:rsidP="00CC2AD3">
            <w:pPr>
              <w:rPr>
                <w:rFonts w:ascii="Times New Roman" w:hAnsi="Times New Roman" w:cs="Times New Roman"/>
                <w:b/>
                <w:sz w:val="24"/>
                <w:szCs w:val="24"/>
              </w:rPr>
            </w:pPr>
            <w:r>
              <w:rPr>
                <w:rFonts w:ascii="Times New Roman" w:hAnsi="Times New Roman" w:cs="Times New Roman"/>
                <w:b/>
                <w:sz w:val="24"/>
                <w:szCs w:val="24"/>
              </w:rPr>
              <w:t>Animal manure addition</w:t>
            </w:r>
          </w:p>
        </w:tc>
        <w:tc>
          <w:tcPr>
            <w:tcW w:w="1802" w:type="dxa"/>
          </w:tcPr>
          <w:p w:rsidR="00CC2AD3" w:rsidRPr="001763AE" w:rsidRDefault="00CC2AD3" w:rsidP="00CC2AD3">
            <w:pPr>
              <w:pStyle w:val="NoSpacing"/>
            </w:pPr>
            <w:r>
              <w:t>T</w:t>
            </w:r>
            <w:r w:rsidRPr="001763AE">
              <w:t>1</w:t>
            </w:r>
            <w:r>
              <w:t>:</w:t>
            </w:r>
            <w:r w:rsidRPr="001763AE">
              <w:t xml:space="preserve"> </w:t>
            </w:r>
            <w:r>
              <w:t>OM –  15, 000</w:t>
            </w:r>
            <w:r w:rsidRPr="001763AE">
              <w:t>kg</w:t>
            </w:r>
            <w:r>
              <w:t xml:space="preserve">/ha </w:t>
            </w:r>
          </w:p>
          <w:p w:rsidR="00CC2AD3" w:rsidRPr="001763AE" w:rsidRDefault="00CC2AD3" w:rsidP="00CC2AD3">
            <w:pPr>
              <w:pStyle w:val="NoSpacing"/>
            </w:pPr>
            <w:r w:rsidRPr="001763AE">
              <w:t>T 2</w:t>
            </w:r>
            <w:r>
              <w:t>: OM – 20,000</w:t>
            </w:r>
            <w:r w:rsidRPr="001763AE">
              <w:t>kg</w:t>
            </w:r>
            <w:r>
              <w:t>/ha</w:t>
            </w:r>
          </w:p>
          <w:p w:rsidR="00CC2AD3" w:rsidRPr="001763AE" w:rsidRDefault="00CC2AD3" w:rsidP="00CC2AD3">
            <w:pPr>
              <w:pStyle w:val="NoSpacing"/>
            </w:pPr>
            <w:r w:rsidRPr="001763AE">
              <w:t>T 3</w:t>
            </w:r>
            <w:r>
              <w:t>:</w:t>
            </w:r>
            <w:r w:rsidRPr="001763AE">
              <w:t xml:space="preserve"> Control (No treatment)</w:t>
            </w:r>
          </w:p>
          <w:p w:rsidR="00CC2AD3" w:rsidRPr="0019451E" w:rsidRDefault="00CC2AD3" w:rsidP="00CC2AD3">
            <w:pPr>
              <w:rPr>
                <w:rFonts w:ascii="Times New Roman" w:hAnsi="Times New Roman" w:cs="Times New Roman"/>
                <w:sz w:val="24"/>
                <w:szCs w:val="24"/>
              </w:rPr>
            </w:pPr>
          </w:p>
        </w:tc>
        <w:tc>
          <w:tcPr>
            <w:tcW w:w="1477" w:type="dxa"/>
          </w:tcPr>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Corn</w:t>
            </w:r>
          </w:p>
        </w:tc>
        <w:tc>
          <w:tcPr>
            <w:tcW w:w="1616"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3X6 RCB</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3 Treatments</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6 replications</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Total of 18 plots</w:t>
            </w:r>
          </w:p>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Plot size = 10m x 10m</w:t>
            </w:r>
          </w:p>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Exp. Size 0.28 ha</w:t>
            </w:r>
          </w:p>
        </w:tc>
        <w:tc>
          <w:tcPr>
            <w:tcW w:w="1832"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 Ground cover/ DAP</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Time to 1</w:t>
            </w:r>
            <w:r w:rsidRPr="00A50345">
              <w:rPr>
                <w:rFonts w:ascii="Times New Roman" w:hAnsi="Times New Roman" w:cs="Times New Roman"/>
                <w:sz w:val="24"/>
                <w:szCs w:val="24"/>
                <w:vertAlign w:val="superscript"/>
              </w:rPr>
              <w:t>st</w:t>
            </w:r>
            <w:r w:rsidRPr="00A50345">
              <w:rPr>
                <w:rFonts w:ascii="Times New Roman" w:hAnsi="Times New Roman" w:cs="Times New Roman"/>
                <w:sz w:val="24"/>
                <w:szCs w:val="24"/>
              </w:rPr>
              <w:t xml:space="preserve"> flowering</w:t>
            </w:r>
          </w:p>
          <w:p w:rsidR="00CC2AD3" w:rsidRPr="0019451E"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Crop yield (kg/ha)</w:t>
            </w:r>
          </w:p>
        </w:tc>
        <w:tc>
          <w:tcPr>
            <w:tcW w:w="1690"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Digital Camera</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Hanging scale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Weighing bags</w:t>
            </w:r>
          </w:p>
          <w:p w:rsidR="00CC2AD3" w:rsidRPr="00A50345" w:rsidRDefault="00CC2AD3" w:rsidP="00CC2AD3">
            <w:pPr>
              <w:rPr>
                <w:rFonts w:ascii="Times New Roman" w:hAnsi="Times New Roman" w:cs="Times New Roman"/>
                <w:sz w:val="24"/>
                <w:szCs w:val="24"/>
              </w:rPr>
            </w:pPr>
          </w:p>
          <w:p w:rsidR="00CC2AD3" w:rsidRPr="00A50345" w:rsidRDefault="00CC2AD3" w:rsidP="00CC2AD3">
            <w:pPr>
              <w:rPr>
                <w:rFonts w:ascii="Times New Roman" w:hAnsi="Times New Roman" w:cs="Times New Roman"/>
                <w:sz w:val="24"/>
                <w:szCs w:val="24"/>
              </w:rPr>
            </w:pPr>
          </w:p>
        </w:tc>
        <w:tc>
          <w:tcPr>
            <w:tcW w:w="1566" w:type="dxa"/>
          </w:tcPr>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Soil Scientist (1/4)</w:t>
            </w:r>
          </w:p>
        </w:tc>
        <w:tc>
          <w:tcPr>
            <w:tcW w:w="1539"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Research Technician (1/2)</w:t>
            </w:r>
          </w:p>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Labourer (2)</w:t>
            </w:r>
          </w:p>
        </w:tc>
      </w:tr>
      <w:tr w:rsidR="00CC2AD3" w:rsidRPr="0019451E" w:rsidTr="00CC2AD3">
        <w:tc>
          <w:tcPr>
            <w:tcW w:w="1523" w:type="dxa"/>
          </w:tcPr>
          <w:p w:rsidR="00CC2AD3" w:rsidRDefault="00CC2AD3" w:rsidP="00CC2AD3">
            <w:pPr>
              <w:rPr>
                <w:rFonts w:ascii="Times New Roman" w:hAnsi="Times New Roman" w:cs="Times New Roman"/>
                <w:b/>
                <w:sz w:val="24"/>
                <w:szCs w:val="24"/>
              </w:rPr>
            </w:pPr>
            <w:r>
              <w:rPr>
                <w:rFonts w:ascii="Times New Roman" w:hAnsi="Times New Roman" w:cs="Times New Roman"/>
                <w:b/>
                <w:sz w:val="24"/>
                <w:szCs w:val="24"/>
              </w:rPr>
              <w:t>Variety fertilizer trial -Cassava</w:t>
            </w:r>
          </w:p>
        </w:tc>
        <w:tc>
          <w:tcPr>
            <w:tcW w:w="1802" w:type="dxa"/>
          </w:tcPr>
          <w:p w:rsidR="00CC2AD3" w:rsidRDefault="00CC2AD3" w:rsidP="00CC2AD3">
            <w:pPr>
              <w:pStyle w:val="NoSpacing"/>
            </w:pPr>
            <w:r>
              <w:t>Two varieties:</w:t>
            </w:r>
          </w:p>
          <w:p w:rsidR="00CC2AD3" w:rsidRDefault="00CC2AD3" w:rsidP="00CC2AD3">
            <w:pPr>
              <w:pStyle w:val="NoSpacing"/>
            </w:pPr>
            <w:r>
              <w:t>-</w:t>
            </w:r>
          </w:p>
          <w:p w:rsidR="00CC2AD3" w:rsidRDefault="00CC2AD3" w:rsidP="00CC2AD3">
            <w:pPr>
              <w:pStyle w:val="NoSpacing"/>
            </w:pPr>
            <w:r>
              <w:t>-</w:t>
            </w:r>
          </w:p>
          <w:p w:rsidR="00CC2AD3" w:rsidRDefault="00CC2AD3" w:rsidP="00CC2AD3">
            <w:pPr>
              <w:pStyle w:val="NoSpacing"/>
            </w:pPr>
            <w:r>
              <w:t>Fertilizer level</w:t>
            </w:r>
          </w:p>
          <w:p w:rsidR="00CC2AD3" w:rsidRDefault="00CC2AD3" w:rsidP="00CC2AD3">
            <w:pPr>
              <w:pStyle w:val="NoSpacing"/>
            </w:pPr>
            <w:r>
              <w:t>-</w:t>
            </w:r>
          </w:p>
          <w:p w:rsidR="00CC2AD3" w:rsidRDefault="00CC2AD3" w:rsidP="00CC2AD3">
            <w:pPr>
              <w:pStyle w:val="NoSpacing"/>
            </w:pPr>
            <w:r>
              <w:t>-</w:t>
            </w:r>
          </w:p>
          <w:p w:rsidR="00CC2AD3" w:rsidRDefault="00CC2AD3" w:rsidP="00CC2AD3">
            <w:pPr>
              <w:pStyle w:val="NoSpacing"/>
            </w:pPr>
            <w:r>
              <w:t>-</w:t>
            </w:r>
          </w:p>
          <w:p w:rsidR="00CC2AD3" w:rsidRDefault="00CC2AD3" w:rsidP="00CC2AD3">
            <w:pPr>
              <w:pStyle w:val="NoSpacing"/>
            </w:pPr>
            <w:r>
              <w:t>Control</w:t>
            </w:r>
          </w:p>
        </w:tc>
        <w:tc>
          <w:tcPr>
            <w:tcW w:w="1477"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Cassava</w:t>
            </w:r>
          </w:p>
        </w:tc>
        <w:tc>
          <w:tcPr>
            <w:tcW w:w="1616"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4X5 RCB</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 Varieties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 replications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 xml:space="preserve">Total </w:t>
            </w:r>
            <w:r>
              <w:rPr>
                <w:rFonts w:ascii="Times New Roman" w:hAnsi="Times New Roman" w:cs="Times New Roman"/>
                <w:sz w:val="24"/>
                <w:szCs w:val="24"/>
              </w:rPr>
              <w:t>of 20</w:t>
            </w:r>
            <w:r w:rsidRPr="00A50345">
              <w:rPr>
                <w:rFonts w:ascii="Times New Roman" w:hAnsi="Times New Roman" w:cs="Times New Roman"/>
                <w:sz w:val="24"/>
                <w:szCs w:val="24"/>
              </w:rPr>
              <w:t xml:space="preserve"> plots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Plot size = 10m x 10m</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Exp. Size – 0.30 ha</w:t>
            </w:r>
          </w:p>
        </w:tc>
        <w:tc>
          <w:tcPr>
            <w:tcW w:w="1832"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 Ground cover/ DAP.</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Sampling for Root Wt (5-9 MAP).</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Crop yield (kg/ha) at harvest</w:t>
            </w:r>
          </w:p>
        </w:tc>
        <w:tc>
          <w:tcPr>
            <w:tcW w:w="1690"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Digital Camera</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Cutlass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Fork</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Hanging scale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Weighing bags</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(Mechanical harvester)</w:t>
            </w:r>
          </w:p>
        </w:tc>
        <w:tc>
          <w:tcPr>
            <w:tcW w:w="1566"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Soil Scientist  (1/4</w:t>
            </w:r>
            <w:r w:rsidRPr="00A50345">
              <w:rPr>
                <w:rFonts w:ascii="Times New Roman" w:hAnsi="Times New Roman" w:cs="Times New Roman"/>
                <w:sz w:val="24"/>
                <w:szCs w:val="24"/>
              </w:rPr>
              <w:t>)</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Biometrician (2 days)</w:t>
            </w:r>
          </w:p>
        </w:tc>
        <w:tc>
          <w:tcPr>
            <w:tcW w:w="1539"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Research technician</w:t>
            </w:r>
            <w:r>
              <w:rPr>
                <w:rFonts w:ascii="Times New Roman" w:hAnsi="Times New Roman" w:cs="Times New Roman"/>
                <w:sz w:val="24"/>
                <w:szCs w:val="24"/>
              </w:rPr>
              <w:t xml:space="preserve"> (1)</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A50345">
              <w:rPr>
                <w:rFonts w:ascii="Times New Roman" w:hAnsi="Times New Roman" w:cs="Times New Roman"/>
                <w:sz w:val="24"/>
                <w:szCs w:val="24"/>
              </w:rPr>
              <w:t>abourers</w:t>
            </w:r>
            <w:r>
              <w:rPr>
                <w:rFonts w:ascii="Times New Roman" w:hAnsi="Times New Roman" w:cs="Times New Roman"/>
                <w:sz w:val="24"/>
                <w:szCs w:val="24"/>
              </w:rPr>
              <w:t xml:space="preserve"> (2)</w:t>
            </w:r>
          </w:p>
        </w:tc>
      </w:tr>
      <w:tr w:rsidR="00CC2AD3" w:rsidRPr="0019451E" w:rsidTr="00CC2AD3">
        <w:tc>
          <w:tcPr>
            <w:tcW w:w="1523" w:type="dxa"/>
          </w:tcPr>
          <w:p w:rsidR="00CC2AD3" w:rsidRDefault="00CC2AD3" w:rsidP="00CC2AD3">
            <w:pPr>
              <w:rPr>
                <w:rFonts w:ascii="Times New Roman" w:hAnsi="Times New Roman" w:cs="Times New Roman"/>
                <w:b/>
                <w:sz w:val="24"/>
                <w:szCs w:val="24"/>
              </w:rPr>
            </w:pPr>
            <w:r>
              <w:rPr>
                <w:rFonts w:ascii="Times New Roman" w:hAnsi="Times New Roman" w:cs="Times New Roman"/>
                <w:b/>
                <w:sz w:val="24"/>
                <w:szCs w:val="24"/>
              </w:rPr>
              <w:t>Variety fertilizer trial - Soyaben</w:t>
            </w:r>
          </w:p>
        </w:tc>
        <w:tc>
          <w:tcPr>
            <w:tcW w:w="1802" w:type="dxa"/>
          </w:tcPr>
          <w:p w:rsidR="00CC2AD3" w:rsidRDefault="00CC2AD3" w:rsidP="00CC2AD3">
            <w:pPr>
              <w:pStyle w:val="NoSpacing"/>
            </w:pPr>
            <w:r>
              <w:t>Two varieties:</w:t>
            </w:r>
          </w:p>
          <w:p w:rsidR="00CC2AD3" w:rsidRDefault="00CC2AD3" w:rsidP="00CC2AD3">
            <w:pPr>
              <w:pStyle w:val="NoSpacing"/>
            </w:pPr>
            <w:r>
              <w:t>-</w:t>
            </w:r>
          </w:p>
          <w:p w:rsidR="00CC2AD3" w:rsidRDefault="00CC2AD3" w:rsidP="00CC2AD3">
            <w:pPr>
              <w:pStyle w:val="NoSpacing"/>
            </w:pPr>
            <w:r>
              <w:t>-</w:t>
            </w:r>
          </w:p>
          <w:p w:rsidR="00CC2AD3" w:rsidRDefault="00CC2AD3" w:rsidP="00CC2AD3">
            <w:pPr>
              <w:pStyle w:val="NoSpacing"/>
            </w:pPr>
            <w:r>
              <w:t>Fertilizer level</w:t>
            </w:r>
          </w:p>
          <w:p w:rsidR="00CC2AD3" w:rsidRDefault="00CC2AD3" w:rsidP="00CC2AD3">
            <w:pPr>
              <w:pStyle w:val="NoSpacing"/>
            </w:pPr>
            <w:r>
              <w:t>-</w:t>
            </w:r>
          </w:p>
          <w:p w:rsidR="00CC2AD3" w:rsidRDefault="00CC2AD3" w:rsidP="00CC2AD3">
            <w:pPr>
              <w:pStyle w:val="NoSpacing"/>
            </w:pPr>
            <w:r>
              <w:t>-</w:t>
            </w:r>
          </w:p>
          <w:p w:rsidR="00CC2AD3" w:rsidRDefault="00CC2AD3" w:rsidP="00CC2AD3">
            <w:pPr>
              <w:pStyle w:val="NoSpacing"/>
            </w:pPr>
            <w:r>
              <w:t>-</w:t>
            </w:r>
          </w:p>
          <w:p w:rsidR="00CC2AD3" w:rsidRDefault="00CC2AD3" w:rsidP="00CC2AD3">
            <w:pPr>
              <w:pStyle w:val="NoSpacing"/>
            </w:pPr>
            <w:r>
              <w:t>Control</w:t>
            </w:r>
          </w:p>
        </w:tc>
        <w:tc>
          <w:tcPr>
            <w:tcW w:w="1477" w:type="dxa"/>
          </w:tcPr>
          <w:p w:rsidR="00CC2AD3" w:rsidRDefault="00CC2AD3" w:rsidP="00CC2AD3">
            <w:pPr>
              <w:rPr>
                <w:rFonts w:ascii="Times New Roman" w:hAnsi="Times New Roman" w:cs="Times New Roman"/>
                <w:sz w:val="24"/>
                <w:szCs w:val="24"/>
              </w:rPr>
            </w:pPr>
            <w:r>
              <w:rPr>
                <w:rFonts w:ascii="Times New Roman" w:hAnsi="Times New Roman" w:cs="Times New Roman"/>
                <w:sz w:val="24"/>
                <w:szCs w:val="24"/>
              </w:rPr>
              <w:t>Soyabean</w:t>
            </w:r>
          </w:p>
        </w:tc>
        <w:tc>
          <w:tcPr>
            <w:tcW w:w="1616"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5X5 RCB</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 Varieties</w:t>
            </w:r>
          </w:p>
          <w:p w:rsidR="00CC2AD3"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 Replications</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Exp. Size – 0.30ha</w:t>
            </w:r>
          </w:p>
        </w:tc>
        <w:tc>
          <w:tcPr>
            <w:tcW w:w="1832"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 Ground cover/ DAP</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Crop yield (kg/ha)</w:t>
            </w:r>
          </w:p>
        </w:tc>
        <w:tc>
          <w:tcPr>
            <w:tcW w:w="1690"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Digital Camera</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Hanging scale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Weighing bags</w:t>
            </w:r>
          </w:p>
        </w:tc>
        <w:tc>
          <w:tcPr>
            <w:tcW w:w="1566"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Soil Scientist (1/4</w:t>
            </w:r>
            <w:r w:rsidRPr="00A50345">
              <w:rPr>
                <w:rFonts w:ascii="Times New Roman" w:hAnsi="Times New Roman" w:cs="Times New Roman"/>
                <w:sz w:val="24"/>
                <w:szCs w:val="24"/>
              </w:rPr>
              <w:t>)</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Biometrician (2 days)</w:t>
            </w:r>
          </w:p>
        </w:tc>
        <w:tc>
          <w:tcPr>
            <w:tcW w:w="1539"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Research technician</w:t>
            </w:r>
            <w:r>
              <w:rPr>
                <w:rFonts w:ascii="Times New Roman" w:hAnsi="Times New Roman" w:cs="Times New Roman"/>
                <w:sz w:val="24"/>
                <w:szCs w:val="24"/>
              </w:rPr>
              <w:t xml:space="preserve"> (1/2)</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A50345">
              <w:rPr>
                <w:rFonts w:ascii="Times New Roman" w:hAnsi="Times New Roman" w:cs="Times New Roman"/>
                <w:sz w:val="24"/>
                <w:szCs w:val="24"/>
              </w:rPr>
              <w:t>abourers</w:t>
            </w:r>
            <w:r>
              <w:rPr>
                <w:rFonts w:ascii="Times New Roman" w:hAnsi="Times New Roman" w:cs="Times New Roman"/>
                <w:sz w:val="24"/>
                <w:szCs w:val="24"/>
              </w:rPr>
              <w:t xml:space="preserve"> (2)</w:t>
            </w:r>
          </w:p>
        </w:tc>
      </w:tr>
      <w:tr w:rsidR="00CC2AD3" w:rsidRPr="0019451E" w:rsidTr="00CC2AD3">
        <w:tc>
          <w:tcPr>
            <w:tcW w:w="1523" w:type="dxa"/>
          </w:tcPr>
          <w:p w:rsidR="00CC2AD3" w:rsidRPr="0019451E" w:rsidRDefault="00CC2AD3" w:rsidP="00CC2AD3">
            <w:pPr>
              <w:rPr>
                <w:rFonts w:ascii="Times New Roman" w:hAnsi="Times New Roman" w:cs="Times New Roman"/>
                <w:sz w:val="24"/>
                <w:szCs w:val="24"/>
              </w:rPr>
            </w:pPr>
            <w:r>
              <w:rPr>
                <w:rFonts w:ascii="Times New Roman" w:hAnsi="Times New Roman" w:cs="Times New Roman"/>
                <w:b/>
                <w:sz w:val="24"/>
                <w:szCs w:val="24"/>
              </w:rPr>
              <w:t>Fertilizer trial-Peanuts</w:t>
            </w:r>
          </w:p>
        </w:tc>
        <w:tc>
          <w:tcPr>
            <w:tcW w:w="1802" w:type="dxa"/>
          </w:tcPr>
          <w:p w:rsidR="00CC2AD3" w:rsidRDefault="00CC2AD3" w:rsidP="00CC2AD3">
            <w:pPr>
              <w:pStyle w:val="NoSpacing"/>
            </w:pPr>
            <w:r>
              <w:t>Fertilizer level</w:t>
            </w:r>
          </w:p>
          <w:p w:rsidR="00CC2AD3" w:rsidRDefault="00CC2AD3" w:rsidP="00CC2AD3">
            <w:pPr>
              <w:pStyle w:val="NoSpacing"/>
            </w:pPr>
            <w:r>
              <w:t>-</w:t>
            </w:r>
          </w:p>
          <w:p w:rsidR="00CC2AD3" w:rsidRDefault="00CC2AD3" w:rsidP="00CC2AD3">
            <w:pPr>
              <w:pStyle w:val="NoSpacing"/>
            </w:pPr>
            <w:r>
              <w:t>-</w:t>
            </w:r>
          </w:p>
          <w:p w:rsidR="00CC2AD3" w:rsidRDefault="00CC2AD3" w:rsidP="00CC2AD3">
            <w:pPr>
              <w:pStyle w:val="NoSpacing"/>
            </w:pPr>
            <w:r>
              <w:t>-</w:t>
            </w:r>
          </w:p>
          <w:p w:rsidR="00CC2AD3" w:rsidRPr="0019451E" w:rsidRDefault="00CC2AD3" w:rsidP="00CC2AD3">
            <w:pPr>
              <w:rPr>
                <w:rFonts w:ascii="Times New Roman" w:hAnsi="Times New Roman" w:cs="Times New Roman"/>
                <w:sz w:val="24"/>
                <w:szCs w:val="24"/>
              </w:rPr>
            </w:pPr>
            <w:r>
              <w:t>Control</w:t>
            </w:r>
          </w:p>
        </w:tc>
        <w:tc>
          <w:tcPr>
            <w:tcW w:w="1477" w:type="dxa"/>
          </w:tcPr>
          <w:p w:rsidR="00CC2AD3" w:rsidRPr="0019451E" w:rsidRDefault="00CC2AD3" w:rsidP="00CC2AD3">
            <w:pPr>
              <w:rPr>
                <w:rFonts w:ascii="Times New Roman" w:hAnsi="Times New Roman" w:cs="Times New Roman"/>
                <w:sz w:val="24"/>
                <w:szCs w:val="24"/>
              </w:rPr>
            </w:pPr>
            <w:r>
              <w:rPr>
                <w:rFonts w:ascii="Times New Roman" w:hAnsi="Times New Roman" w:cs="Times New Roman"/>
                <w:sz w:val="24"/>
                <w:szCs w:val="24"/>
              </w:rPr>
              <w:t>Peanuts</w:t>
            </w:r>
          </w:p>
        </w:tc>
        <w:tc>
          <w:tcPr>
            <w:tcW w:w="1616"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4X5 RCB</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4 Varieties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5 Replications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Total of 20 plots</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Plot size = 10m x 10m</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Exp. Size – 0.30ha</w:t>
            </w:r>
          </w:p>
        </w:tc>
        <w:tc>
          <w:tcPr>
            <w:tcW w:w="1832"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 Ground cover/ DAP</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Time to first flowering</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Crop yield (kg/ha)</w:t>
            </w:r>
          </w:p>
        </w:tc>
        <w:tc>
          <w:tcPr>
            <w:tcW w:w="1690"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Digital Camera</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Hanging scale</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Weighing bags</w:t>
            </w:r>
          </w:p>
          <w:p w:rsidR="00CC2AD3" w:rsidRPr="00A50345" w:rsidRDefault="00CC2AD3" w:rsidP="00CC2AD3">
            <w:pPr>
              <w:rPr>
                <w:rFonts w:ascii="Times New Roman" w:hAnsi="Times New Roman" w:cs="Times New Roman"/>
                <w:sz w:val="24"/>
                <w:szCs w:val="24"/>
              </w:rPr>
            </w:pPr>
          </w:p>
          <w:p w:rsidR="00CC2AD3" w:rsidRPr="00A50345" w:rsidRDefault="00CC2AD3" w:rsidP="00CC2AD3">
            <w:pPr>
              <w:rPr>
                <w:rFonts w:ascii="Times New Roman" w:hAnsi="Times New Roman" w:cs="Times New Roman"/>
                <w:sz w:val="24"/>
                <w:szCs w:val="24"/>
              </w:rPr>
            </w:pPr>
          </w:p>
        </w:tc>
        <w:tc>
          <w:tcPr>
            <w:tcW w:w="1566" w:type="dxa"/>
          </w:tcPr>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Soil scientist (1/4</w:t>
            </w:r>
            <w:r w:rsidRPr="00A50345">
              <w:rPr>
                <w:rFonts w:ascii="Times New Roman" w:hAnsi="Times New Roman" w:cs="Times New Roman"/>
                <w:sz w:val="24"/>
                <w:szCs w:val="24"/>
              </w:rPr>
              <w:t>)</w:t>
            </w:r>
          </w:p>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Biometrician (2 days)</w:t>
            </w:r>
          </w:p>
        </w:tc>
        <w:tc>
          <w:tcPr>
            <w:tcW w:w="1539" w:type="dxa"/>
          </w:tcPr>
          <w:p w:rsidR="00CC2AD3" w:rsidRPr="00A50345" w:rsidRDefault="00CC2AD3" w:rsidP="00CC2AD3">
            <w:pPr>
              <w:rPr>
                <w:rFonts w:ascii="Times New Roman" w:hAnsi="Times New Roman" w:cs="Times New Roman"/>
                <w:sz w:val="24"/>
                <w:szCs w:val="24"/>
              </w:rPr>
            </w:pPr>
            <w:r w:rsidRPr="00A50345">
              <w:rPr>
                <w:rFonts w:ascii="Times New Roman" w:hAnsi="Times New Roman" w:cs="Times New Roman"/>
                <w:sz w:val="24"/>
                <w:szCs w:val="24"/>
              </w:rPr>
              <w:t>Research technician</w:t>
            </w:r>
            <w:r>
              <w:rPr>
                <w:rFonts w:ascii="Times New Roman" w:hAnsi="Times New Roman" w:cs="Times New Roman"/>
                <w:sz w:val="24"/>
                <w:szCs w:val="24"/>
              </w:rPr>
              <w:t xml:space="preserve"> (1/2)</w:t>
            </w:r>
          </w:p>
          <w:p w:rsidR="00CC2AD3" w:rsidRPr="00A50345" w:rsidRDefault="00CC2AD3" w:rsidP="00CC2AD3">
            <w:pPr>
              <w:rPr>
                <w:rFonts w:ascii="Times New Roman" w:hAnsi="Times New Roman" w:cs="Times New Roman"/>
                <w:sz w:val="24"/>
                <w:szCs w:val="24"/>
              </w:rPr>
            </w:pPr>
            <w:r>
              <w:rPr>
                <w:rFonts w:ascii="Times New Roman" w:hAnsi="Times New Roman" w:cs="Times New Roman"/>
                <w:sz w:val="24"/>
                <w:szCs w:val="24"/>
              </w:rPr>
              <w:t>L</w:t>
            </w:r>
            <w:r w:rsidRPr="00A50345">
              <w:rPr>
                <w:rFonts w:ascii="Times New Roman" w:hAnsi="Times New Roman" w:cs="Times New Roman"/>
                <w:sz w:val="24"/>
                <w:szCs w:val="24"/>
              </w:rPr>
              <w:t>abourers</w:t>
            </w:r>
            <w:r>
              <w:rPr>
                <w:rFonts w:ascii="Times New Roman" w:hAnsi="Times New Roman" w:cs="Times New Roman"/>
                <w:sz w:val="24"/>
                <w:szCs w:val="24"/>
              </w:rPr>
              <w:t xml:space="preserve"> (2)</w:t>
            </w:r>
          </w:p>
        </w:tc>
      </w:tr>
    </w:tbl>
    <w:p w:rsidR="00CC2AD3" w:rsidRPr="0019451E" w:rsidRDefault="00CC2AD3" w:rsidP="00CC2AD3">
      <w:pPr>
        <w:rPr>
          <w:rFonts w:ascii="Times New Roman" w:hAnsi="Times New Roman" w:cs="Times New Roman"/>
          <w:sz w:val="24"/>
          <w:szCs w:val="24"/>
        </w:rPr>
      </w:pPr>
    </w:p>
    <w:p w:rsidR="00CC2AD3" w:rsidRPr="00233261" w:rsidRDefault="00CC2AD3" w:rsidP="00CC2AD3">
      <w:pPr>
        <w:spacing w:after="0" w:line="240" w:lineRule="auto"/>
        <w:jc w:val="both"/>
        <w:rPr>
          <w:rFonts w:ascii="Times New Roman" w:eastAsiaTheme="majorEastAsia" w:hAnsi="Times New Roman" w:cs="Times New Roman"/>
          <w:b/>
          <w:color w:val="1F4D78" w:themeColor="accent1" w:themeShade="7F"/>
          <w:sz w:val="24"/>
          <w:szCs w:val="24"/>
        </w:rPr>
      </w:pPr>
    </w:p>
    <w:p w:rsidR="00CC2AD3" w:rsidRDefault="00CC2AD3" w:rsidP="00CC2AD3">
      <w:pPr>
        <w:pStyle w:val="Heading3"/>
        <w:spacing w:line="240" w:lineRule="auto"/>
        <w:jc w:val="both"/>
        <w:rPr>
          <w:rFonts w:ascii="Times New Roman" w:hAnsi="Times New Roman" w:cs="Times New Roman"/>
          <w:b/>
          <w:color w:val="auto"/>
        </w:rPr>
        <w:sectPr w:rsidR="00CC2AD3" w:rsidSect="00CC2AD3">
          <w:pgSz w:w="15840" w:h="12240" w:orient="landscape"/>
          <w:pgMar w:top="1440" w:right="1440" w:bottom="1440" w:left="1440" w:header="720" w:footer="720" w:gutter="0"/>
          <w:cols w:space="720"/>
          <w:docGrid w:linePitch="360"/>
        </w:sectPr>
      </w:pPr>
    </w:p>
    <w:p w:rsidR="00CC2AD3" w:rsidRPr="00096A17" w:rsidRDefault="00CC2AD3" w:rsidP="00CC2AD3">
      <w:pPr>
        <w:spacing w:after="0" w:line="240" w:lineRule="auto"/>
        <w:jc w:val="both"/>
        <w:rPr>
          <w:rFonts w:ascii="Times New Roman" w:hAnsi="Times New Roman" w:cs="Times New Roman"/>
          <w:b/>
          <w:sz w:val="24"/>
          <w:szCs w:val="24"/>
        </w:rPr>
      </w:pPr>
    </w:p>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Human and infrastructural input to support this research</w:t>
      </w:r>
    </w:p>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Ebini Research Station</w:t>
      </w:r>
    </w:p>
    <w:p w:rsidR="00CC2AD3"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The present staff complement at Ebini are three professionals. A large increase in staff complement will be required to carry out the proposed research at the sta</w:t>
      </w:r>
      <w:r>
        <w:rPr>
          <w:rFonts w:ascii="Times New Roman" w:hAnsi="Times New Roman" w:cs="Times New Roman"/>
          <w:sz w:val="24"/>
          <w:szCs w:val="24"/>
        </w:rPr>
        <w:t xml:space="preserve">tion: The proposed research </w:t>
      </w:r>
      <w:r w:rsidRPr="003239B6">
        <w:rPr>
          <w:rFonts w:ascii="Times New Roman" w:hAnsi="Times New Roman" w:cs="Times New Roman"/>
          <w:sz w:val="24"/>
          <w:szCs w:val="24"/>
        </w:rPr>
        <w:t xml:space="preserve">staff complement for </w:t>
      </w:r>
      <w:r>
        <w:rPr>
          <w:rFonts w:ascii="Times New Roman" w:hAnsi="Times New Roman" w:cs="Times New Roman"/>
          <w:sz w:val="24"/>
          <w:szCs w:val="24"/>
        </w:rPr>
        <w:t xml:space="preserve">the </w:t>
      </w:r>
      <w:r w:rsidRPr="003239B6">
        <w:rPr>
          <w:rFonts w:ascii="Times New Roman" w:hAnsi="Times New Roman" w:cs="Times New Roman"/>
          <w:sz w:val="24"/>
          <w:szCs w:val="24"/>
        </w:rPr>
        <w:t xml:space="preserve">Ebini </w:t>
      </w:r>
      <w:r>
        <w:rPr>
          <w:rFonts w:ascii="Times New Roman" w:hAnsi="Times New Roman" w:cs="Times New Roman"/>
          <w:sz w:val="24"/>
          <w:szCs w:val="24"/>
        </w:rPr>
        <w:t>Agricultural Centre in terms of total needs, personnel already in place and those required is given in Table 13.</w:t>
      </w:r>
    </w:p>
    <w:p w:rsidR="00CC2AD3" w:rsidRPr="003239B6" w:rsidRDefault="00CC2AD3" w:rsidP="00E731F6">
      <w:pPr>
        <w:spacing w:after="0" w:line="240" w:lineRule="auto"/>
        <w:jc w:val="both"/>
        <w:rPr>
          <w:rFonts w:ascii="Times New Roman" w:hAnsi="Times New Roman" w:cs="Times New Roman"/>
          <w:sz w:val="24"/>
          <w:szCs w:val="24"/>
        </w:rPr>
      </w:pPr>
    </w:p>
    <w:p w:rsidR="00CC2AD3" w:rsidRPr="003239B6" w:rsidRDefault="00CC2AD3" w:rsidP="00E731F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Table 13</w:t>
      </w:r>
      <w:r w:rsidRPr="003239B6">
        <w:rPr>
          <w:rFonts w:ascii="Times New Roman" w:hAnsi="Times New Roman" w:cs="Times New Roman"/>
          <w:b/>
          <w:sz w:val="24"/>
          <w:szCs w:val="24"/>
        </w:rPr>
        <w:t>. The proposed research staff complement for Ebini savannahs</w:t>
      </w:r>
    </w:p>
    <w:tbl>
      <w:tblPr>
        <w:tblW w:w="6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65"/>
        <w:gridCol w:w="990"/>
        <w:gridCol w:w="1080"/>
        <w:gridCol w:w="1170"/>
      </w:tblGrid>
      <w:tr w:rsidR="00CC2AD3" w:rsidRPr="003239B6" w:rsidTr="00CC2AD3">
        <w:trPr>
          <w:trHeight w:val="20"/>
        </w:trPr>
        <w:tc>
          <w:tcPr>
            <w:tcW w:w="2965"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b/>
                <w:bCs/>
                <w:sz w:val="24"/>
                <w:szCs w:val="24"/>
              </w:rPr>
              <w:t xml:space="preserve">Personnel </w:t>
            </w:r>
          </w:p>
        </w:tc>
        <w:tc>
          <w:tcPr>
            <w:tcW w:w="990"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b/>
                <w:bCs/>
                <w:sz w:val="24"/>
                <w:szCs w:val="24"/>
              </w:rPr>
              <w:t>Needed</w:t>
            </w:r>
          </w:p>
        </w:tc>
        <w:tc>
          <w:tcPr>
            <w:tcW w:w="1080" w:type="dxa"/>
          </w:tcPr>
          <w:p w:rsidR="00CC2AD3" w:rsidRPr="003239B6" w:rsidRDefault="00CC2AD3" w:rsidP="00E731F6">
            <w:pPr>
              <w:spacing w:after="0" w:line="240" w:lineRule="auto"/>
              <w:jc w:val="both"/>
              <w:rPr>
                <w:rFonts w:ascii="Times New Roman" w:hAnsi="Times New Roman" w:cs="Times New Roman"/>
                <w:b/>
                <w:bCs/>
                <w:sz w:val="24"/>
                <w:szCs w:val="24"/>
              </w:rPr>
            </w:pPr>
            <w:r w:rsidRPr="003239B6">
              <w:rPr>
                <w:rFonts w:ascii="Times New Roman" w:hAnsi="Times New Roman" w:cs="Times New Roman"/>
                <w:b/>
                <w:bCs/>
                <w:sz w:val="24"/>
                <w:szCs w:val="24"/>
              </w:rPr>
              <w:t xml:space="preserve"> In place</w:t>
            </w:r>
          </w:p>
        </w:tc>
        <w:tc>
          <w:tcPr>
            <w:tcW w:w="1170" w:type="dxa"/>
          </w:tcPr>
          <w:p w:rsidR="00CC2AD3" w:rsidRPr="003239B6" w:rsidRDefault="00CC2AD3" w:rsidP="00E731F6">
            <w:pPr>
              <w:spacing w:after="0" w:line="240" w:lineRule="auto"/>
              <w:jc w:val="both"/>
              <w:rPr>
                <w:rFonts w:ascii="Times New Roman" w:hAnsi="Times New Roman" w:cs="Times New Roman"/>
                <w:b/>
                <w:bCs/>
                <w:sz w:val="24"/>
                <w:szCs w:val="24"/>
              </w:rPr>
            </w:pPr>
            <w:r w:rsidRPr="003239B6">
              <w:rPr>
                <w:rFonts w:ascii="Times New Roman" w:hAnsi="Times New Roman" w:cs="Times New Roman"/>
                <w:b/>
                <w:bCs/>
                <w:sz w:val="24"/>
                <w:szCs w:val="24"/>
              </w:rPr>
              <w:t xml:space="preserve">Required   </w:t>
            </w:r>
          </w:p>
        </w:tc>
      </w:tr>
      <w:tr w:rsidR="00CC2AD3" w:rsidRPr="003239B6" w:rsidTr="00CC2AD3">
        <w:trPr>
          <w:trHeight w:val="20"/>
        </w:trPr>
        <w:tc>
          <w:tcPr>
            <w:tcW w:w="2965"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b/>
                <w:bCs/>
                <w:sz w:val="24"/>
                <w:szCs w:val="24"/>
              </w:rPr>
              <w:t>Perennial Agronomist</w:t>
            </w:r>
          </w:p>
        </w:tc>
        <w:tc>
          <w:tcPr>
            <w:tcW w:w="990"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2</w:t>
            </w:r>
          </w:p>
        </w:tc>
        <w:tc>
          <w:tcPr>
            <w:tcW w:w="1080" w:type="dxa"/>
          </w:tcPr>
          <w:p w:rsidR="00CC2AD3" w:rsidRPr="003239B6" w:rsidRDefault="00CC2AD3" w:rsidP="00E731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70" w:type="dxa"/>
          </w:tcPr>
          <w:p w:rsidR="00CC2AD3" w:rsidRPr="003239B6" w:rsidRDefault="00CC2AD3" w:rsidP="00E731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C2AD3" w:rsidRPr="003239B6" w:rsidTr="00CC2AD3">
        <w:trPr>
          <w:trHeight w:val="20"/>
        </w:trPr>
        <w:tc>
          <w:tcPr>
            <w:tcW w:w="2965"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b/>
                <w:bCs/>
                <w:sz w:val="24"/>
                <w:szCs w:val="24"/>
              </w:rPr>
              <w:t>Forage Agronomist</w:t>
            </w:r>
          </w:p>
        </w:tc>
        <w:tc>
          <w:tcPr>
            <w:tcW w:w="990"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1</w:t>
            </w:r>
          </w:p>
        </w:tc>
        <w:tc>
          <w:tcPr>
            <w:tcW w:w="1080" w:type="dxa"/>
          </w:tcPr>
          <w:p w:rsidR="00CC2AD3" w:rsidRPr="003239B6" w:rsidRDefault="00CC2AD3" w:rsidP="00E731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70" w:type="dxa"/>
          </w:tcPr>
          <w:p w:rsidR="00CC2AD3" w:rsidRPr="003239B6" w:rsidRDefault="00CC2AD3" w:rsidP="00E731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CC2AD3" w:rsidRPr="003239B6" w:rsidTr="00CC2AD3">
        <w:trPr>
          <w:trHeight w:val="20"/>
        </w:trPr>
        <w:tc>
          <w:tcPr>
            <w:tcW w:w="2965"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b/>
                <w:bCs/>
                <w:sz w:val="24"/>
                <w:szCs w:val="24"/>
              </w:rPr>
              <w:t>Livestock Scientist</w:t>
            </w:r>
          </w:p>
        </w:tc>
        <w:tc>
          <w:tcPr>
            <w:tcW w:w="990"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2</w:t>
            </w:r>
          </w:p>
        </w:tc>
        <w:tc>
          <w:tcPr>
            <w:tcW w:w="1080" w:type="dxa"/>
          </w:tcPr>
          <w:p w:rsidR="00CC2AD3" w:rsidRPr="003239B6" w:rsidRDefault="00CC2AD3" w:rsidP="00E731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70" w:type="dxa"/>
          </w:tcPr>
          <w:p w:rsidR="00CC2AD3" w:rsidRPr="003239B6" w:rsidRDefault="00CC2AD3" w:rsidP="00E731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C2AD3" w:rsidRPr="003239B6" w:rsidTr="00CC2AD3">
        <w:trPr>
          <w:trHeight w:val="20"/>
        </w:trPr>
        <w:tc>
          <w:tcPr>
            <w:tcW w:w="2965"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b/>
                <w:bCs/>
                <w:sz w:val="24"/>
                <w:szCs w:val="24"/>
              </w:rPr>
              <w:t>Soil Scientist</w:t>
            </w:r>
          </w:p>
        </w:tc>
        <w:tc>
          <w:tcPr>
            <w:tcW w:w="990"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1</w:t>
            </w:r>
          </w:p>
        </w:tc>
        <w:tc>
          <w:tcPr>
            <w:tcW w:w="1080" w:type="dxa"/>
          </w:tcPr>
          <w:p w:rsidR="00CC2AD3" w:rsidRPr="003239B6" w:rsidRDefault="00CC2AD3" w:rsidP="00E731F6">
            <w:pPr>
              <w:spacing w:after="0" w:line="240" w:lineRule="auto"/>
              <w:jc w:val="both"/>
              <w:rPr>
                <w:rFonts w:ascii="Times New Roman" w:hAnsi="Times New Roman" w:cs="Times New Roman"/>
                <w:sz w:val="24"/>
                <w:szCs w:val="24"/>
              </w:rPr>
            </w:pPr>
          </w:p>
        </w:tc>
        <w:tc>
          <w:tcPr>
            <w:tcW w:w="1170" w:type="dxa"/>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1</w:t>
            </w:r>
          </w:p>
        </w:tc>
      </w:tr>
      <w:tr w:rsidR="00CC2AD3" w:rsidRPr="003239B6" w:rsidTr="00CC2AD3">
        <w:trPr>
          <w:trHeight w:val="20"/>
        </w:trPr>
        <w:tc>
          <w:tcPr>
            <w:tcW w:w="2965"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b/>
                <w:bCs/>
                <w:sz w:val="24"/>
                <w:szCs w:val="24"/>
              </w:rPr>
              <w:t>Research Assistants</w:t>
            </w:r>
          </w:p>
        </w:tc>
        <w:tc>
          <w:tcPr>
            <w:tcW w:w="990"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2</w:t>
            </w:r>
          </w:p>
        </w:tc>
        <w:tc>
          <w:tcPr>
            <w:tcW w:w="1080" w:type="dxa"/>
          </w:tcPr>
          <w:p w:rsidR="00CC2AD3" w:rsidRPr="003239B6" w:rsidRDefault="00CC2AD3" w:rsidP="00E731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70" w:type="dxa"/>
          </w:tcPr>
          <w:p w:rsidR="00CC2AD3" w:rsidRPr="003239B6" w:rsidRDefault="00CC2AD3" w:rsidP="00E731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r>
      <w:tr w:rsidR="00CC2AD3" w:rsidRPr="003239B6" w:rsidTr="00CC2AD3">
        <w:trPr>
          <w:trHeight w:val="20"/>
        </w:trPr>
        <w:tc>
          <w:tcPr>
            <w:tcW w:w="2965"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b/>
                <w:bCs/>
                <w:sz w:val="24"/>
                <w:szCs w:val="24"/>
              </w:rPr>
              <w:t>Research Technicians</w:t>
            </w:r>
          </w:p>
        </w:tc>
        <w:tc>
          <w:tcPr>
            <w:tcW w:w="990"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8</w:t>
            </w:r>
          </w:p>
        </w:tc>
        <w:tc>
          <w:tcPr>
            <w:tcW w:w="1080" w:type="dxa"/>
          </w:tcPr>
          <w:p w:rsidR="00CC2AD3" w:rsidRPr="003239B6" w:rsidRDefault="00CC2AD3" w:rsidP="00E731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170" w:type="dxa"/>
          </w:tcPr>
          <w:p w:rsidR="00CC2AD3" w:rsidRPr="003239B6" w:rsidRDefault="00CC2AD3" w:rsidP="00E731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r>
    </w:tbl>
    <w:p w:rsidR="00CC2AD3" w:rsidRPr="003239B6" w:rsidRDefault="00CC2AD3" w:rsidP="00E731F6">
      <w:pPr>
        <w:spacing w:after="0" w:line="240" w:lineRule="auto"/>
        <w:jc w:val="both"/>
        <w:rPr>
          <w:rFonts w:ascii="Times New Roman" w:hAnsi="Times New Roman" w:cs="Times New Roman"/>
          <w:sz w:val="24"/>
          <w:szCs w:val="24"/>
        </w:rPr>
      </w:pPr>
    </w:p>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Similarly there will be a need to upgrade the physical infrastructure. The required physical infrastructure includes the rehabilitation of buildings at the station, including relevant furnishings. The other infrastructural needs for the station are given in Annex 4.</w:t>
      </w:r>
    </w:p>
    <w:p w:rsidR="00CC2AD3" w:rsidRPr="003239B6" w:rsidRDefault="00CC2AD3" w:rsidP="00E731F6">
      <w:pPr>
        <w:spacing w:after="0" w:line="240" w:lineRule="auto"/>
        <w:jc w:val="both"/>
        <w:rPr>
          <w:rFonts w:ascii="Times New Roman" w:hAnsi="Times New Roman" w:cs="Times New Roman"/>
          <w:b/>
          <w:sz w:val="24"/>
          <w:szCs w:val="24"/>
        </w:rPr>
      </w:pPr>
    </w:p>
    <w:p w:rsidR="00CC2AD3" w:rsidRPr="003239B6" w:rsidRDefault="00CC2AD3" w:rsidP="00E731F6">
      <w:pPr>
        <w:spacing w:after="0" w:line="240" w:lineRule="auto"/>
        <w:jc w:val="both"/>
        <w:rPr>
          <w:rFonts w:ascii="Times New Roman" w:hAnsi="Times New Roman" w:cs="Times New Roman"/>
          <w:b/>
          <w:sz w:val="24"/>
          <w:szCs w:val="24"/>
        </w:rPr>
      </w:pPr>
      <w:r w:rsidRPr="003239B6">
        <w:rPr>
          <w:rFonts w:ascii="Times New Roman" w:hAnsi="Times New Roman" w:cs="Times New Roman"/>
          <w:b/>
          <w:sz w:val="24"/>
          <w:szCs w:val="24"/>
        </w:rPr>
        <w:t>Rupununi Research Station</w:t>
      </w:r>
    </w:p>
    <w:p w:rsidR="00CC2AD3" w:rsidRDefault="00CC2AD3" w:rsidP="00E731F6">
      <w:pPr>
        <w:spacing w:after="0" w:line="240" w:lineRule="auto"/>
        <w:jc w:val="both"/>
        <w:rPr>
          <w:rFonts w:ascii="Times New Roman" w:eastAsia="Times New Roman" w:hAnsi="Times New Roman" w:cs="Times New Roman"/>
          <w:sz w:val="24"/>
          <w:szCs w:val="24"/>
        </w:rPr>
      </w:pPr>
      <w:r w:rsidRPr="003239B6">
        <w:rPr>
          <w:rFonts w:ascii="Times New Roman" w:eastAsia="Times New Roman" w:hAnsi="Times New Roman" w:cs="Times New Roman"/>
          <w:sz w:val="24"/>
          <w:szCs w:val="24"/>
        </w:rPr>
        <w:t xml:space="preserve">At present GLDA has 3 vets and 2 livestock assistants while NAREI has 2 research assistants, one farm manager and 4 extension field assistants at Rupununi. GLDA also has 2 men spraying vehicles for foot and mouth at the bridge from Brazil. There is also a clerk who is shared by both organisations. This staff has to be augmented to support </w:t>
      </w:r>
      <w:r>
        <w:rPr>
          <w:rFonts w:ascii="Times New Roman" w:eastAsia="Times New Roman" w:hAnsi="Times New Roman" w:cs="Times New Roman"/>
          <w:sz w:val="24"/>
          <w:szCs w:val="24"/>
        </w:rPr>
        <w:t>the research needs envisioned. The</w:t>
      </w:r>
      <w:r w:rsidRPr="003239B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proposed research staff compl</w:t>
      </w:r>
      <w:r w:rsidRPr="003239B6">
        <w:rPr>
          <w:rFonts w:ascii="Times New Roman" w:eastAsia="Times New Roman" w:hAnsi="Times New Roman" w:cs="Times New Roman"/>
          <w:sz w:val="24"/>
          <w:szCs w:val="24"/>
        </w:rPr>
        <w:t>e</w:t>
      </w:r>
      <w:r>
        <w:rPr>
          <w:rFonts w:ascii="Times New Roman" w:eastAsia="Times New Roman" w:hAnsi="Times New Roman" w:cs="Times New Roman"/>
          <w:sz w:val="24"/>
          <w:szCs w:val="24"/>
        </w:rPr>
        <w:t>me</w:t>
      </w:r>
      <w:r w:rsidRPr="003239B6">
        <w:rPr>
          <w:rFonts w:ascii="Times New Roman" w:eastAsia="Times New Roman" w:hAnsi="Times New Roman" w:cs="Times New Roman"/>
          <w:sz w:val="24"/>
          <w:szCs w:val="24"/>
        </w:rPr>
        <w:t xml:space="preserve">nt </w:t>
      </w:r>
      <w:r>
        <w:rPr>
          <w:rFonts w:ascii="Times New Roman" w:eastAsia="Times New Roman" w:hAnsi="Times New Roman" w:cs="Times New Roman"/>
          <w:sz w:val="24"/>
          <w:szCs w:val="24"/>
        </w:rPr>
        <w:t xml:space="preserve">for the Rupununi Agricultural Centre </w:t>
      </w:r>
      <w:r>
        <w:rPr>
          <w:rFonts w:ascii="Times New Roman" w:hAnsi="Times New Roman" w:cs="Times New Roman"/>
          <w:sz w:val="24"/>
          <w:szCs w:val="24"/>
        </w:rPr>
        <w:t>in terms of total needs, personnel already in place and those required</w:t>
      </w:r>
      <w:r>
        <w:rPr>
          <w:rFonts w:ascii="Times New Roman" w:eastAsia="Times New Roman" w:hAnsi="Times New Roman" w:cs="Times New Roman"/>
          <w:sz w:val="24"/>
          <w:szCs w:val="24"/>
        </w:rPr>
        <w:t xml:space="preserve"> is given in Table 14</w:t>
      </w:r>
    </w:p>
    <w:p w:rsidR="00CC2AD3" w:rsidRPr="003239B6" w:rsidRDefault="00CC2AD3" w:rsidP="00E731F6">
      <w:pPr>
        <w:spacing w:after="0" w:line="240" w:lineRule="auto"/>
        <w:jc w:val="both"/>
        <w:rPr>
          <w:rFonts w:ascii="Times New Roman" w:eastAsia="Times New Roman" w:hAnsi="Times New Roman" w:cs="Times New Roman"/>
          <w:sz w:val="24"/>
          <w:szCs w:val="24"/>
        </w:rPr>
      </w:pPr>
    </w:p>
    <w:p w:rsidR="00CC2AD3" w:rsidRPr="003239B6" w:rsidRDefault="00CC2AD3" w:rsidP="00E731F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Table 14</w:t>
      </w:r>
      <w:r w:rsidRPr="003239B6">
        <w:rPr>
          <w:rFonts w:ascii="Times New Roman" w:hAnsi="Times New Roman" w:cs="Times New Roman"/>
          <w:b/>
          <w:sz w:val="24"/>
          <w:szCs w:val="24"/>
        </w:rPr>
        <w:t>. The proposed research staff complement for Rupununi savannahs</w:t>
      </w:r>
    </w:p>
    <w:tbl>
      <w:tblPr>
        <w:tblW w:w="6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65"/>
        <w:gridCol w:w="1080"/>
        <w:gridCol w:w="1080"/>
        <w:gridCol w:w="1710"/>
      </w:tblGrid>
      <w:tr w:rsidR="00CC2AD3" w:rsidRPr="003239B6" w:rsidTr="00CC2AD3">
        <w:trPr>
          <w:trHeight w:val="20"/>
        </w:trPr>
        <w:tc>
          <w:tcPr>
            <w:tcW w:w="2965"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b/>
                <w:bCs/>
                <w:sz w:val="24"/>
                <w:szCs w:val="24"/>
              </w:rPr>
              <w:t xml:space="preserve">Personnel </w:t>
            </w:r>
          </w:p>
        </w:tc>
        <w:tc>
          <w:tcPr>
            <w:tcW w:w="1080" w:type="dxa"/>
            <w:shd w:val="clear" w:color="auto" w:fill="auto"/>
            <w:tcMar>
              <w:top w:w="15" w:type="dxa"/>
              <w:left w:w="108" w:type="dxa"/>
              <w:bottom w:w="0" w:type="dxa"/>
              <w:right w:w="108" w:type="dxa"/>
            </w:tcMar>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b/>
                <w:bCs/>
                <w:sz w:val="24"/>
                <w:szCs w:val="24"/>
              </w:rPr>
              <w:t>Needed</w:t>
            </w:r>
          </w:p>
        </w:tc>
        <w:tc>
          <w:tcPr>
            <w:tcW w:w="1080" w:type="dxa"/>
          </w:tcPr>
          <w:p w:rsidR="00CC2AD3" w:rsidRPr="003239B6" w:rsidRDefault="00CC2AD3" w:rsidP="00E731F6">
            <w:pPr>
              <w:spacing w:after="0" w:line="240" w:lineRule="auto"/>
              <w:jc w:val="both"/>
              <w:rPr>
                <w:rFonts w:ascii="Times New Roman" w:hAnsi="Times New Roman" w:cs="Times New Roman"/>
                <w:b/>
                <w:bCs/>
                <w:sz w:val="24"/>
                <w:szCs w:val="24"/>
              </w:rPr>
            </w:pPr>
            <w:r w:rsidRPr="003239B6">
              <w:rPr>
                <w:rFonts w:ascii="Times New Roman" w:hAnsi="Times New Roman" w:cs="Times New Roman"/>
                <w:b/>
                <w:bCs/>
                <w:sz w:val="24"/>
                <w:szCs w:val="24"/>
              </w:rPr>
              <w:t xml:space="preserve"> In place</w:t>
            </w:r>
          </w:p>
        </w:tc>
        <w:tc>
          <w:tcPr>
            <w:tcW w:w="1710" w:type="dxa"/>
          </w:tcPr>
          <w:p w:rsidR="00CC2AD3" w:rsidRPr="003239B6" w:rsidRDefault="00CC2AD3" w:rsidP="00E731F6">
            <w:pPr>
              <w:spacing w:after="0" w:line="240" w:lineRule="auto"/>
              <w:jc w:val="both"/>
              <w:rPr>
                <w:rFonts w:ascii="Times New Roman" w:hAnsi="Times New Roman" w:cs="Times New Roman"/>
                <w:b/>
                <w:bCs/>
                <w:sz w:val="24"/>
                <w:szCs w:val="24"/>
              </w:rPr>
            </w:pPr>
            <w:r w:rsidRPr="003239B6">
              <w:rPr>
                <w:rFonts w:ascii="Times New Roman" w:hAnsi="Times New Roman" w:cs="Times New Roman"/>
                <w:b/>
                <w:bCs/>
                <w:sz w:val="24"/>
                <w:szCs w:val="24"/>
              </w:rPr>
              <w:t xml:space="preserve">Required   </w:t>
            </w:r>
          </w:p>
        </w:tc>
      </w:tr>
      <w:tr w:rsidR="00CC2AD3" w:rsidRPr="003239B6" w:rsidTr="00CC2AD3">
        <w:trPr>
          <w:trHeight w:val="20"/>
        </w:trPr>
        <w:tc>
          <w:tcPr>
            <w:tcW w:w="2965"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b/>
                <w:bCs/>
                <w:sz w:val="24"/>
                <w:szCs w:val="24"/>
              </w:rPr>
              <w:t>Perennial Agronomist</w:t>
            </w:r>
          </w:p>
        </w:tc>
        <w:tc>
          <w:tcPr>
            <w:tcW w:w="1080"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1</w:t>
            </w:r>
          </w:p>
        </w:tc>
        <w:tc>
          <w:tcPr>
            <w:tcW w:w="1080" w:type="dxa"/>
          </w:tcPr>
          <w:p w:rsidR="00CC2AD3" w:rsidRPr="003239B6" w:rsidRDefault="00CC2AD3" w:rsidP="00E731F6">
            <w:pPr>
              <w:spacing w:after="0" w:line="240" w:lineRule="auto"/>
              <w:jc w:val="both"/>
              <w:rPr>
                <w:rFonts w:ascii="Times New Roman" w:hAnsi="Times New Roman" w:cs="Times New Roman"/>
                <w:sz w:val="24"/>
                <w:szCs w:val="24"/>
              </w:rPr>
            </w:pPr>
          </w:p>
        </w:tc>
        <w:tc>
          <w:tcPr>
            <w:tcW w:w="1710" w:type="dxa"/>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1</w:t>
            </w:r>
          </w:p>
        </w:tc>
      </w:tr>
      <w:tr w:rsidR="00CC2AD3" w:rsidRPr="003239B6" w:rsidTr="00CC2AD3">
        <w:trPr>
          <w:trHeight w:val="20"/>
        </w:trPr>
        <w:tc>
          <w:tcPr>
            <w:tcW w:w="2965"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b/>
                <w:bCs/>
                <w:sz w:val="24"/>
                <w:szCs w:val="24"/>
              </w:rPr>
              <w:t>Annual Crop  Agronomist</w:t>
            </w:r>
          </w:p>
        </w:tc>
        <w:tc>
          <w:tcPr>
            <w:tcW w:w="1080"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1</w:t>
            </w:r>
          </w:p>
        </w:tc>
        <w:tc>
          <w:tcPr>
            <w:tcW w:w="1080" w:type="dxa"/>
          </w:tcPr>
          <w:p w:rsidR="00CC2AD3" w:rsidRPr="003239B6" w:rsidRDefault="00CC2AD3" w:rsidP="00E731F6">
            <w:pPr>
              <w:spacing w:after="0" w:line="240" w:lineRule="auto"/>
              <w:jc w:val="both"/>
              <w:rPr>
                <w:rFonts w:ascii="Times New Roman" w:hAnsi="Times New Roman" w:cs="Times New Roman"/>
                <w:sz w:val="24"/>
                <w:szCs w:val="24"/>
              </w:rPr>
            </w:pPr>
          </w:p>
        </w:tc>
        <w:tc>
          <w:tcPr>
            <w:tcW w:w="1710" w:type="dxa"/>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1</w:t>
            </w:r>
          </w:p>
        </w:tc>
      </w:tr>
      <w:tr w:rsidR="00CC2AD3" w:rsidRPr="003239B6" w:rsidTr="00CC2AD3">
        <w:trPr>
          <w:trHeight w:val="20"/>
        </w:trPr>
        <w:tc>
          <w:tcPr>
            <w:tcW w:w="2965"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b/>
                <w:bCs/>
                <w:sz w:val="24"/>
                <w:szCs w:val="24"/>
              </w:rPr>
              <w:t>Forage Agronomist</w:t>
            </w:r>
          </w:p>
        </w:tc>
        <w:tc>
          <w:tcPr>
            <w:tcW w:w="1080"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1</w:t>
            </w:r>
          </w:p>
        </w:tc>
        <w:tc>
          <w:tcPr>
            <w:tcW w:w="1080" w:type="dxa"/>
          </w:tcPr>
          <w:p w:rsidR="00CC2AD3" w:rsidRPr="003239B6" w:rsidRDefault="00CC2AD3" w:rsidP="00E731F6">
            <w:pPr>
              <w:spacing w:after="0" w:line="240" w:lineRule="auto"/>
              <w:jc w:val="both"/>
              <w:rPr>
                <w:rFonts w:ascii="Times New Roman" w:hAnsi="Times New Roman" w:cs="Times New Roman"/>
                <w:sz w:val="24"/>
                <w:szCs w:val="24"/>
              </w:rPr>
            </w:pPr>
          </w:p>
        </w:tc>
        <w:tc>
          <w:tcPr>
            <w:tcW w:w="1710" w:type="dxa"/>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1</w:t>
            </w:r>
          </w:p>
        </w:tc>
      </w:tr>
      <w:tr w:rsidR="00CC2AD3" w:rsidRPr="003239B6" w:rsidTr="00CC2AD3">
        <w:trPr>
          <w:trHeight w:val="20"/>
        </w:trPr>
        <w:tc>
          <w:tcPr>
            <w:tcW w:w="2965"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b/>
                <w:bCs/>
                <w:sz w:val="24"/>
                <w:szCs w:val="24"/>
              </w:rPr>
              <w:t>Livestock Scientist</w:t>
            </w:r>
          </w:p>
        </w:tc>
        <w:tc>
          <w:tcPr>
            <w:tcW w:w="1080"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1</w:t>
            </w:r>
          </w:p>
        </w:tc>
        <w:tc>
          <w:tcPr>
            <w:tcW w:w="1080" w:type="dxa"/>
          </w:tcPr>
          <w:p w:rsidR="00CC2AD3" w:rsidRPr="003239B6" w:rsidRDefault="00CC2AD3" w:rsidP="00E731F6">
            <w:pPr>
              <w:spacing w:after="0" w:line="240" w:lineRule="auto"/>
              <w:jc w:val="both"/>
              <w:rPr>
                <w:rFonts w:ascii="Times New Roman" w:hAnsi="Times New Roman" w:cs="Times New Roman"/>
                <w:sz w:val="24"/>
                <w:szCs w:val="24"/>
              </w:rPr>
            </w:pPr>
          </w:p>
        </w:tc>
        <w:tc>
          <w:tcPr>
            <w:tcW w:w="1710" w:type="dxa"/>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1</w:t>
            </w:r>
          </w:p>
        </w:tc>
      </w:tr>
      <w:tr w:rsidR="00CC2AD3" w:rsidRPr="003239B6" w:rsidTr="00CC2AD3">
        <w:trPr>
          <w:trHeight w:val="20"/>
        </w:trPr>
        <w:tc>
          <w:tcPr>
            <w:tcW w:w="2965"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b/>
                <w:bCs/>
                <w:sz w:val="24"/>
                <w:szCs w:val="24"/>
              </w:rPr>
              <w:t>Soil Scientist</w:t>
            </w:r>
          </w:p>
        </w:tc>
        <w:tc>
          <w:tcPr>
            <w:tcW w:w="1080"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1</w:t>
            </w:r>
          </w:p>
        </w:tc>
        <w:tc>
          <w:tcPr>
            <w:tcW w:w="1080" w:type="dxa"/>
          </w:tcPr>
          <w:p w:rsidR="00CC2AD3" w:rsidRPr="003239B6" w:rsidRDefault="00CC2AD3" w:rsidP="00E731F6">
            <w:pPr>
              <w:spacing w:after="0" w:line="240" w:lineRule="auto"/>
              <w:jc w:val="both"/>
              <w:rPr>
                <w:rFonts w:ascii="Times New Roman" w:hAnsi="Times New Roman" w:cs="Times New Roman"/>
                <w:sz w:val="24"/>
                <w:szCs w:val="24"/>
              </w:rPr>
            </w:pPr>
          </w:p>
        </w:tc>
        <w:tc>
          <w:tcPr>
            <w:tcW w:w="1710" w:type="dxa"/>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1</w:t>
            </w:r>
          </w:p>
        </w:tc>
      </w:tr>
      <w:tr w:rsidR="00CC2AD3" w:rsidRPr="003239B6" w:rsidTr="00CC2AD3">
        <w:trPr>
          <w:trHeight w:val="20"/>
        </w:trPr>
        <w:tc>
          <w:tcPr>
            <w:tcW w:w="2965"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b/>
                <w:bCs/>
                <w:sz w:val="24"/>
                <w:szCs w:val="24"/>
              </w:rPr>
              <w:t>Research Assistants</w:t>
            </w:r>
          </w:p>
        </w:tc>
        <w:tc>
          <w:tcPr>
            <w:tcW w:w="1080"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3</w:t>
            </w:r>
          </w:p>
        </w:tc>
        <w:tc>
          <w:tcPr>
            <w:tcW w:w="1080" w:type="dxa"/>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2</w:t>
            </w:r>
          </w:p>
        </w:tc>
        <w:tc>
          <w:tcPr>
            <w:tcW w:w="1710" w:type="dxa"/>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1</w:t>
            </w:r>
          </w:p>
        </w:tc>
      </w:tr>
      <w:tr w:rsidR="00CC2AD3" w:rsidRPr="003239B6" w:rsidTr="00CC2AD3">
        <w:trPr>
          <w:trHeight w:val="20"/>
        </w:trPr>
        <w:tc>
          <w:tcPr>
            <w:tcW w:w="2965"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b/>
                <w:bCs/>
                <w:sz w:val="24"/>
                <w:szCs w:val="24"/>
              </w:rPr>
              <w:t>Research Technicans</w:t>
            </w:r>
          </w:p>
        </w:tc>
        <w:tc>
          <w:tcPr>
            <w:tcW w:w="1080" w:type="dxa"/>
            <w:shd w:val="clear" w:color="auto" w:fill="auto"/>
            <w:tcMar>
              <w:top w:w="15" w:type="dxa"/>
              <w:left w:w="108" w:type="dxa"/>
              <w:bottom w:w="0" w:type="dxa"/>
              <w:right w:w="108" w:type="dxa"/>
            </w:tcMar>
            <w:hideMark/>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8</w:t>
            </w:r>
          </w:p>
        </w:tc>
        <w:tc>
          <w:tcPr>
            <w:tcW w:w="1080" w:type="dxa"/>
          </w:tcPr>
          <w:p w:rsidR="00CC2AD3" w:rsidRPr="003239B6" w:rsidRDefault="00CC2AD3" w:rsidP="00E731F6">
            <w:pPr>
              <w:spacing w:after="0" w:line="240" w:lineRule="auto"/>
              <w:jc w:val="both"/>
              <w:rPr>
                <w:rFonts w:ascii="Times New Roman" w:hAnsi="Times New Roman" w:cs="Times New Roman"/>
                <w:sz w:val="24"/>
                <w:szCs w:val="24"/>
              </w:rPr>
            </w:pPr>
          </w:p>
        </w:tc>
        <w:tc>
          <w:tcPr>
            <w:tcW w:w="1710" w:type="dxa"/>
          </w:tcPr>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8</w:t>
            </w:r>
          </w:p>
        </w:tc>
      </w:tr>
    </w:tbl>
    <w:p w:rsidR="00CC2AD3" w:rsidRPr="003239B6" w:rsidRDefault="00CC2AD3" w:rsidP="00E731F6">
      <w:pPr>
        <w:spacing w:after="0" w:line="240" w:lineRule="auto"/>
        <w:jc w:val="both"/>
        <w:rPr>
          <w:rFonts w:ascii="Times New Roman" w:hAnsi="Times New Roman" w:cs="Times New Roman"/>
          <w:b/>
          <w:sz w:val="24"/>
          <w:szCs w:val="24"/>
        </w:rPr>
      </w:pPr>
    </w:p>
    <w:p w:rsidR="00CC2AD3" w:rsidRPr="003239B6" w:rsidRDefault="00CC2AD3" w:rsidP="00E731F6">
      <w:pPr>
        <w:spacing w:after="0" w:line="240" w:lineRule="auto"/>
        <w:jc w:val="both"/>
        <w:rPr>
          <w:rFonts w:ascii="Times New Roman" w:hAnsi="Times New Roman" w:cs="Times New Roman"/>
          <w:b/>
          <w:sz w:val="24"/>
          <w:szCs w:val="24"/>
        </w:rPr>
      </w:pPr>
    </w:p>
    <w:p w:rsidR="00CC2AD3" w:rsidRPr="003239B6" w:rsidRDefault="00CC2AD3" w:rsidP="00E731F6">
      <w:pPr>
        <w:spacing w:after="0" w:line="240" w:lineRule="auto"/>
        <w:jc w:val="both"/>
        <w:rPr>
          <w:rFonts w:ascii="Times New Roman" w:hAnsi="Times New Roman" w:cs="Times New Roman"/>
          <w:b/>
          <w:sz w:val="24"/>
          <w:szCs w:val="24"/>
        </w:rPr>
      </w:pPr>
    </w:p>
    <w:p w:rsidR="00CC2AD3" w:rsidRPr="003239B6" w:rsidRDefault="00CC2AD3" w:rsidP="00E731F6">
      <w:pPr>
        <w:spacing w:after="0" w:line="240" w:lineRule="auto"/>
        <w:jc w:val="both"/>
        <w:rPr>
          <w:rFonts w:ascii="Times New Roman" w:hAnsi="Times New Roman" w:cs="Times New Roman"/>
          <w:b/>
          <w:sz w:val="24"/>
          <w:szCs w:val="24"/>
        </w:rPr>
      </w:pPr>
    </w:p>
    <w:p w:rsidR="00CC2AD3" w:rsidRPr="003239B6" w:rsidRDefault="00CC2AD3" w:rsidP="00E731F6">
      <w:pPr>
        <w:spacing w:after="0" w:line="240" w:lineRule="auto"/>
        <w:jc w:val="both"/>
        <w:rPr>
          <w:rFonts w:ascii="Times New Roman" w:hAnsi="Times New Roman" w:cs="Times New Roman"/>
          <w:b/>
          <w:sz w:val="24"/>
          <w:szCs w:val="24"/>
        </w:rPr>
      </w:pPr>
    </w:p>
    <w:p w:rsidR="00CC2AD3" w:rsidRPr="003239B6" w:rsidRDefault="00CC2AD3" w:rsidP="00E731F6">
      <w:pPr>
        <w:spacing w:after="0" w:line="240" w:lineRule="auto"/>
        <w:jc w:val="both"/>
        <w:rPr>
          <w:rFonts w:ascii="Times New Roman" w:hAnsi="Times New Roman" w:cs="Times New Roman"/>
          <w:b/>
          <w:sz w:val="24"/>
          <w:szCs w:val="24"/>
        </w:rPr>
      </w:pPr>
    </w:p>
    <w:p w:rsidR="00CC2AD3" w:rsidRPr="003239B6" w:rsidRDefault="00CC2AD3" w:rsidP="00E731F6">
      <w:pPr>
        <w:spacing w:after="0" w:line="240" w:lineRule="auto"/>
        <w:jc w:val="both"/>
        <w:rPr>
          <w:rFonts w:ascii="Times New Roman" w:hAnsi="Times New Roman" w:cs="Times New Roman"/>
          <w:b/>
          <w:sz w:val="24"/>
          <w:szCs w:val="24"/>
        </w:rPr>
      </w:pPr>
    </w:p>
    <w:p w:rsidR="00CC2AD3" w:rsidRPr="003239B6" w:rsidRDefault="00CC2AD3" w:rsidP="00E731F6">
      <w:pPr>
        <w:spacing w:after="0" w:line="240" w:lineRule="auto"/>
        <w:jc w:val="both"/>
        <w:rPr>
          <w:rFonts w:ascii="Times New Roman" w:hAnsi="Times New Roman" w:cs="Times New Roman"/>
          <w:b/>
          <w:sz w:val="24"/>
          <w:szCs w:val="24"/>
        </w:rPr>
      </w:pPr>
    </w:p>
    <w:p w:rsidR="00CC2AD3" w:rsidRPr="00203BCF" w:rsidRDefault="00CC2AD3" w:rsidP="00E731F6">
      <w:pPr>
        <w:spacing w:after="0" w:line="240" w:lineRule="auto"/>
        <w:jc w:val="both"/>
        <w:rPr>
          <w:rFonts w:ascii="Times New Roman" w:hAnsi="Times New Roman" w:cs="Times New Roman"/>
          <w:sz w:val="24"/>
          <w:szCs w:val="24"/>
        </w:rPr>
      </w:pPr>
      <w:r w:rsidRPr="00203BCF">
        <w:rPr>
          <w:rFonts w:ascii="Times New Roman" w:hAnsi="Times New Roman" w:cs="Times New Roman"/>
          <w:sz w:val="24"/>
          <w:szCs w:val="24"/>
        </w:rPr>
        <w:t>The total number of personnel required at the two locations in relation to agricultural d</w:t>
      </w:r>
      <w:r>
        <w:rPr>
          <w:rFonts w:ascii="Times New Roman" w:hAnsi="Times New Roman" w:cs="Times New Roman"/>
          <w:sz w:val="24"/>
          <w:szCs w:val="24"/>
        </w:rPr>
        <w:t>isciplines is given in Table 15</w:t>
      </w:r>
      <w:r w:rsidRPr="00203BCF">
        <w:rPr>
          <w:rFonts w:ascii="Times New Roman" w:hAnsi="Times New Roman" w:cs="Times New Roman"/>
          <w:sz w:val="24"/>
          <w:szCs w:val="24"/>
        </w:rPr>
        <w:t>.</w:t>
      </w:r>
    </w:p>
    <w:p w:rsidR="00CC2AD3" w:rsidRPr="003239B6" w:rsidRDefault="00CC2AD3" w:rsidP="00E731F6">
      <w:pPr>
        <w:spacing w:after="0" w:line="240" w:lineRule="auto"/>
        <w:jc w:val="both"/>
        <w:rPr>
          <w:rFonts w:ascii="Times New Roman" w:hAnsi="Times New Roman" w:cs="Times New Roman"/>
          <w:b/>
          <w:sz w:val="24"/>
          <w:szCs w:val="24"/>
        </w:rPr>
      </w:pPr>
    </w:p>
    <w:p w:rsidR="00CC2AD3" w:rsidRPr="003239B6" w:rsidRDefault="00CC2AD3" w:rsidP="00E731F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Table 15</w:t>
      </w:r>
      <w:r w:rsidRPr="003239B6">
        <w:rPr>
          <w:rFonts w:ascii="Times New Roman" w:hAnsi="Times New Roman" w:cs="Times New Roman"/>
          <w:b/>
          <w:sz w:val="24"/>
          <w:szCs w:val="24"/>
        </w:rPr>
        <w:t>. Total research personnel required</w:t>
      </w:r>
      <w:r>
        <w:rPr>
          <w:rFonts w:ascii="Times New Roman" w:hAnsi="Times New Roman" w:cs="Times New Roman"/>
          <w:b/>
          <w:sz w:val="24"/>
          <w:szCs w:val="24"/>
        </w:rPr>
        <w:t xml:space="preserve"> for Ebini </w:t>
      </w:r>
      <w:r w:rsidRPr="003239B6">
        <w:rPr>
          <w:rFonts w:ascii="Times New Roman" w:hAnsi="Times New Roman" w:cs="Times New Roman"/>
          <w:b/>
          <w:sz w:val="24"/>
          <w:szCs w:val="24"/>
        </w:rPr>
        <w:t>and Rupununi</w:t>
      </w:r>
    </w:p>
    <w:tbl>
      <w:tblPr>
        <w:tblStyle w:val="TableGrid"/>
        <w:tblW w:w="0" w:type="auto"/>
        <w:tblLook w:val="04A0" w:firstRow="1" w:lastRow="0" w:firstColumn="1" w:lastColumn="0" w:noHBand="0" w:noVBand="1"/>
      </w:tblPr>
      <w:tblGrid>
        <w:gridCol w:w="2515"/>
        <w:gridCol w:w="990"/>
        <w:gridCol w:w="1350"/>
        <w:gridCol w:w="1086"/>
      </w:tblGrid>
      <w:tr w:rsidR="00CC2AD3" w:rsidRPr="003239B6" w:rsidTr="00CC2AD3">
        <w:tc>
          <w:tcPr>
            <w:tcW w:w="2515"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 xml:space="preserve">Personnel </w:t>
            </w:r>
          </w:p>
        </w:tc>
        <w:tc>
          <w:tcPr>
            <w:tcW w:w="990"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Ebini</w:t>
            </w:r>
          </w:p>
        </w:tc>
        <w:tc>
          <w:tcPr>
            <w:tcW w:w="1350"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Rupununi</w:t>
            </w:r>
          </w:p>
        </w:tc>
        <w:tc>
          <w:tcPr>
            <w:tcW w:w="1086"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Total</w:t>
            </w:r>
          </w:p>
        </w:tc>
      </w:tr>
      <w:tr w:rsidR="00CC2AD3" w:rsidRPr="003239B6" w:rsidTr="00CC2AD3">
        <w:tc>
          <w:tcPr>
            <w:tcW w:w="2515"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Perennial Agronomist</w:t>
            </w:r>
          </w:p>
        </w:tc>
        <w:tc>
          <w:tcPr>
            <w:tcW w:w="990" w:type="dxa"/>
          </w:tcPr>
          <w:p w:rsidR="00CC2AD3" w:rsidRPr="003239B6" w:rsidRDefault="00CC2AD3" w:rsidP="00E731F6">
            <w:pPr>
              <w:jc w:val="both"/>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1</w:t>
            </w:r>
          </w:p>
        </w:tc>
        <w:tc>
          <w:tcPr>
            <w:tcW w:w="1086" w:type="dxa"/>
          </w:tcPr>
          <w:p w:rsidR="00CC2AD3" w:rsidRPr="003239B6" w:rsidRDefault="00CC2AD3" w:rsidP="00E731F6">
            <w:pPr>
              <w:jc w:val="both"/>
              <w:rPr>
                <w:rFonts w:ascii="Times New Roman" w:hAnsi="Times New Roman" w:cs="Times New Roman"/>
                <w:sz w:val="24"/>
                <w:szCs w:val="24"/>
              </w:rPr>
            </w:pPr>
            <w:r>
              <w:rPr>
                <w:rFonts w:ascii="Times New Roman" w:hAnsi="Times New Roman" w:cs="Times New Roman"/>
                <w:sz w:val="24"/>
                <w:szCs w:val="24"/>
              </w:rPr>
              <w:t>2</w:t>
            </w:r>
          </w:p>
        </w:tc>
      </w:tr>
      <w:tr w:rsidR="00CC2AD3" w:rsidRPr="003239B6" w:rsidTr="00CC2AD3">
        <w:tc>
          <w:tcPr>
            <w:tcW w:w="2515" w:type="dxa"/>
          </w:tcPr>
          <w:p w:rsidR="00CC2AD3" w:rsidRPr="003239B6" w:rsidRDefault="00CC2AD3" w:rsidP="00E731F6">
            <w:pPr>
              <w:shd w:val="clear" w:color="auto" w:fill="FFFFFF"/>
              <w:jc w:val="both"/>
              <w:rPr>
                <w:rFonts w:ascii="Times New Roman" w:eastAsia="Times New Roman" w:hAnsi="Times New Roman" w:cs="Times New Roman"/>
                <w:b/>
                <w:sz w:val="24"/>
                <w:szCs w:val="24"/>
              </w:rPr>
            </w:pPr>
            <w:r w:rsidRPr="003239B6">
              <w:rPr>
                <w:rFonts w:ascii="Times New Roman" w:hAnsi="Times New Roman" w:cs="Times New Roman"/>
                <w:b/>
                <w:sz w:val="24"/>
                <w:szCs w:val="24"/>
              </w:rPr>
              <w:t>Annual Agronomist</w:t>
            </w:r>
          </w:p>
        </w:tc>
        <w:tc>
          <w:tcPr>
            <w:tcW w:w="990" w:type="dxa"/>
          </w:tcPr>
          <w:p w:rsidR="00CC2AD3" w:rsidRPr="003239B6" w:rsidRDefault="00CC2AD3" w:rsidP="00E731F6">
            <w:pPr>
              <w:jc w:val="both"/>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1</w:t>
            </w:r>
          </w:p>
        </w:tc>
        <w:tc>
          <w:tcPr>
            <w:tcW w:w="1086"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2</w:t>
            </w:r>
          </w:p>
        </w:tc>
      </w:tr>
      <w:tr w:rsidR="00CC2AD3" w:rsidRPr="003239B6" w:rsidTr="00CC2AD3">
        <w:tc>
          <w:tcPr>
            <w:tcW w:w="2515"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Pasture Agronomist</w:t>
            </w:r>
          </w:p>
        </w:tc>
        <w:tc>
          <w:tcPr>
            <w:tcW w:w="990" w:type="dxa"/>
          </w:tcPr>
          <w:p w:rsidR="00CC2AD3" w:rsidRPr="003239B6" w:rsidRDefault="00CC2AD3" w:rsidP="00E731F6">
            <w:pPr>
              <w:jc w:val="both"/>
              <w:rPr>
                <w:rFonts w:ascii="Times New Roman" w:hAnsi="Times New Roman" w:cs="Times New Roman"/>
                <w:sz w:val="24"/>
                <w:szCs w:val="24"/>
              </w:rPr>
            </w:pPr>
            <w:r>
              <w:rPr>
                <w:rFonts w:ascii="Times New Roman" w:hAnsi="Times New Roman" w:cs="Times New Roman"/>
                <w:sz w:val="24"/>
                <w:szCs w:val="24"/>
              </w:rPr>
              <w:t>-</w:t>
            </w:r>
          </w:p>
        </w:tc>
        <w:tc>
          <w:tcPr>
            <w:tcW w:w="1350"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1</w:t>
            </w:r>
          </w:p>
        </w:tc>
        <w:tc>
          <w:tcPr>
            <w:tcW w:w="1086" w:type="dxa"/>
          </w:tcPr>
          <w:p w:rsidR="00CC2AD3" w:rsidRPr="003239B6" w:rsidRDefault="00CC2AD3" w:rsidP="00E731F6">
            <w:pPr>
              <w:jc w:val="both"/>
              <w:rPr>
                <w:rFonts w:ascii="Times New Roman" w:hAnsi="Times New Roman" w:cs="Times New Roman"/>
                <w:sz w:val="24"/>
                <w:szCs w:val="24"/>
              </w:rPr>
            </w:pPr>
            <w:r>
              <w:rPr>
                <w:rFonts w:ascii="Times New Roman" w:hAnsi="Times New Roman" w:cs="Times New Roman"/>
                <w:sz w:val="24"/>
                <w:szCs w:val="24"/>
              </w:rPr>
              <w:t>1</w:t>
            </w:r>
          </w:p>
        </w:tc>
      </w:tr>
      <w:tr w:rsidR="00CC2AD3" w:rsidRPr="003239B6" w:rsidTr="00CC2AD3">
        <w:tc>
          <w:tcPr>
            <w:tcW w:w="2515"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Livestock Scientist</w:t>
            </w:r>
          </w:p>
        </w:tc>
        <w:tc>
          <w:tcPr>
            <w:tcW w:w="990" w:type="dxa"/>
          </w:tcPr>
          <w:p w:rsidR="00CC2AD3" w:rsidRPr="003239B6" w:rsidRDefault="00CC2AD3" w:rsidP="00E731F6">
            <w:pPr>
              <w:jc w:val="both"/>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1</w:t>
            </w:r>
          </w:p>
        </w:tc>
        <w:tc>
          <w:tcPr>
            <w:tcW w:w="1086" w:type="dxa"/>
          </w:tcPr>
          <w:p w:rsidR="00CC2AD3" w:rsidRPr="003239B6" w:rsidRDefault="00CC2AD3" w:rsidP="00E731F6">
            <w:pPr>
              <w:jc w:val="both"/>
              <w:rPr>
                <w:rFonts w:ascii="Times New Roman" w:hAnsi="Times New Roman" w:cs="Times New Roman"/>
                <w:sz w:val="24"/>
                <w:szCs w:val="24"/>
              </w:rPr>
            </w:pPr>
            <w:r>
              <w:rPr>
                <w:rFonts w:ascii="Times New Roman" w:hAnsi="Times New Roman" w:cs="Times New Roman"/>
                <w:sz w:val="24"/>
                <w:szCs w:val="24"/>
              </w:rPr>
              <w:t>2</w:t>
            </w:r>
          </w:p>
        </w:tc>
      </w:tr>
      <w:tr w:rsidR="00CC2AD3" w:rsidRPr="003239B6" w:rsidTr="00CC2AD3">
        <w:tc>
          <w:tcPr>
            <w:tcW w:w="2515"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Soil Scientist</w:t>
            </w:r>
          </w:p>
        </w:tc>
        <w:tc>
          <w:tcPr>
            <w:tcW w:w="990"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1</w:t>
            </w:r>
          </w:p>
        </w:tc>
        <w:tc>
          <w:tcPr>
            <w:tcW w:w="1350"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1</w:t>
            </w:r>
          </w:p>
        </w:tc>
        <w:tc>
          <w:tcPr>
            <w:tcW w:w="1086"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2</w:t>
            </w:r>
          </w:p>
        </w:tc>
      </w:tr>
      <w:tr w:rsidR="00CC2AD3" w:rsidRPr="003239B6" w:rsidTr="00CC2AD3">
        <w:tc>
          <w:tcPr>
            <w:tcW w:w="2515"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Research Assistants</w:t>
            </w:r>
          </w:p>
        </w:tc>
        <w:tc>
          <w:tcPr>
            <w:tcW w:w="990" w:type="dxa"/>
          </w:tcPr>
          <w:p w:rsidR="00CC2AD3" w:rsidRPr="003239B6" w:rsidRDefault="00CC2AD3" w:rsidP="00E731F6">
            <w:pPr>
              <w:jc w:val="both"/>
              <w:rPr>
                <w:rFonts w:ascii="Times New Roman" w:hAnsi="Times New Roman" w:cs="Times New Roman"/>
                <w:sz w:val="24"/>
                <w:szCs w:val="24"/>
              </w:rPr>
            </w:pPr>
            <w:r>
              <w:rPr>
                <w:rFonts w:ascii="Times New Roman" w:hAnsi="Times New Roman" w:cs="Times New Roman"/>
                <w:sz w:val="24"/>
                <w:szCs w:val="24"/>
              </w:rPr>
              <w:t>2</w:t>
            </w:r>
          </w:p>
        </w:tc>
        <w:tc>
          <w:tcPr>
            <w:tcW w:w="1350"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1</w:t>
            </w:r>
          </w:p>
        </w:tc>
        <w:tc>
          <w:tcPr>
            <w:tcW w:w="1086" w:type="dxa"/>
          </w:tcPr>
          <w:p w:rsidR="00CC2AD3" w:rsidRPr="003239B6" w:rsidRDefault="00CC2AD3" w:rsidP="00E731F6">
            <w:pPr>
              <w:jc w:val="both"/>
              <w:rPr>
                <w:rFonts w:ascii="Times New Roman" w:hAnsi="Times New Roman" w:cs="Times New Roman"/>
                <w:sz w:val="24"/>
                <w:szCs w:val="24"/>
              </w:rPr>
            </w:pPr>
            <w:r>
              <w:rPr>
                <w:rFonts w:ascii="Times New Roman" w:hAnsi="Times New Roman" w:cs="Times New Roman"/>
                <w:sz w:val="24"/>
                <w:szCs w:val="24"/>
              </w:rPr>
              <w:t>3</w:t>
            </w:r>
          </w:p>
        </w:tc>
      </w:tr>
      <w:tr w:rsidR="00CC2AD3" w:rsidRPr="003239B6" w:rsidTr="00CC2AD3">
        <w:tc>
          <w:tcPr>
            <w:tcW w:w="2515"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Research Technicians</w:t>
            </w:r>
          </w:p>
        </w:tc>
        <w:tc>
          <w:tcPr>
            <w:tcW w:w="990" w:type="dxa"/>
          </w:tcPr>
          <w:p w:rsidR="00CC2AD3" w:rsidRPr="003239B6" w:rsidRDefault="00CC2AD3" w:rsidP="00E731F6">
            <w:pPr>
              <w:jc w:val="both"/>
              <w:rPr>
                <w:rFonts w:ascii="Times New Roman" w:hAnsi="Times New Roman" w:cs="Times New Roman"/>
                <w:sz w:val="24"/>
                <w:szCs w:val="24"/>
              </w:rPr>
            </w:pPr>
            <w:r>
              <w:rPr>
                <w:rFonts w:ascii="Times New Roman" w:hAnsi="Times New Roman" w:cs="Times New Roman"/>
                <w:sz w:val="24"/>
                <w:szCs w:val="24"/>
              </w:rPr>
              <w:t>5</w:t>
            </w:r>
          </w:p>
        </w:tc>
        <w:tc>
          <w:tcPr>
            <w:tcW w:w="1350"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8</w:t>
            </w:r>
          </w:p>
        </w:tc>
        <w:tc>
          <w:tcPr>
            <w:tcW w:w="1086" w:type="dxa"/>
          </w:tcPr>
          <w:p w:rsidR="00CC2AD3" w:rsidRPr="003239B6" w:rsidRDefault="00CC2AD3" w:rsidP="00E731F6">
            <w:pPr>
              <w:jc w:val="both"/>
              <w:rPr>
                <w:rFonts w:ascii="Times New Roman" w:hAnsi="Times New Roman" w:cs="Times New Roman"/>
                <w:sz w:val="24"/>
                <w:szCs w:val="24"/>
              </w:rPr>
            </w:pPr>
            <w:r>
              <w:rPr>
                <w:rFonts w:ascii="Times New Roman" w:hAnsi="Times New Roman" w:cs="Times New Roman"/>
                <w:sz w:val="24"/>
                <w:szCs w:val="24"/>
              </w:rPr>
              <w:t>13</w:t>
            </w:r>
          </w:p>
        </w:tc>
      </w:tr>
    </w:tbl>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 xml:space="preserve">There are several options which have been offered to fulfill the deficit in research </w:t>
      </w:r>
      <w:r>
        <w:rPr>
          <w:rFonts w:ascii="Times New Roman" w:hAnsi="Times New Roman" w:cs="Times New Roman"/>
          <w:sz w:val="24"/>
          <w:szCs w:val="24"/>
        </w:rPr>
        <w:t>personnel indicated in Table 15</w:t>
      </w:r>
      <w:r w:rsidRPr="003239B6">
        <w:rPr>
          <w:rFonts w:ascii="Times New Roman" w:hAnsi="Times New Roman" w:cs="Times New Roman"/>
          <w:sz w:val="24"/>
          <w:szCs w:val="24"/>
        </w:rPr>
        <w:t>. These options are:</w:t>
      </w:r>
    </w:p>
    <w:p w:rsidR="00CC2AD3" w:rsidRPr="003239B6" w:rsidRDefault="00CC2AD3" w:rsidP="00E731F6">
      <w:pPr>
        <w:pStyle w:val="ListParagraph"/>
        <w:numPr>
          <w:ilvl w:val="0"/>
          <w:numId w:val="46"/>
        </w:num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Secondment of personnel from International research organisations for specified periods and for specific programmes e.g. EMBRAPA, CIAT</w:t>
      </w:r>
    </w:p>
    <w:p w:rsidR="00CC2AD3" w:rsidRPr="003239B6" w:rsidRDefault="00CC2AD3" w:rsidP="00E731F6">
      <w:pPr>
        <w:pStyle w:val="ListParagraph"/>
        <w:numPr>
          <w:ilvl w:val="0"/>
          <w:numId w:val="46"/>
        </w:num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The recruitment of suitably qualified researchers from the Guyanese diaspora in the Caribbean and North America for specified periods and for specific programmes.</w:t>
      </w:r>
    </w:p>
    <w:p w:rsidR="00CC2AD3" w:rsidRPr="003239B6" w:rsidRDefault="00CC2AD3" w:rsidP="00E731F6">
      <w:pPr>
        <w:pStyle w:val="ListParagraph"/>
        <w:numPr>
          <w:ilvl w:val="0"/>
          <w:numId w:val="46"/>
        </w:num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The use of Postgraduate agricultural students (MSc and PhD) from National, Regional and International Universities to carry out specific studies</w:t>
      </w:r>
    </w:p>
    <w:p w:rsidR="00CC2AD3" w:rsidRPr="003239B6" w:rsidRDefault="00CC2AD3" w:rsidP="00E731F6">
      <w:pPr>
        <w:pStyle w:val="ListParagraph"/>
        <w:numPr>
          <w:ilvl w:val="0"/>
          <w:numId w:val="46"/>
        </w:num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The recruitment of extra staff by NAREI and GLDA to carry out these programmes</w:t>
      </w:r>
    </w:p>
    <w:p w:rsidR="00CC2AD3" w:rsidRPr="003239B6" w:rsidRDefault="00CC2AD3" w:rsidP="00E731F6">
      <w:pPr>
        <w:pStyle w:val="ListParagraph"/>
        <w:numPr>
          <w:ilvl w:val="0"/>
          <w:numId w:val="46"/>
        </w:num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The recruitment of requisite staff national and International by the project for the duration of the project.</w:t>
      </w:r>
    </w:p>
    <w:p w:rsidR="00CC2AD3" w:rsidRPr="003239B6" w:rsidRDefault="00CC2AD3" w:rsidP="00E731F6">
      <w:pPr>
        <w:spacing w:after="0" w:line="240" w:lineRule="auto"/>
        <w:jc w:val="both"/>
        <w:rPr>
          <w:rFonts w:ascii="Times New Roman" w:hAnsi="Times New Roman" w:cs="Times New Roman"/>
          <w:sz w:val="24"/>
          <w:szCs w:val="24"/>
        </w:rPr>
      </w:pPr>
    </w:p>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It appears that a combination of all of these options may be the best fit for acquiring the needed personnel for the programmes at the present time. The fact that the project also encompasses the training of NAREI and GLDA staff will ensure that in the future there will be enough trained and capable researchers to man the programmes.</w:t>
      </w:r>
    </w:p>
    <w:p w:rsidR="00CC2AD3" w:rsidRPr="003239B6" w:rsidRDefault="00CC2AD3" w:rsidP="00E731F6">
      <w:pPr>
        <w:spacing w:after="0" w:line="240" w:lineRule="auto"/>
        <w:jc w:val="both"/>
        <w:rPr>
          <w:rFonts w:ascii="Times New Roman" w:hAnsi="Times New Roman" w:cs="Times New Roman"/>
          <w:sz w:val="24"/>
          <w:szCs w:val="24"/>
        </w:rPr>
      </w:pPr>
    </w:p>
    <w:p w:rsidR="00CC2AD3" w:rsidRPr="003239B6" w:rsidRDefault="00CC2AD3" w:rsidP="00E731F6">
      <w:pPr>
        <w:spacing w:after="0" w:line="240" w:lineRule="auto"/>
        <w:jc w:val="both"/>
        <w:rPr>
          <w:rFonts w:ascii="Times New Roman" w:hAnsi="Times New Roman" w:cs="Times New Roman"/>
          <w:b/>
          <w:sz w:val="24"/>
          <w:szCs w:val="24"/>
        </w:rPr>
      </w:pPr>
      <w:r w:rsidRPr="003239B6">
        <w:rPr>
          <w:rFonts w:ascii="Times New Roman" w:hAnsi="Times New Roman" w:cs="Times New Roman"/>
          <w:b/>
          <w:sz w:val="24"/>
          <w:szCs w:val="24"/>
        </w:rPr>
        <w:t>Other requirement needs of the programme</w:t>
      </w:r>
    </w:p>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From the trials which have been detailed there be a need for land, infrastructure, equipment and materials to support the research proposals at the two locations. Details of these requirement</w:t>
      </w:r>
      <w:r>
        <w:rPr>
          <w:rFonts w:ascii="Times New Roman" w:hAnsi="Times New Roman" w:cs="Times New Roman"/>
          <w:sz w:val="24"/>
          <w:szCs w:val="24"/>
        </w:rPr>
        <w:t>s are detailed below in Tables 16 and 17.</w:t>
      </w:r>
    </w:p>
    <w:p w:rsidR="00CC2AD3" w:rsidRPr="003239B6" w:rsidRDefault="00CC2AD3" w:rsidP="00E731F6">
      <w:pPr>
        <w:spacing w:after="0" w:line="240" w:lineRule="auto"/>
        <w:jc w:val="both"/>
        <w:rPr>
          <w:rFonts w:ascii="Times New Roman" w:hAnsi="Times New Roman" w:cs="Times New Roman"/>
          <w:sz w:val="24"/>
          <w:szCs w:val="24"/>
        </w:rPr>
      </w:pPr>
    </w:p>
    <w:p w:rsidR="00CC2AD3" w:rsidRDefault="00CC2AD3" w:rsidP="00E731F6">
      <w:pPr>
        <w:spacing w:after="0" w:line="240" w:lineRule="auto"/>
        <w:jc w:val="both"/>
        <w:rPr>
          <w:rFonts w:ascii="Times New Roman" w:hAnsi="Times New Roman" w:cs="Times New Roman"/>
          <w:b/>
          <w:sz w:val="24"/>
          <w:szCs w:val="24"/>
        </w:rPr>
      </w:pPr>
    </w:p>
    <w:p w:rsidR="00CC2AD3" w:rsidRDefault="00CC2AD3" w:rsidP="00E731F6">
      <w:pPr>
        <w:spacing w:after="0" w:line="240" w:lineRule="auto"/>
        <w:jc w:val="both"/>
        <w:rPr>
          <w:rFonts w:ascii="Times New Roman" w:hAnsi="Times New Roman" w:cs="Times New Roman"/>
          <w:b/>
          <w:sz w:val="24"/>
          <w:szCs w:val="24"/>
        </w:rPr>
      </w:pPr>
    </w:p>
    <w:p w:rsidR="00CC2AD3" w:rsidRDefault="00CC2AD3" w:rsidP="00E731F6">
      <w:pPr>
        <w:spacing w:after="0" w:line="240" w:lineRule="auto"/>
        <w:jc w:val="both"/>
        <w:rPr>
          <w:rFonts w:ascii="Times New Roman" w:hAnsi="Times New Roman" w:cs="Times New Roman"/>
          <w:b/>
          <w:sz w:val="24"/>
          <w:szCs w:val="24"/>
        </w:rPr>
      </w:pPr>
    </w:p>
    <w:p w:rsidR="00CC2AD3" w:rsidRDefault="00CC2AD3" w:rsidP="00E731F6">
      <w:pPr>
        <w:spacing w:after="0" w:line="240" w:lineRule="auto"/>
        <w:jc w:val="both"/>
        <w:rPr>
          <w:rFonts w:ascii="Times New Roman" w:hAnsi="Times New Roman" w:cs="Times New Roman"/>
          <w:b/>
          <w:sz w:val="24"/>
          <w:szCs w:val="24"/>
        </w:rPr>
      </w:pPr>
    </w:p>
    <w:p w:rsidR="00CC2AD3" w:rsidRDefault="00CC2AD3" w:rsidP="00E731F6">
      <w:pPr>
        <w:spacing w:after="0" w:line="240" w:lineRule="auto"/>
        <w:jc w:val="both"/>
        <w:rPr>
          <w:rFonts w:ascii="Times New Roman" w:hAnsi="Times New Roman" w:cs="Times New Roman"/>
          <w:b/>
          <w:sz w:val="24"/>
          <w:szCs w:val="24"/>
        </w:rPr>
      </w:pPr>
    </w:p>
    <w:p w:rsidR="00CC2AD3" w:rsidRDefault="00CC2AD3" w:rsidP="00E731F6">
      <w:pPr>
        <w:spacing w:after="0" w:line="240" w:lineRule="auto"/>
        <w:jc w:val="both"/>
        <w:rPr>
          <w:rFonts w:ascii="Times New Roman" w:hAnsi="Times New Roman" w:cs="Times New Roman"/>
          <w:b/>
          <w:sz w:val="24"/>
          <w:szCs w:val="24"/>
        </w:rPr>
      </w:pPr>
    </w:p>
    <w:p w:rsidR="00CC2AD3" w:rsidRDefault="00CC2AD3" w:rsidP="00E731F6">
      <w:pPr>
        <w:spacing w:after="0" w:line="240" w:lineRule="auto"/>
        <w:jc w:val="both"/>
        <w:rPr>
          <w:rFonts w:ascii="Times New Roman" w:hAnsi="Times New Roman" w:cs="Times New Roman"/>
          <w:b/>
          <w:sz w:val="24"/>
          <w:szCs w:val="24"/>
        </w:rPr>
      </w:pPr>
    </w:p>
    <w:p w:rsidR="00CC2AD3" w:rsidRDefault="00CC2AD3" w:rsidP="00E731F6">
      <w:pPr>
        <w:spacing w:after="0" w:line="240" w:lineRule="auto"/>
        <w:jc w:val="both"/>
        <w:rPr>
          <w:rFonts w:ascii="Times New Roman" w:hAnsi="Times New Roman" w:cs="Times New Roman"/>
          <w:b/>
          <w:sz w:val="24"/>
          <w:szCs w:val="24"/>
        </w:rPr>
      </w:pPr>
    </w:p>
    <w:p w:rsidR="00CC2AD3" w:rsidRDefault="00CC2AD3" w:rsidP="00E731F6">
      <w:pPr>
        <w:spacing w:after="0" w:line="240" w:lineRule="auto"/>
        <w:jc w:val="both"/>
        <w:rPr>
          <w:rFonts w:ascii="Times New Roman" w:hAnsi="Times New Roman" w:cs="Times New Roman"/>
          <w:b/>
          <w:sz w:val="24"/>
          <w:szCs w:val="24"/>
        </w:rPr>
      </w:pPr>
    </w:p>
    <w:p w:rsidR="00CC2AD3" w:rsidRDefault="00CC2AD3" w:rsidP="00E731F6">
      <w:pPr>
        <w:spacing w:after="0" w:line="240" w:lineRule="auto"/>
        <w:jc w:val="both"/>
        <w:rPr>
          <w:rFonts w:ascii="Times New Roman" w:hAnsi="Times New Roman" w:cs="Times New Roman"/>
          <w:b/>
          <w:sz w:val="24"/>
          <w:szCs w:val="24"/>
        </w:rPr>
      </w:pPr>
    </w:p>
    <w:p w:rsidR="00CC2AD3" w:rsidRPr="003239B6" w:rsidRDefault="00CC2AD3" w:rsidP="00E731F6">
      <w:pPr>
        <w:spacing w:after="0" w:line="240" w:lineRule="auto"/>
        <w:jc w:val="both"/>
        <w:rPr>
          <w:rFonts w:ascii="Times New Roman" w:hAnsi="Times New Roman" w:cs="Times New Roman"/>
          <w:b/>
          <w:sz w:val="24"/>
          <w:szCs w:val="24"/>
        </w:rPr>
      </w:pPr>
      <w:r w:rsidRPr="003239B6">
        <w:rPr>
          <w:rFonts w:ascii="Times New Roman" w:hAnsi="Times New Roman" w:cs="Times New Roman"/>
          <w:b/>
          <w:sz w:val="24"/>
          <w:szCs w:val="24"/>
        </w:rPr>
        <w:t>Ta</w:t>
      </w:r>
      <w:r>
        <w:rPr>
          <w:rFonts w:ascii="Times New Roman" w:hAnsi="Times New Roman" w:cs="Times New Roman"/>
          <w:b/>
          <w:sz w:val="24"/>
          <w:szCs w:val="24"/>
        </w:rPr>
        <w:t>ble 16</w:t>
      </w:r>
      <w:r w:rsidRPr="003239B6">
        <w:rPr>
          <w:rFonts w:ascii="Times New Roman" w:hAnsi="Times New Roman" w:cs="Times New Roman"/>
          <w:b/>
          <w:sz w:val="24"/>
          <w:szCs w:val="24"/>
        </w:rPr>
        <w:t>. Land and infrastructure to support the research proposals at the two locations</w:t>
      </w:r>
    </w:p>
    <w:tbl>
      <w:tblPr>
        <w:tblStyle w:val="TableGrid"/>
        <w:tblW w:w="0" w:type="auto"/>
        <w:tblLook w:val="04A0" w:firstRow="1" w:lastRow="0" w:firstColumn="1" w:lastColumn="0" w:noHBand="0" w:noVBand="1"/>
      </w:tblPr>
      <w:tblGrid>
        <w:gridCol w:w="2337"/>
        <w:gridCol w:w="1978"/>
        <w:gridCol w:w="1980"/>
        <w:gridCol w:w="1530"/>
      </w:tblGrid>
      <w:tr w:rsidR="00CC2AD3" w:rsidRPr="003239B6" w:rsidTr="00CC2AD3">
        <w:tc>
          <w:tcPr>
            <w:tcW w:w="2337"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Research Activity</w:t>
            </w:r>
          </w:p>
        </w:tc>
        <w:tc>
          <w:tcPr>
            <w:tcW w:w="1978"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Ebini</w:t>
            </w:r>
          </w:p>
        </w:tc>
        <w:tc>
          <w:tcPr>
            <w:tcW w:w="1980"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Rupununi</w:t>
            </w:r>
          </w:p>
        </w:tc>
        <w:tc>
          <w:tcPr>
            <w:tcW w:w="1530"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Total</w:t>
            </w:r>
          </w:p>
        </w:tc>
      </w:tr>
      <w:tr w:rsidR="00CC2AD3" w:rsidRPr="003239B6" w:rsidTr="00CC2AD3">
        <w:tc>
          <w:tcPr>
            <w:tcW w:w="2337"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Annual crops</w:t>
            </w:r>
          </w:p>
        </w:tc>
        <w:tc>
          <w:tcPr>
            <w:tcW w:w="1978"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 xml:space="preserve">   -</w:t>
            </w:r>
          </w:p>
        </w:tc>
        <w:tc>
          <w:tcPr>
            <w:tcW w:w="1980"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2.0ha</w:t>
            </w:r>
          </w:p>
        </w:tc>
        <w:tc>
          <w:tcPr>
            <w:tcW w:w="1530"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2.0ha</w:t>
            </w:r>
          </w:p>
        </w:tc>
      </w:tr>
      <w:tr w:rsidR="00CC2AD3" w:rsidRPr="003239B6" w:rsidTr="00CC2AD3">
        <w:tc>
          <w:tcPr>
            <w:tcW w:w="2337"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Perennial crops</w:t>
            </w:r>
          </w:p>
        </w:tc>
        <w:tc>
          <w:tcPr>
            <w:tcW w:w="1978"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8.0ha</w:t>
            </w:r>
          </w:p>
        </w:tc>
        <w:tc>
          <w:tcPr>
            <w:tcW w:w="1980"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5.0ha</w:t>
            </w:r>
          </w:p>
        </w:tc>
        <w:tc>
          <w:tcPr>
            <w:tcW w:w="1530"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13.0ha</w:t>
            </w:r>
          </w:p>
        </w:tc>
      </w:tr>
      <w:tr w:rsidR="00CC2AD3" w:rsidRPr="003239B6" w:rsidTr="00CC2AD3">
        <w:trPr>
          <w:trHeight w:val="323"/>
        </w:trPr>
        <w:tc>
          <w:tcPr>
            <w:tcW w:w="2337"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Forage crops</w:t>
            </w:r>
          </w:p>
        </w:tc>
        <w:tc>
          <w:tcPr>
            <w:tcW w:w="1978"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0.24ha</w:t>
            </w:r>
          </w:p>
        </w:tc>
        <w:tc>
          <w:tcPr>
            <w:tcW w:w="1980"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0.24ha</w:t>
            </w:r>
          </w:p>
        </w:tc>
        <w:tc>
          <w:tcPr>
            <w:tcW w:w="1530"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0.48ha</w:t>
            </w:r>
          </w:p>
        </w:tc>
      </w:tr>
      <w:tr w:rsidR="00CC2AD3" w:rsidRPr="003239B6" w:rsidTr="00CC2AD3">
        <w:tc>
          <w:tcPr>
            <w:tcW w:w="2337"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Byproduct feeds</w:t>
            </w:r>
          </w:p>
        </w:tc>
        <w:tc>
          <w:tcPr>
            <w:tcW w:w="1978"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Sheep pen – 50m</w:t>
            </w:r>
            <w:r w:rsidRPr="003239B6">
              <w:rPr>
                <w:rFonts w:ascii="Times New Roman" w:hAnsi="Times New Roman" w:cs="Times New Roman"/>
                <w:sz w:val="24"/>
                <w:szCs w:val="24"/>
                <w:vertAlign w:val="superscript"/>
              </w:rPr>
              <w:t>2</w:t>
            </w:r>
          </w:p>
        </w:tc>
        <w:tc>
          <w:tcPr>
            <w:tcW w:w="1980"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Sheep pen – 50m</w:t>
            </w:r>
            <w:r w:rsidRPr="003239B6">
              <w:rPr>
                <w:rFonts w:ascii="Times New Roman" w:hAnsi="Times New Roman" w:cs="Times New Roman"/>
                <w:sz w:val="24"/>
                <w:szCs w:val="24"/>
                <w:vertAlign w:val="superscript"/>
              </w:rPr>
              <w:t>2</w:t>
            </w:r>
          </w:p>
        </w:tc>
        <w:tc>
          <w:tcPr>
            <w:tcW w:w="1530" w:type="dxa"/>
          </w:tcPr>
          <w:p w:rsidR="00CC2AD3" w:rsidRPr="003239B6" w:rsidRDefault="00CC2AD3" w:rsidP="00E731F6">
            <w:pPr>
              <w:jc w:val="both"/>
              <w:rPr>
                <w:rFonts w:ascii="Times New Roman" w:hAnsi="Times New Roman" w:cs="Times New Roman"/>
                <w:sz w:val="24"/>
                <w:szCs w:val="24"/>
              </w:rPr>
            </w:pPr>
          </w:p>
        </w:tc>
      </w:tr>
      <w:tr w:rsidR="00CC2AD3" w:rsidRPr="003239B6" w:rsidTr="00CC2AD3">
        <w:tc>
          <w:tcPr>
            <w:tcW w:w="2337"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Animal breeding</w:t>
            </w:r>
          </w:p>
        </w:tc>
        <w:tc>
          <w:tcPr>
            <w:tcW w:w="1978"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Cattle pen -</w:t>
            </w:r>
          </w:p>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Sheep pen -</w:t>
            </w:r>
          </w:p>
        </w:tc>
        <w:tc>
          <w:tcPr>
            <w:tcW w:w="1980"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Cattle pen -</w:t>
            </w:r>
          </w:p>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Sheep pen -</w:t>
            </w:r>
          </w:p>
        </w:tc>
        <w:tc>
          <w:tcPr>
            <w:tcW w:w="1530" w:type="dxa"/>
          </w:tcPr>
          <w:p w:rsidR="00CC2AD3" w:rsidRPr="003239B6" w:rsidRDefault="00CC2AD3" w:rsidP="00E731F6">
            <w:pPr>
              <w:jc w:val="both"/>
              <w:rPr>
                <w:rFonts w:ascii="Times New Roman" w:hAnsi="Times New Roman" w:cs="Times New Roman"/>
                <w:sz w:val="24"/>
                <w:szCs w:val="24"/>
              </w:rPr>
            </w:pPr>
          </w:p>
        </w:tc>
      </w:tr>
      <w:tr w:rsidR="00CC2AD3" w:rsidRPr="003239B6" w:rsidTr="00CC2AD3">
        <w:tc>
          <w:tcPr>
            <w:tcW w:w="2337"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Corral</w:t>
            </w:r>
          </w:p>
        </w:tc>
        <w:tc>
          <w:tcPr>
            <w:tcW w:w="1978"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Cattle corral</w:t>
            </w:r>
          </w:p>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Sheep corral</w:t>
            </w:r>
          </w:p>
        </w:tc>
        <w:tc>
          <w:tcPr>
            <w:tcW w:w="1980"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Cattle corral</w:t>
            </w:r>
          </w:p>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Sheep corral</w:t>
            </w:r>
          </w:p>
        </w:tc>
        <w:tc>
          <w:tcPr>
            <w:tcW w:w="1530" w:type="dxa"/>
          </w:tcPr>
          <w:p w:rsidR="00CC2AD3" w:rsidRPr="003239B6" w:rsidRDefault="00CC2AD3" w:rsidP="00E731F6">
            <w:pPr>
              <w:jc w:val="both"/>
              <w:rPr>
                <w:rFonts w:ascii="Times New Roman" w:hAnsi="Times New Roman" w:cs="Times New Roman"/>
                <w:sz w:val="24"/>
                <w:szCs w:val="24"/>
              </w:rPr>
            </w:pPr>
          </w:p>
        </w:tc>
      </w:tr>
      <w:tr w:rsidR="00CC2AD3" w:rsidRPr="003239B6" w:rsidTr="00CC2AD3">
        <w:tc>
          <w:tcPr>
            <w:tcW w:w="2337"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Chute</w:t>
            </w:r>
          </w:p>
        </w:tc>
        <w:tc>
          <w:tcPr>
            <w:tcW w:w="1978"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Cattle chute</w:t>
            </w:r>
          </w:p>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Sheep chute</w:t>
            </w:r>
          </w:p>
        </w:tc>
        <w:tc>
          <w:tcPr>
            <w:tcW w:w="1980"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Cattle chute</w:t>
            </w:r>
          </w:p>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Sheep chute</w:t>
            </w:r>
          </w:p>
        </w:tc>
        <w:tc>
          <w:tcPr>
            <w:tcW w:w="1530" w:type="dxa"/>
          </w:tcPr>
          <w:p w:rsidR="00CC2AD3" w:rsidRPr="003239B6" w:rsidRDefault="00CC2AD3" w:rsidP="00E731F6">
            <w:pPr>
              <w:jc w:val="both"/>
              <w:rPr>
                <w:rFonts w:ascii="Times New Roman" w:hAnsi="Times New Roman" w:cs="Times New Roman"/>
                <w:sz w:val="24"/>
                <w:szCs w:val="24"/>
              </w:rPr>
            </w:pPr>
          </w:p>
        </w:tc>
      </w:tr>
      <w:tr w:rsidR="00CC2AD3" w:rsidRPr="003239B6" w:rsidTr="00CC2AD3">
        <w:tc>
          <w:tcPr>
            <w:tcW w:w="2337"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Soil management</w:t>
            </w:r>
          </w:p>
        </w:tc>
        <w:tc>
          <w:tcPr>
            <w:tcW w:w="1978"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1.50ha</w:t>
            </w:r>
          </w:p>
        </w:tc>
        <w:tc>
          <w:tcPr>
            <w:tcW w:w="1980"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1.20ha</w:t>
            </w:r>
          </w:p>
        </w:tc>
        <w:tc>
          <w:tcPr>
            <w:tcW w:w="1530"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2.70ha</w:t>
            </w:r>
          </w:p>
        </w:tc>
      </w:tr>
      <w:tr w:rsidR="00CC2AD3" w:rsidRPr="003239B6" w:rsidTr="00CC2AD3">
        <w:tc>
          <w:tcPr>
            <w:tcW w:w="2337"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Total</w:t>
            </w:r>
          </w:p>
        </w:tc>
        <w:tc>
          <w:tcPr>
            <w:tcW w:w="1978"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9.74ha</w:t>
            </w:r>
          </w:p>
        </w:tc>
        <w:tc>
          <w:tcPr>
            <w:tcW w:w="1980"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8.44 ha</w:t>
            </w:r>
          </w:p>
        </w:tc>
        <w:tc>
          <w:tcPr>
            <w:tcW w:w="1530" w:type="dxa"/>
          </w:tcPr>
          <w:p w:rsidR="00CC2AD3" w:rsidRPr="003239B6" w:rsidRDefault="00CC2AD3" w:rsidP="00E731F6">
            <w:pPr>
              <w:jc w:val="both"/>
              <w:rPr>
                <w:rFonts w:ascii="Times New Roman" w:hAnsi="Times New Roman" w:cs="Times New Roman"/>
                <w:sz w:val="24"/>
                <w:szCs w:val="24"/>
              </w:rPr>
            </w:pPr>
            <w:r w:rsidRPr="003239B6">
              <w:rPr>
                <w:rFonts w:ascii="Times New Roman" w:hAnsi="Times New Roman" w:cs="Times New Roman"/>
                <w:sz w:val="24"/>
                <w:szCs w:val="24"/>
              </w:rPr>
              <w:t>18.18</w:t>
            </w:r>
          </w:p>
        </w:tc>
      </w:tr>
    </w:tbl>
    <w:p w:rsidR="00CC2AD3" w:rsidRPr="003239B6" w:rsidRDefault="00CC2AD3" w:rsidP="00E731F6">
      <w:pPr>
        <w:spacing w:after="0" w:line="240" w:lineRule="auto"/>
        <w:jc w:val="both"/>
        <w:rPr>
          <w:rFonts w:ascii="Times New Roman" w:hAnsi="Times New Roman" w:cs="Times New Roman"/>
          <w:sz w:val="24"/>
          <w:szCs w:val="24"/>
        </w:rPr>
      </w:pPr>
    </w:p>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It must however be noted that these are the initial trials and as the work programme progresses there will be need for much larger areas of land to carry out pasture grazing trials and larger commercial crop growing trials.</w:t>
      </w:r>
    </w:p>
    <w:p w:rsidR="00CC2AD3" w:rsidRPr="003239B6" w:rsidRDefault="00CC2AD3" w:rsidP="00E731F6">
      <w:pPr>
        <w:spacing w:after="0" w:line="240" w:lineRule="auto"/>
        <w:jc w:val="both"/>
        <w:rPr>
          <w:rFonts w:ascii="Times New Roman" w:hAnsi="Times New Roman" w:cs="Times New Roman"/>
          <w:sz w:val="24"/>
          <w:szCs w:val="24"/>
        </w:rPr>
      </w:pPr>
    </w:p>
    <w:p w:rsidR="00CC2AD3" w:rsidRPr="003239B6" w:rsidRDefault="00CC2AD3" w:rsidP="00E731F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Table 17</w:t>
      </w:r>
      <w:r w:rsidRPr="003239B6">
        <w:rPr>
          <w:rFonts w:ascii="Times New Roman" w:hAnsi="Times New Roman" w:cs="Times New Roman"/>
          <w:b/>
          <w:sz w:val="24"/>
          <w:szCs w:val="24"/>
        </w:rPr>
        <w:t>. Equipment and material required to carry out the research trials at the two locations</w:t>
      </w:r>
    </w:p>
    <w:tbl>
      <w:tblPr>
        <w:tblStyle w:val="TableGrid"/>
        <w:tblW w:w="7645" w:type="dxa"/>
        <w:tblLook w:val="04A0" w:firstRow="1" w:lastRow="0" w:firstColumn="1" w:lastColumn="0" w:noHBand="0" w:noVBand="1"/>
      </w:tblPr>
      <w:tblGrid>
        <w:gridCol w:w="2573"/>
        <w:gridCol w:w="1382"/>
        <w:gridCol w:w="1800"/>
        <w:gridCol w:w="1890"/>
      </w:tblGrid>
      <w:tr w:rsidR="00CC2AD3" w:rsidRPr="003239B6" w:rsidTr="00CC2AD3">
        <w:tc>
          <w:tcPr>
            <w:tcW w:w="2573"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Equipment/material</w:t>
            </w:r>
          </w:p>
        </w:tc>
        <w:tc>
          <w:tcPr>
            <w:tcW w:w="1382"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Ebini</w:t>
            </w:r>
          </w:p>
        </w:tc>
        <w:tc>
          <w:tcPr>
            <w:tcW w:w="1800"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Rupununi</w:t>
            </w:r>
          </w:p>
        </w:tc>
        <w:tc>
          <w:tcPr>
            <w:tcW w:w="1890" w:type="dxa"/>
          </w:tcPr>
          <w:p w:rsidR="00CC2AD3" w:rsidRPr="003239B6" w:rsidRDefault="00CC2AD3" w:rsidP="00E731F6">
            <w:pPr>
              <w:jc w:val="both"/>
              <w:rPr>
                <w:rFonts w:ascii="Times New Roman" w:hAnsi="Times New Roman" w:cs="Times New Roman"/>
                <w:b/>
                <w:sz w:val="24"/>
                <w:szCs w:val="24"/>
              </w:rPr>
            </w:pPr>
            <w:r w:rsidRPr="003239B6">
              <w:rPr>
                <w:rFonts w:ascii="Times New Roman" w:hAnsi="Times New Roman" w:cs="Times New Roman"/>
                <w:b/>
                <w:sz w:val="24"/>
                <w:szCs w:val="24"/>
              </w:rPr>
              <w:t>Total</w:t>
            </w:r>
          </w:p>
        </w:tc>
      </w:tr>
      <w:tr w:rsidR="00CC2AD3" w:rsidRPr="003239B6" w:rsidTr="00CC2AD3">
        <w:tc>
          <w:tcPr>
            <w:tcW w:w="2573" w:type="dxa"/>
          </w:tcPr>
          <w:p w:rsidR="00CC2AD3" w:rsidRPr="00A2769B" w:rsidRDefault="00CC2AD3" w:rsidP="00E731F6">
            <w:pPr>
              <w:jc w:val="both"/>
              <w:rPr>
                <w:rFonts w:ascii="Times New Roman" w:hAnsi="Times New Roman" w:cs="Times New Roman"/>
                <w:b/>
                <w:sz w:val="24"/>
                <w:szCs w:val="24"/>
              </w:rPr>
            </w:pPr>
            <w:r w:rsidRPr="00A2769B">
              <w:rPr>
                <w:rFonts w:ascii="Times New Roman" w:hAnsi="Times New Roman" w:cs="Times New Roman"/>
                <w:b/>
                <w:sz w:val="24"/>
                <w:szCs w:val="24"/>
              </w:rPr>
              <w:t>Digital Camera</w:t>
            </w:r>
          </w:p>
        </w:tc>
        <w:tc>
          <w:tcPr>
            <w:tcW w:w="1382"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2</w:t>
            </w:r>
          </w:p>
        </w:tc>
        <w:tc>
          <w:tcPr>
            <w:tcW w:w="1800"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2</w:t>
            </w:r>
          </w:p>
        </w:tc>
        <w:tc>
          <w:tcPr>
            <w:tcW w:w="1890"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4</w:t>
            </w:r>
          </w:p>
        </w:tc>
      </w:tr>
      <w:tr w:rsidR="00CC2AD3" w:rsidRPr="003239B6" w:rsidTr="00CC2AD3">
        <w:tc>
          <w:tcPr>
            <w:tcW w:w="2573" w:type="dxa"/>
          </w:tcPr>
          <w:p w:rsidR="00CC2AD3" w:rsidRPr="00A2769B" w:rsidRDefault="00CC2AD3" w:rsidP="00E731F6">
            <w:pPr>
              <w:jc w:val="both"/>
              <w:rPr>
                <w:rFonts w:ascii="Times New Roman" w:hAnsi="Times New Roman" w:cs="Times New Roman"/>
                <w:b/>
                <w:sz w:val="24"/>
                <w:szCs w:val="24"/>
              </w:rPr>
            </w:pPr>
            <w:r w:rsidRPr="00A2769B">
              <w:rPr>
                <w:rFonts w:ascii="Times New Roman" w:hAnsi="Times New Roman" w:cs="Times New Roman"/>
                <w:b/>
                <w:sz w:val="24"/>
                <w:szCs w:val="24"/>
              </w:rPr>
              <w:t>Hanging scale</w:t>
            </w:r>
          </w:p>
        </w:tc>
        <w:tc>
          <w:tcPr>
            <w:tcW w:w="1382"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2</w:t>
            </w:r>
          </w:p>
        </w:tc>
        <w:tc>
          <w:tcPr>
            <w:tcW w:w="1800"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2</w:t>
            </w:r>
          </w:p>
        </w:tc>
        <w:tc>
          <w:tcPr>
            <w:tcW w:w="1890"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4</w:t>
            </w:r>
          </w:p>
        </w:tc>
      </w:tr>
      <w:tr w:rsidR="00CC2AD3" w:rsidRPr="003239B6" w:rsidTr="00CC2AD3">
        <w:tc>
          <w:tcPr>
            <w:tcW w:w="2573" w:type="dxa"/>
          </w:tcPr>
          <w:p w:rsidR="00CC2AD3" w:rsidRPr="00A2769B" w:rsidRDefault="00CC2AD3" w:rsidP="00E731F6">
            <w:pPr>
              <w:jc w:val="both"/>
              <w:rPr>
                <w:rFonts w:ascii="Times New Roman" w:hAnsi="Times New Roman" w:cs="Times New Roman"/>
                <w:b/>
                <w:sz w:val="24"/>
                <w:szCs w:val="24"/>
              </w:rPr>
            </w:pPr>
            <w:r w:rsidRPr="00A2769B">
              <w:rPr>
                <w:rFonts w:ascii="Times New Roman" w:hAnsi="Times New Roman" w:cs="Times New Roman"/>
                <w:b/>
                <w:sz w:val="24"/>
                <w:szCs w:val="24"/>
              </w:rPr>
              <w:t>Platform scale</w:t>
            </w:r>
          </w:p>
        </w:tc>
        <w:tc>
          <w:tcPr>
            <w:tcW w:w="1382"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2</w:t>
            </w:r>
          </w:p>
        </w:tc>
        <w:tc>
          <w:tcPr>
            <w:tcW w:w="1800"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2</w:t>
            </w:r>
          </w:p>
        </w:tc>
        <w:tc>
          <w:tcPr>
            <w:tcW w:w="1890"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4</w:t>
            </w:r>
          </w:p>
        </w:tc>
      </w:tr>
      <w:tr w:rsidR="00CC2AD3" w:rsidRPr="003239B6" w:rsidTr="00CC2AD3">
        <w:tc>
          <w:tcPr>
            <w:tcW w:w="2573" w:type="dxa"/>
          </w:tcPr>
          <w:p w:rsidR="00CC2AD3" w:rsidRPr="00A2769B" w:rsidRDefault="00CC2AD3" w:rsidP="00E731F6">
            <w:pPr>
              <w:jc w:val="both"/>
              <w:rPr>
                <w:rFonts w:ascii="Times New Roman" w:hAnsi="Times New Roman" w:cs="Times New Roman"/>
                <w:b/>
                <w:sz w:val="24"/>
                <w:szCs w:val="24"/>
              </w:rPr>
            </w:pPr>
            <w:r w:rsidRPr="00A2769B">
              <w:rPr>
                <w:rFonts w:ascii="Times New Roman" w:eastAsia="Times New Roman" w:hAnsi="Times New Roman" w:cs="Times New Roman"/>
                <w:b/>
                <w:color w:val="000000"/>
                <w:sz w:val="24"/>
                <w:szCs w:val="24"/>
                <w:lang w:val="en-GB"/>
              </w:rPr>
              <w:t>P</w:t>
            </w:r>
            <w:r w:rsidRPr="00477671">
              <w:rPr>
                <w:rFonts w:ascii="Times New Roman" w:eastAsia="Times New Roman" w:hAnsi="Times New Roman" w:cs="Times New Roman"/>
                <w:b/>
                <w:color w:val="000000"/>
                <w:sz w:val="24"/>
                <w:szCs w:val="24"/>
                <w:lang w:val="en-GB"/>
              </w:rPr>
              <w:t>regnancy scans</w:t>
            </w:r>
          </w:p>
        </w:tc>
        <w:tc>
          <w:tcPr>
            <w:tcW w:w="1382"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1</w:t>
            </w:r>
          </w:p>
        </w:tc>
        <w:tc>
          <w:tcPr>
            <w:tcW w:w="1800"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1</w:t>
            </w:r>
          </w:p>
        </w:tc>
        <w:tc>
          <w:tcPr>
            <w:tcW w:w="1890"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2</w:t>
            </w:r>
          </w:p>
        </w:tc>
      </w:tr>
      <w:tr w:rsidR="00CC2AD3" w:rsidRPr="003239B6" w:rsidTr="00CC2AD3">
        <w:tc>
          <w:tcPr>
            <w:tcW w:w="2573" w:type="dxa"/>
          </w:tcPr>
          <w:p w:rsidR="00CC2AD3" w:rsidRPr="00A2769B" w:rsidRDefault="00CC2AD3" w:rsidP="00E731F6">
            <w:pPr>
              <w:jc w:val="both"/>
              <w:rPr>
                <w:rFonts w:ascii="Times New Roman" w:hAnsi="Times New Roman" w:cs="Times New Roman"/>
                <w:b/>
                <w:sz w:val="24"/>
                <w:szCs w:val="24"/>
              </w:rPr>
            </w:pPr>
            <w:r w:rsidRPr="00A2769B">
              <w:rPr>
                <w:rFonts w:ascii="Times New Roman" w:hAnsi="Times New Roman" w:cs="Times New Roman"/>
                <w:b/>
                <w:sz w:val="24"/>
                <w:szCs w:val="24"/>
              </w:rPr>
              <w:t>Weighing bags</w:t>
            </w:r>
          </w:p>
        </w:tc>
        <w:tc>
          <w:tcPr>
            <w:tcW w:w="1382"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30 doz.</w:t>
            </w:r>
          </w:p>
        </w:tc>
        <w:tc>
          <w:tcPr>
            <w:tcW w:w="1800"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20 doz.</w:t>
            </w:r>
          </w:p>
        </w:tc>
        <w:tc>
          <w:tcPr>
            <w:tcW w:w="1890"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50 doz.</w:t>
            </w:r>
          </w:p>
        </w:tc>
      </w:tr>
      <w:tr w:rsidR="00CC2AD3" w:rsidRPr="003239B6" w:rsidTr="00CC2AD3">
        <w:tc>
          <w:tcPr>
            <w:tcW w:w="2573" w:type="dxa"/>
          </w:tcPr>
          <w:p w:rsidR="00CC2AD3" w:rsidRPr="00A2769B" w:rsidRDefault="00CC2AD3" w:rsidP="00E731F6">
            <w:pPr>
              <w:jc w:val="both"/>
              <w:rPr>
                <w:rFonts w:ascii="Times New Roman" w:hAnsi="Times New Roman" w:cs="Times New Roman"/>
                <w:b/>
                <w:sz w:val="24"/>
                <w:szCs w:val="24"/>
              </w:rPr>
            </w:pPr>
            <w:r w:rsidRPr="00A2769B">
              <w:rPr>
                <w:rFonts w:ascii="Times New Roman" w:hAnsi="Times New Roman" w:cs="Times New Roman"/>
                <w:b/>
                <w:sz w:val="24"/>
                <w:szCs w:val="24"/>
              </w:rPr>
              <w:t>Cutlass</w:t>
            </w:r>
          </w:p>
        </w:tc>
        <w:tc>
          <w:tcPr>
            <w:tcW w:w="1382"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12</w:t>
            </w:r>
          </w:p>
        </w:tc>
        <w:tc>
          <w:tcPr>
            <w:tcW w:w="1800"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12</w:t>
            </w:r>
          </w:p>
        </w:tc>
        <w:tc>
          <w:tcPr>
            <w:tcW w:w="1890"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24</w:t>
            </w:r>
          </w:p>
        </w:tc>
      </w:tr>
      <w:tr w:rsidR="00CC2AD3" w:rsidRPr="003239B6" w:rsidTr="00CC2AD3">
        <w:tc>
          <w:tcPr>
            <w:tcW w:w="2573" w:type="dxa"/>
          </w:tcPr>
          <w:p w:rsidR="00CC2AD3" w:rsidRPr="00A2769B" w:rsidRDefault="00CC2AD3" w:rsidP="00E731F6">
            <w:pPr>
              <w:jc w:val="both"/>
              <w:rPr>
                <w:rFonts w:ascii="Times New Roman" w:hAnsi="Times New Roman" w:cs="Times New Roman"/>
                <w:b/>
                <w:sz w:val="24"/>
                <w:szCs w:val="24"/>
              </w:rPr>
            </w:pPr>
            <w:r w:rsidRPr="00A2769B">
              <w:rPr>
                <w:rFonts w:ascii="Times New Roman" w:hAnsi="Times New Roman" w:cs="Times New Roman"/>
                <w:b/>
                <w:sz w:val="24"/>
                <w:szCs w:val="24"/>
              </w:rPr>
              <w:t>Fork</w:t>
            </w:r>
          </w:p>
        </w:tc>
        <w:tc>
          <w:tcPr>
            <w:tcW w:w="1382"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6</w:t>
            </w:r>
          </w:p>
        </w:tc>
        <w:tc>
          <w:tcPr>
            <w:tcW w:w="1800"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6</w:t>
            </w:r>
          </w:p>
        </w:tc>
        <w:tc>
          <w:tcPr>
            <w:tcW w:w="1890"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12</w:t>
            </w:r>
          </w:p>
        </w:tc>
      </w:tr>
      <w:tr w:rsidR="00CC2AD3" w:rsidRPr="003239B6" w:rsidTr="00CC2AD3">
        <w:tc>
          <w:tcPr>
            <w:tcW w:w="2573" w:type="dxa"/>
          </w:tcPr>
          <w:p w:rsidR="00CC2AD3" w:rsidRPr="00A2769B" w:rsidRDefault="00CC2AD3" w:rsidP="00E731F6">
            <w:pPr>
              <w:jc w:val="both"/>
              <w:rPr>
                <w:rFonts w:ascii="Times New Roman" w:hAnsi="Times New Roman" w:cs="Times New Roman"/>
                <w:b/>
                <w:sz w:val="24"/>
                <w:szCs w:val="24"/>
              </w:rPr>
            </w:pPr>
            <w:r w:rsidRPr="00A2769B">
              <w:rPr>
                <w:rFonts w:ascii="Times New Roman" w:hAnsi="Times New Roman" w:cs="Times New Roman"/>
                <w:b/>
                <w:sz w:val="24"/>
                <w:szCs w:val="24"/>
              </w:rPr>
              <w:t>Quadrant</w:t>
            </w:r>
          </w:p>
        </w:tc>
        <w:tc>
          <w:tcPr>
            <w:tcW w:w="1382"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2</w:t>
            </w:r>
          </w:p>
        </w:tc>
        <w:tc>
          <w:tcPr>
            <w:tcW w:w="1800"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2</w:t>
            </w:r>
          </w:p>
        </w:tc>
        <w:tc>
          <w:tcPr>
            <w:tcW w:w="1890"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4</w:t>
            </w:r>
          </w:p>
        </w:tc>
      </w:tr>
      <w:tr w:rsidR="00CC2AD3" w:rsidRPr="003239B6" w:rsidTr="00CC2AD3">
        <w:tc>
          <w:tcPr>
            <w:tcW w:w="2573" w:type="dxa"/>
          </w:tcPr>
          <w:p w:rsidR="00CC2AD3" w:rsidRPr="00A2769B" w:rsidRDefault="00CC2AD3" w:rsidP="00E731F6">
            <w:pPr>
              <w:jc w:val="both"/>
              <w:rPr>
                <w:rFonts w:ascii="Times New Roman" w:hAnsi="Times New Roman" w:cs="Times New Roman"/>
                <w:b/>
                <w:sz w:val="24"/>
                <w:szCs w:val="24"/>
              </w:rPr>
            </w:pPr>
            <w:r w:rsidRPr="00A2769B">
              <w:rPr>
                <w:rFonts w:ascii="Times New Roman" w:hAnsi="Times New Roman" w:cs="Times New Roman"/>
                <w:b/>
                <w:sz w:val="24"/>
                <w:szCs w:val="24"/>
              </w:rPr>
              <w:t>Grass clipper</w:t>
            </w:r>
          </w:p>
        </w:tc>
        <w:tc>
          <w:tcPr>
            <w:tcW w:w="1382"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6</w:t>
            </w:r>
          </w:p>
        </w:tc>
        <w:tc>
          <w:tcPr>
            <w:tcW w:w="1800"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6</w:t>
            </w:r>
          </w:p>
        </w:tc>
        <w:tc>
          <w:tcPr>
            <w:tcW w:w="1890"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12</w:t>
            </w:r>
          </w:p>
        </w:tc>
      </w:tr>
      <w:tr w:rsidR="00CC2AD3" w:rsidRPr="003239B6" w:rsidTr="00CC2AD3">
        <w:tc>
          <w:tcPr>
            <w:tcW w:w="2573" w:type="dxa"/>
          </w:tcPr>
          <w:p w:rsidR="00CC2AD3" w:rsidRPr="00A2769B" w:rsidRDefault="00CC2AD3" w:rsidP="00E731F6">
            <w:pPr>
              <w:jc w:val="both"/>
              <w:rPr>
                <w:rFonts w:ascii="Times New Roman" w:hAnsi="Times New Roman" w:cs="Times New Roman"/>
                <w:b/>
                <w:sz w:val="24"/>
                <w:szCs w:val="24"/>
              </w:rPr>
            </w:pPr>
            <w:r w:rsidRPr="00A2769B">
              <w:rPr>
                <w:rFonts w:ascii="Times New Roman" w:hAnsi="Times New Roman" w:cs="Times New Roman"/>
                <w:b/>
                <w:sz w:val="24"/>
                <w:szCs w:val="24"/>
              </w:rPr>
              <w:t>Corral</w:t>
            </w:r>
          </w:p>
        </w:tc>
        <w:tc>
          <w:tcPr>
            <w:tcW w:w="1382"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2</w:t>
            </w:r>
          </w:p>
        </w:tc>
        <w:tc>
          <w:tcPr>
            <w:tcW w:w="1800"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2</w:t>
            </w:r>
          </w:p>
        </w:tc>
        <w:tc>
          <w:tcPr>
            <w:tcW w:w="1890"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4</w:t>
            </w:r>
          </w:p>
        </w:tc>
      </w:tr>
      <w:tr w:rsidR="00CC2AD3" w:rsidRPr="003239B6" w:rsidTr="00CC2AD3">
        <w:tc>
          <w:tcPr>
            <w:tcW w:w="2573" w:type="dxa"/>
          </w:tcPr>
          <w:p w:rsidR="00CC2AD3" w:rsidRPr="00A2769B" w:rsidRDefault="00CC2AD3" w:rsidP="00E731F6">
            <w:pPr>
              <w:jc w:val="both"/>
              <w:rPr>
                <w:rFonts w:ascii="Times New Roman" w:hAnsi="Times New Roman" w:cs="Times New Roman"/>
                <w:b/>
                <w:sz w:val="24"/>
                <w:szCs w:val="24"/>
              </w:rPr>
            </w:pPr>
            <w:r w:rsidRPr="00A2769B">
              <w:rPr>
                <w:rFonts w:ascii="Times New Roman" w:hAnsi="Times New Roman" w:cs="Times New Roman"/>
                <w:b/>
                <w:sz w:val="24"/>
                <w:szCs w:val="24"/>
              </w:rPr>
              <w:t>Chute</w:t>
            </w:r>
          </w:p>
        </w:tc>
        <w:tc>
          <w:tcPr>
            <w:tcW w:w="1382"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2</w:t>
            </w:r>
          </w:p>
        </w:tc>
        <w:tc>
          <w:tcPr>
            <w:tcW w:w="1800"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2</w:t>
            </w:r>
          </w:p>
        </w:tc>
        <w:tc>
          <w:tcPr>
            <w:tcW w:w="1890"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4</w:t>
            </w:r>
          </w:p>
        </w:tc>
      </w:tr>
      <w:tr w:rsidR="00CC2AD3" w:rsidRPr="003239B6" w:rsidTr="00CC2AD3">
        <w:tc>
          <w:tcPr>
            <w:tcW w:w="2573" w:type="dxa"/>
          </w:tcPr>
          <w:p w:rsidR="00CC2AD3" w:rsidRPr="00A2769B" w:rsidRDefault="00CC2AD3" w:rsidP="00E731F6">
            <w:pPr>
              <w:jc w:val="both"/>
              <w:rPr>
                <w:rFonts w:ascii="Times New Roman" w:hAnsi="Times New Roman" w:cs="Times New Roman"/>
                <w:b/>
                <w:sz w:val="24"/>
                <w:szCs w:val="24"/>
              </w:rPr>
            </w:pPr>
            <w:r w:rsidRPr="00A2769B">
              <w:rPr>
                <w:rFonts w:ascii="Times New Roman" w:hAnsi="Times New Roman" w:cs="Times New Roman"/>
                <w:b/>
                <w:sz w:val="24"/>
                <w:szCs w:val="24"/>
              </w:rPr>
              <w:t>Statistical programme to analyze data</w:t>
            </w:r>
          </w:p>
        </w:tc>
        <w:tc>
          <w:tcPr>
            <w:tcW w:w="1382"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1</w:t>
            </w:r>
          </w:p>
        </w:tc>
        <w:tc>
          <w:tcPr>
            <w:tcW w:w="1800" w:type="dxa"/>
          </w:tcPr>
          <w:p w:rsidR="00CC2AD3" w:rsidRPr="00A2769B" w:rsidRDefault="00CC2AD3" w:rsidP="00E731F6">
            <w:pPr>
              <w:jc w:val="both"/>
              <w:rPr>
                <w:rFonts w:ascii="Times New Roman" w:hAnsi="Times New Roman" w:cs="Times New Roman"/>
                <w:sz w:val="24"/>
                <w:szCs w:val="24"/>
              </w:rPr>
            </w:pPr>
          </w:p>
        </w:tc>
        <w:tc>
          <w:tcPr>
            <w:tcW w:w="1890" w:type="dxa"/>
          </w:tcPr>
          <w:p w:rsidR="00CC2AD3" w:rsidRPr="00A2769B" w:rsidRDefault="00CC2AD3" w:rsidP="00E731F6">
            <w:pPr>
              <w:jc w:val="both"/>
              <w:rPr>
                <w:rFonts w:ascii="Times New Roman" w:hAnsi="Times New Roman" w:cs="Times New Roman"/>
                <w:sz w:val="24"/>
                <w:szCs w:val="24"/>
              </w:rPr>
            </w:pPr>
            <w:r w:rsidRPr="00A2769B">
              <w:rPr>
                <w:rFonts w:ascii="Times New Roman" w:hAnsi="Times New Roman" w:cs="Times New Roman"/>
                <w:sz w:val="24"/>
                <w:szCs w:val="24"/>
              </w:rPr>
              <w:t>1</w:t>
            </w:r>
          </w:p>
        </w:tc>
      </w:tr>
    </w:tbl>
    <w:p w:rsidR="00CC2AD3" w:rsidRPr="003239B6" w:rsidRDefault="00CC2AD3" w:rsidP="00E731F6">
      <w:pPr>
        <w:spacing w:after="0" w:line="240" w:lineRule="auto"/>
        <w:jc w:val="both"/>
        <w:rPr>
          <w:rFonts w:ascii="Times New Roman" w:hAnsi="Times New Roman" w:cs="Times New Roman"/>
          <w:sz w:val="24"/>
          <w:szCs w:val="24"/>
        </w:rPr>
      </w:pPr>
    </w:p>
    <w:p w:rsidR="00CC2AD3" w:rsidRPr="003239B6" w:rsidRDefault="00CC2AD3" w:rsidP="00E731F6">
      <w:pPr>
        <w:spacing w:after="0" w:line="240" w:lineRule="auto"/>
        <w:jc w:val="both"/>
        <w:rPr>
          <w:rFonts w:ascii="Times New Roman" w:hAnsi="Times New Roman" w:cs="Times New Roman"/>
          <w:sz w:val="24"/>
          <w:szCs w:val="24"/>
        </w:rPr>
      </w:pPr>
    </w:p>
    <w:p w:rsidR="00CC2AD3" w:rsidRPr="003239B6" w:rsidRDefault="00CC2AD3" w:rsidP="00E731F6">
      <w:pPr>
        <w:spacing w:after="0" w:line="240" w:lineRule="auto"/>
        <w:jc w:val="both"/>
        <w:rPr>
          <w:rFonts w:ascii="Times New Roman" w:hAnsi="Times New Roman" w:cs="Times New Roman"/>
          <w:b/>
          <w:sz w:val="24"/>
          <w:szCs w:val="24"/>
        </w:rPr>
      </w:pPr>
      <w:r w:rsidRPr="003239B6">
        <w:rPr>
          <w:rFonts w:ascii="Times New Roman" w:hAnsi="Times New Roman" w:cs="Times New Roman"/>
          <w:b/>
          <w:sz w:val="24"/>
          <w:szCs w:val="24"/>
        </w:rPr>
        <w:t>Laboratory services</w:t>
      </w:r>
    </w:p>
    <w:p w:rsidR="00CC2AD3"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From the research projects detailed above there is also the need to have laboratory analytical services to carry out required soil and tissue analysis. These analyses will have to be carried in a very equipped functional laboratory where procedures and standards have been developed to International Laboratory standards. For this reason, it is being recommended that adequate sample preparation facilities be developed at the two agricultural centres at Ebini and Rupununi. Soil and tissue samples can then be collected on the stations dried under prescribed conditions and ground. The requisite oven and dried need to carry out this opera</w:t>
      </w:r>
      <w:r>
        <w:rPr>
          <w:rFonts w:ascii="Times New Roman" w:hAnsi="Times New Roman" w:cs="Times New Roman"/>
          <w:sz w:val="24"/>
          <w:szCs w:val="24"/>
        </w:rPr>
        <w:t>tion are given below Table 18.</w:t>
      </w:r>
    </w:p>
    <w:p w:rsidR="00CC2AD3" w:rsidRDefault="00CC2AD3" w:rsidP="00E731F6">
      <w:pPr>
        <w:spacing w:after="0" w:line="240" w:lineRule="auto"/>
        <w:jc w:val="both"/>
        <w:rPr>
          <w:rFonts w:ascii="Times New Roman" w:hAnsi="Times New Roman" w:cs="Times New Roman"/>
          <w:sz w:val="24"/>
          <w:szCs w:val="24"/>
        </w:rPr>
      </w:pPr>
    </w:p>
    <w:p w:rsidR="00CC2AD3" w:rsidRDefault="00CC2AD3" w:rsidP="00E731F6">
      <w:pPr>
        <w:spacing w:after="0" w:line="240" w:lineRule="auto"/>
        <w:jc w:val="both"/>
        <w:rPr>
          <w:rFonts w:ascii="Times New Roman" w:hAnsi="Times New Roman" w:cs="Times New Roman"/>
          <w:b/>
          <w:sz w:val="24"/>
          <w:szCs w:val="24"/>
        </w:rPr>
      </w:pPr>
      <w:r w:rsidRPr="005E3AB5">
        <w:rPr>
          <w:rFonts w:ascii="Times New Roman" w:hAnsi="Times New Roman" w:cs="Times New Roman"/>
          <w:b/>
          <w:sz w:val="24"/>
          <w:szCs w:val="24"/>
        </w:rPr>
        <w:t>Table 18. Soil and tissue sample preparation equipment needed at Ebini and Rupununi</w:t>
      </w:r>
    </w:p>
    <w:tbl>
      <w:tblPr>
        <w:tblStyle w:val="TableGrid"/>
        <w:tblW w:w="0" w:type="auto"/>
        <w:tblLook w:val="04A0" w:firstRow="1" w:lastRow="0" w:firstColumn="1" w:lastColumn="0" w:noHBand="0" w:noVBand="1"/>
      </w:tblPr>
      <w:tblGrid>
        <w:gridCol w:w="2337"/>
        <w:gridCol w:w="2337"/>
        <w:gridCol w:w="2338"/>
        <w:gridCol w:w="2338"/>
      </w:tblGrid>
      <w:tr w:rsidR="00CC2AD3" w:rsidTr="00CC2AD3">
        <w:tc>
          <w:tcPr>
            <w:tcW w:w="2337" w:type="dxa"/>
          </w:tcPr>
          <w:p w:rsidR="00CC2AD3" w:rsidRDefault="00CC2AD3" w:rsidP="00E731F6">
            <w:pPr>
              <w:jc w:val="both"/>
              <w:rPr>
                <w:rFonts w:ascii="Times New Roman" w:hAnsi="Times New Roman" w:cs="Times New Roman"/>
                <w:b/>
                <w:sz w:val="24"/>
                <w:szCs w:val="24"/>
              </w:rPr>
            </w:pPr>
            <w:r>
              <w:rPr>
                <w:rFonts w:ascii="Times New Roman" w:hAnsi="Times New Roman" w:cs="Times New Roman"/>
                <w:b/>
                <w:sz w:val="24"/>
                <w:szCs w:val="24"/>
              </w:rPr>
              <w:t>Equipment</w:t>
            </w:r>
          </w:p>
        </w:tc>
        <w:tc>
          <w:tcPr>
            <w:tcW w:w="2337" w:type="dxa"/>
          </w:tcPr>
          <w:p w:rsidR="00CC2AD3" w:rsidRDefault="00CC2AD3" w:rsidP="00E731F6">
            <w:pPr>
              <w:jc w:val="both"/>
              <w:rPr>
                <w:rFonts w:ascii="Times New Roman" w:hAnsi="Times New Roman" w:cs="Times New Roman"/>
                <w:b/>
                <w:sz w:val="24"/>
                <w:szCs w:val="24"/>
              </w:rPr>
            </w:pPr>
            <w:r>
              <w:rPr>
                <w:rFonts w:ascii="Times New Roman" w:hAnsi="Times New Roman" w:cs="Times New Roman"/>
                <w:b/>
                <w:sz w:val="24"/>
                <w:szCs w:val="24"/>
              </w:rPr>
              <w:t>Ebini</w:t>
            </w:r>
          </w:p>
        </w:tc>
        <w:tc>
          <w:tcPr>
            <w:tcW w:w="2338" w:type="dxa"/>
          </w:tcPr>
          <w:p w:rsidR="00CC2AD3" w:rsidRDefault="00CC2AD3" w:rsidP="00E731F6">
            <w:pPr>
              <w:jc w:val="both"/>
              <w:rPr>
                <w:rFonts w:ascii="Times New Roman" w:hAnsi="Times New Roman" w:cs="Times New Roman"/>
                <w:b/>
                <w:sz w:val="24"/>
                <w:szCs w:val="24"/>
              </w:rPr>
            </w:pPr>
            <w:r>
              <w:rPr>
                <w:rFonts w:ascii="Times New Roman" w:hAnsi="Times New Roman" w:cs="Times New Roman"/>
                <w:b/>
                <w:sz w:val="24"/>
                <w:szCs w:val="24"/>
              </w:rPr>
              <w:t>Rupununi</w:t>
            </w:r>
          </w:p>
        </w:tc>
        <w:tc>
          <w:tcPr>
            <w:tcW w:w="2338" w:type="dxa"/>
          </w:tcPr>
          <w:p w:rsidR="00CC2AD3" w:rsidRDefault="00CC2AD3" w:rsidP="00E731F6">
            <w:pPr>
              <w:jc w:val="both"/>
              <w:rPr>
                <w:rFonts w:ascii="Times New Roman" w:hAnsi="Times New Roman" w:cs="Times New Roman"/>
                <w:b/>
                <w:sz w:val="24"/>
                <w:szCs w:val="24"/>
              </w:rPr>
            </w:pPr>
            <w:r>
              <w:rPr>
                <w:rFonts w:ascii="Times New Roman" w:hAnsi="Times New Roman" w:cs="Times New Roman"/>
                <w:b/>
                <w:sz w:val="24"/>
                <w:szCs w:val="24"/>
              </w:rPr>
              <w:t>Total</w:t>
            </w:r>
          </w:p>
        </w:tc>
      </w:tr>
      <w:tr w:rsidR="00CC2AD3" w:rsidTr="00CC2AD3">
        <w:tc>
          <w:tcPr>
            <w:tcW w:w="2337" w:type="dxa"/>
          </w:tcPr>
          <w:p w:rsidR="00CC2AD3" w:rsidRDefault="00CC2AD3" w:rsidP="00E731F6">
            <w:pPr>
              <w:jc w:val="both"/>
              <w:rPr>
                <w:rFonts w:ascii="Times New Roman" w:hAnsi="Times New Roman" w:cs="Times New Roman"/>
                <w:b/>
                <w:sz w:val="24"/>
                <w:szCs w:val="24"/>
              </w:rPr>
            </w:pPr>
            <w:r>
              <w:rPr>
                <w:rFonts w:ascii="Times New Roman" w:hAnsi="Times New Roman" w:cs="Times New Roman"/>
                <w:b/>
                <w:sz w:val="24"/>
                <w:szCs w:val="24"/>
              </w:rPr>
              <w:t>Soil Oven</w:t>
            </w:r>
          </w:p>
        </w:tc>
        <w:tc>
          <w:tcPr>
            <w:tcW w:w="2337" w:type="dxa"/>
          </w:tcPr>
          <w:p w:rsidR="00CC2AD3" w:rsidRPr="005E3AB5" w:rsidRDefault="00CC2AD3" w:rsidP="00E731F6">
            <w:pPr>
              <w:jc w:val="both"/>
              <w:rPr>
                <w:rFonts w:ascii="Times New Roman" w:hAnsi="Times New Roman" w:cs="Times New Roman"/>
                <w:sz w:val="24"/>
                <w:szCs w:val="24"/>
              </w:rPr>
            </w:pPr>
            <w:r>
              <w:rPr>
                <w:rFonts w:ascii="Times New Roman" w:hAnsi="Times New Roman" w:cs="Times New Roman"/>
                <w:sz w:val="24"/>
                <w:szCs w:val="24"/>
              </w:rPr>
              <w:t>1</w:t>
            </w:r>
          </w:p>
        </w:tc>
        <w:tc>
          <w:tcPr>
            <w:tcW w:w="2338" w:type="dxa"/>
          </w:tcPr>
          <w:p w:rsidR="00CC2AD3" w:rsidRPr="005E3AB5" w:rsidRDefault="00CC2AD3" w:rsidP="00E731F6">
            <w:pPr>
              <w:jc w:val="both"/>
              <w:rPr>
                <w:rFonts w:ascii="Times New Roman" w:hAnsi="Times New Roman" w:cs="Times New Roman"/>
                <w:sz w:val="24"/>
                <w:szCs w:val="24"/>
              </w:rPr>
            </w:pPr>
            <w:r w:rsidRPr="005E3AB5">
              <w:rPr>
                <w:rFonts w:ascii="Times New Roman" w:hAnsi="Times New Roman" w:cs="Times New Roman"/>
                <w:sz w:val="24"/>
                <w:szCs w:val="24"/>
              </w:rPr>
              <w:t>1</w:t>
            </w:r>
          </w:p>
        </w:tc>
        <w:tc>
          <w:tcPr>
            <w:tcW w:w="2338" w:type="dxa"/>
          </w:tcPr>
          <w:p w:rsidR="00CC2AD3" w:rsidRPr="005E3AB5" w:rsidRDefault="00CC2AD3" w:rsidP="00E731F6">
            <w:pPr>
              <w:jc w:val="both"/>
              <w:rPr>
                <w:rFonts w:ascii="Times New Roman" w:hAnsi="Times New Roman" w:cs="Times New Roman"/>
                <w:sz w:val="24"/>
                <w:szCs w:val="24"/>
              </w:rPr>
            </w:pPr>
            <w:r w:rsidRPr="005E3AB5">
              <w:rPr>
                <w:rFonts w:ascii="Times New Roman" w:hAnsi="Times New Roman" w:cs="Times New Roman"/>
                <w:sz w:val="24"/>
                <w:szCs w:val="24"/>
              </w:rPr>
              <w:t>2</w:t>
            </w:r>
          </w:p>
        </w:tc>
      </w:tr>
      <w:tr w:rsidR="00CC2AD3" w:rsidTr="00CC2AD3">
        <w:tc>
          <w:tcPr>
            <w:tcW w:w="2337" w:type="dxa"/>
          </w:tcPr>
          <w:p w:rsidR="00CC2AD3" w:rsidRDefault="00CC2AD3" w:rsidP="00E731F6">
            <w:pPr>
              <w:jc w:val="both"/>
              <w:rPr>
                <w:rFonts w:ascii="Times New Roman" w:hAnsi="Times New Roman" w:cs="Times New Roman"/>
                <w:b/>
                <w:sz w:val="24"/>
                <w:szCs w:val="24"/>
              </w:rPr>
            </w:pPr>
            <w:r>
              <w:rPr>
                <w:rFonts w:ascii="Times New Roman" w:hAnsi="Times New Roman" w:cs="Times New Roman"/>
                <w:b/>
                <w:sz w:val="24"/>
                <w:szCs w:val="24"/>
              </w:rPr>
              <w:t>Soil grinding mill with sieves</w:t>
            </w:r>
          </w:p>
        </w:tc>
        <w:tc>
          <w:tcPr>
            <w:tcW w:w="2337" w:type="dxa"/>
          </w:tcPr>
          <w:p w:rsidR="00CC2AD3" w:rsidRPr="005E3AB5" w:rsidRDefault="00CC2AD3" w:rsidP="00E731F6">
            <w:pPr>
              <w:jc w:val="both"/>
              <w:rPr>
                <w:rFonts w:ascii="Times New Roman" w:hAnsi="Times New Roman" w:cs="Times New Roman"/>
                <w:sz w:val="24"/>
                <w:szCs w:val="24"/>
              </w:rPr>
            </w:pPr>
            <w:r w:rsidRPr="005E3AB5">
              <w:rPr>
                <w:rFonts w:ascii="Times New Roman" w:hAnsi="Times New Roman" w:cs="Times New Roman"/>
                <w:sz w:val="24"/>
                <w:szCs w:val="24"/>
              </w:rPr>
              <w:t>1</w:t>
            </w:r>
          </w:p>
        </w:tc>
        <w:tc>
          <w:tcPr>
            <w:tcW w:w="2338" w:type="dxa"/>
          </w:tcPr>
          <w:p w:rsidR="00CC2AD3" w:rsidRPr="005E3AB5" w:rsidRDefault="00CC2AD3" w:rsidP="00E731F6">
            <w:pPr>
              <w:jc w:val="both"/>
              <w:rPr>
                <w:rFonts w:ascii="Times New Roman" w:hAnsi="Times New Roman" w:cs="Times New Roman"/>
                <w:sz w:val="24"/>
                <w:szCs w:val="24"/>
              </w:rPr>
            </w:pPr>
            <w:r w:rsidRPr="005E3AB5">
              <w:rPr>
                <w:rFonts w:ascii="Times New Roman" w:hAnsi="Times New Roman" w:cs="Times New Roman"/>
                <w:sz w:val="24"/>
                <w:szCs w:val="24"/>
              </w:rPr>
              <w:t>1</w:t>
            </w:r>
          </w:p>
        </w:tc>
        <w:tc>
          <w:tcPr>
            <w:tcW w:w="2338" w:type="dxa"/>
          </w:tcPr>
          <w:p w:rsidR="00CC2AD3" w:rsidRPr="005E3AB5" w:rsidRDefault="00CC2AD3" w:rsidP="00E731F6">
            <w:pPr>
              <w:jc w:val="both"/>
              <w:rPr>
                <w:rFonts w:ascii="Times New Roman" w:hAnsi="Times New Roman" w:cs="Times New Roman"/>
                <w:sz w:val="24"/>
                <w:szCs w:val="24"/>
              </w:rPr>
            </w:pPr>
            <w:r w:rsidRPr="005E3AB5">
              <w:rPr>
                <w:rFonts w:ascii="Times New Roman" w:hAnsi="Times New Roman" w:cs="Times New Roman"/>
                <w:sz w:val="24"/>
                <w:szCs w:val="24"/>
              </w:rPr>
              <w:t>2</w:t>
            </w:r>
          </w:p>
        </w:tc>
      </w:tr>
      <w:tr w:rsidR="00CC2AD3" w:rsidTr="00CC2AD3">
        <w:tc>
          <w:tcPr>
            <w:tcW w:w="2337" w:type="dxa"/>
          </w:tcPr>
          <w:p w:rsidR="00CC2AD3" w:rsidRDefault="00CC2AD3" w:rsidP="00E731F6">
            <w:pPr>
              <w:jc w:val="both"/>
              <w:rPr>
                <w:rFonts w:ascii="Times New Roman" w:hAnsi="Times New Roman" w:cs="Times New Roman"/>
                <w:b/>
                <w:sz w:val="24"/>
                <w:szCs w:val="24"/>
              </w:rPr>
            </w:pPr>
            <w:r>
              <w:rPr>
                <w:rFonts w:ascii="Times New Roman" w:hAnsi="Times New Roman" w:cs="Times New Roman"/>
                <w:b/>
                <w:sz w:val="24"/>
                <w:szCs w:val="24"/>
              </w:rPr>
              <w:t>Tissue grinding mill</w:t>
            </w:r>
          </w:p>
          <w:p w:rsidR="00CC2AD3" w:rsidRDefault="00CC2AD3" w:rsidP="00E731F6">
            <w:pPr>
              <w:jc w:val="both"/>
              <w:rPr>
                <w:rFonts w:ascii="Times New Roman" w:hAnsi="Times New Roman" w:cs="Times New Roman"/>
                <w:b/>
                <w:sz w:val="24"/>
                <w:szCs w:val="24"/>
              </w:rPr>
            </w:pPr>
            <w:r>
              <w:rPr>
                <w:rFonts w:ascii="Times New Roman" w:hAnsi="Times New Roman" w:cs="Times New Roman"/>
                <w:b/>
                <w:sz w:val="24"/>
                <w:szCs w:val="24"/>
              </w:rPr>
              <w:t>With sieves</w:t>
            </w:r>
          </w:p>
        </w:tc>
        <w:tc>
          <w:tcPr>
            <w:tcW w:w="2337" w:type="dxa"/>
          </w:tcPr>
          <w:p w:rsidR="00CC2AD3" w:rsidRPr="005E3AB5" w:rsidRDefault="00CC2AD3" w:rsidP="00E731F6">
            <w:pPr>
              <w:jc w:val="both"/>
              <w:rPr>
                <w:rFonts w:ascii="Times New Roman" w:hAnsi="Times New Roman" w:cs="Times New Roman"/>
                <w:sz w:val="24"/>
                <w:szCs w:val="24"/>
              </w:rPr>
            </w:pPr>
            <w:r w:rsidRPr="005E3AB5">
              <w:rPr>
                <w:rFonts w:ascii="Times New Roman" w:hAnsi="Times New Roman" w:cs="Times New Roman"/>
                <w:sz w:val="24"/>
                <w:szCs w:val="24"/>
              </w:rPr>
              <w:t>1</w:t>
            </w:r>
          </w:p>
        </w:tc>
        <w:tc>
          <w:tcPr>
            <w:tcW w:w="2338" w:type="dxa"/>
          </w:tcPr>
          <w:p w:rsidR="00CC2AD3" w:rsidRPr="005E3AB5" w:rsidRDefault="00CC2AD3" w:rsidP="00E731F6">
            <w:pPr>
              <w:jc w:val="both"/>
              <w:rPr>
                <w:rFonts w:ascii="Times New Roman" w:hAnsi="Times New Roman" w:cs="Times New Roman"/>
                <w:sz w:val="24"/>
                <w:szCs w:val="24"/>
              </w:rPr>
            </w:pPr>
            <w:r w:rsidRPr="005E3AB5">
              <w:rPr>
                <w:rFonts w:ascii="Times New Roman" w:hAnsi="Times New Roman" w:cs="Times New Roman"/>
                <w:sz w:val="24"/>
                <w:szCs w:val="24"/>
              </w:rPr>
              <w:t>1</w:t>
            </w:r>
          </w:p>
        </w:tc>
        <w:tc>
          <w:tcPr>
            <w:tcW w:w="2338" w:type="dxa"/>
          </w:tcPr>
          <w:p w:rsidR="00CC2AD3" w:rsidRPr="005E3AB5" w:rsidRDefault="00CC2AD3" w:rsidP="00E731F6">
            <w:pPr>
              <w:jc w:val="both"/>
              <w:rPr>
                <w:rFonts w:ascii="Times New Roman" w:hAnsi="Times New Roman" w:cs="Times New Roman"/>
                <w:sz w:val="24"/>
                <w:szCs w:val="24"/>
              </w:rPr>
            </w:pPr>
            <w:r w:rsidRPr="005E3AB5">
              <w:rPr>
                <w:rFonts w:ascii="Times New Roman" w:hAnsi="Times New Roman" w:cs="Times New Roman"/>
                <w:sz w:val="24"/>
                <w:szCs w:val="24"/>
              </w:rPr>
              <w:t>2</w:t>
            </w:r>
          </w:p>
        </w:tc>
      </w:tr>
      <w:tr w:rsidR="00CC2AD3" w:rsidTr="00CC2AD3">
        <w:tc>
          <w:tcPr>
            <w:tcW w:w="2337" w:type="dxa"/>
          </w:tcPr>
          <w:p w:rsidR="00CC2AD3" w:rsidRDefault="00CC2AD3" w:rsidP="00E731F6">
            <w:pPr>
              <w:jc w:val="both"/>
              <w:rPr>
                <w:rFonts w:ascii="Times New Roman" w:hAnsi="Times New Roman" w:cs="Times New Roman"/>
                <w:b/>
                <w:sz w:val="24"/>
                <w:szCs w:val="24"/>
              </w:rPr>
            </w:pPr>
            <w:r>
              <w:rPr>
                <w:rFonts w:ascii="Times New Roman" w:hAnsi="Times New Roman" w:cs="Times New Roman"/>
                <w:b/>
                <w:sz w:val="24"/>
                <w:szCs w:val="24"/>
              </w:rPr>
              <w:t>Drying trays</w:t>
            </w:r>
          </w:p>
        </w:tc>
        <w:tc>
          <w:tcPr>
            <w:tcW w:w="2337" w:type="dxa"/>
          </w:tcPr>
          <w:p w:rsidR="00CC2AD3" w:rsidRPr="005E3AB5" w:rsidRDefault="00CC2AD3" w:rsidP="00E731F6">
            <w:pPr>
              <w:jc w:val="both"/>
              <w:rPr>
                <w:rFonts w:ascii="Times New Roman" w:hAnsi="Times New Roman" w:cs="Times New Roman"/>
                <w:sz w:val="24"/>
                <w:szCs w:val="24"/>
              </w:rPr>
            </w:pPr>
            <w:r w:rsidRPr="005E3AB5">
              <w:rPr>
                <w:rFonts w:ascii="Times New Roman" w:hAnsi="Times New Roman" w:cs="Times New Roman"/>
                <w:sz w:val="24"/>
                <w:szCs w:val="24"/>
              </w:rPr>
              <w:t>6 doz.</w:t>
            </w:r>
          </w:p>
        </w:tc>
        <w:tc>
          <w:tcPr>
            <w:tcW w:w="2338" w:type="dxa"/>
          </w:tcPr>
          <w:p w:rsidR="00CC2AD3" w:rsidRPr="005E3AB5" w:rsidRDefault="00CC2AD3" w:rsidP="00E731F6">
            <w:pPr>
              <w:jc w:val="both"/>
              <w:rPr>
                <w:rFonts w:ascii="Times New Roman" w:hAnsi="Times New Roman" w:cs="Times New Roman"/>
                <w:sz w:val="24"/>
                <w:szCs w:val="24"/>
              </w:rPr>
            </w:pPr>
            <w:r w:rsidRPr="005E3AB5">
              <w:rPr>
                <w:rFonts w:ascii="Times New Roman" w:hAnsi="Times New Roman" w:cs="Times New Roman"/>
                <w:sz w:val="24"/>
                <w:szCs w:val="24"/>
              </w:rPr>
              <w:t>4 doz.</w:t>
            </w:r>
          </w:p>
        </w:tc>
        <w:tc>
          <w:tcPr>
            <w:tcW w:w="2338" w:type="dxa"/>
          </w:tcPr>
          <w:p w:rsidR="00CC2AD3" w:rsidRPr="005E3AB5" w:rsidRDefault="00CC2AD3" w:rsidP="00E731F6">
            <w:pPr>
              <w:jc w:val="both"/>
              <w:rPr>
                <w:rFonts w:ascii="Times New Roman" w:hAnsi="Times New Roman" w:cs="Times New Roman"/>
                <w:sz w:val="24"/>
                <w:szCs w:val="24"/>
              </w:rPr>
            </w:pPr>
            <w:r w:rsidRPr="005E3AB5">
              <w:rPr>
                <w:rFonts w:ascii="Times New Roman" w:hAnsi="Times New Roman" w:cs="Times New Roman"/>
                <w:sz w:val="24"/>
                <w:szCs w:val="24"/>
              </w:rPr>
              <w:t>10 doz.</w:t>
            </w:r>
          </w:p>
        </w:tc>
      </w:tr>
    </w:tbl>
    <w:p w:rsidR="00CC2AD3" w:rsidRPr="003239B6" w:rsidRDefault="00CC2AD3" w:rsidP="00E731F6">
      <w:pPr>
        <w:spacing w:after="0" w:line="240" w:lineRule="auto"/>
        <w:jc w:val="both"/>
        <w:rPr>
          <w:rFonts w:ascii="Times New Roman" w:hAnsi="Times New Roman" w:cs="Times New Roman"/>
          <w:sz w:val="24"/>
          <w:szCs w:val="24"/>
        </w:rPr>
      </w:pPr>
    </w:p>
    <w:p w:rsidR="00CC2AD3" w:rsidRPr="003239B6" w:rsidRDefault="00CC2AD3" w:rsidP="00E731F6">
      <w:pPr>
        <w:spacing w:after="0" w:line="240" w:lineRule="auto"/>
        <w:jc w:val="both"/>
        <w:rPr>
          <w:rFonts w:ascii="Times New Roman" w:hAnsi="Times New Roman" w:cs="Times New Roman"/>
          <w:sz w:val="24"/>
          <w:szCs w:val="24"/>
        </w:rPr>
      </w:pPr>
      <w:r w:rsidRPr="003239B6">
        <w:rPr>
          <w:rFonts w:ascii="Times New Roman" w:hAnsi="Times New Roman" w:cs="Times New Roman"/>
          <w:sz w:val="24"/>
          <w:szCs w:val="24"/>
        </w:rPr>
        <w:t>When the prepared samples are taken to Georgetown, two options have been proposed for the carrying out of the laboratory functions. These are the use of the Nation Soil and Tissue Testing facility at LBI or the Soil and Tissue Testing Laboratory at NAREI headquarters at Mon Repos. Both facilities were visited and the following observations made.</w:t>
      </w:r>
    </w:p>
    <w:p w:rsidR="00CC2AD3" w:rsidRPr="003239B6" w:rsidRDefault="00CC2AD3" w:rsidP="00E731F6">
      <w:pPr>
        <w:spacing w:after="0" w:line="240" w:lineRule="auto"/>
        <w:jc w:val="both"/>
        <w:rPr>
          <w:rFonts w:ascii="Times New Roman" w:hAnsi="Times New Roman" w:cs="Times New Roman"/>
          <w:sz w:val="24"/>
          <w:szCs w:val="24"/>
        </w:rPr>
      </w:pPr>
    </w:p>
    <w:p w:rsidR="00CC2AD3" w:rsidRPr="00203BCF" w:rsidRDefault="00CC2AD3" w:rsidP="00E731F6">
      <w:pPr>
        <w:pStyle w:val="ListParagraph"/>
        <w:numPr>
          <w:ilvl w:val="0"/>
          <w:numId w:val="45"/>
        </w:numPr>
        <w:spacing w:after="0" w:line="240" w:lineRule="auto"/>
        <w:jc w:val="both"/>
        <w:rPr>
          <w:rFonts w:ascii="Times New Roman" w:hAnsi="Times New Roman" w:cs="Times New Roman"/>
          <w:b/>
          <w:sz w:val="24"/>
          <w:szCs w:val="24"/>
        </w:rPr>
      </w:pPr>
      <w:r w:rsidRPr="00203BCF">
        <w:rPr>
          <w:rFonts w:ascii="Times New Roman" w:hAnsi="Times New Roman" w:cs="Times New Roman"/>
          <w:b/>
          <w:sz w:val="24"/>
          <w:szCs w:val="24"/>
        </w:rPr>
        <w:t>Soil and Tissue Laboratory at NAREI headquarters</w:t>
      </w:r>
    </w:p>
    <w:p w:rsidR="00CC2AD3" w:rsidRPr="003239B6" w:rsidRDefault="00CC2AD3" w:rsidP="00E731F6">
      <w:pPr>
        <w:spacing w:after="0" w:line="240" w:lineRule="auto"/>
        <w:ind w:left="420"/>
        <w:jc w:val="both"/>
        <w:rPr>
          <w:rFonts w:ascii="Times New Roman" w:hAnsi="Times New Roman" w:cs="Times New Roman"/>
          <w:sz w:val="24"/>
          <w:szCs w:val="24"/>
        </w:rPr>
      </w:pPr>
      <w:r w:rsidRPr="003239B6">
        <w:rPr>
          <w:rFonts w:ascii="Times New Roman" w:hAnsi="Times New Roman" w:cs="Times New Roman"/>
          <w:sz w:val="24"/>
          <w:szCs w:val="24"/>
        </w:rPr>
        <w:t>At the present time the Laboratory at NAREI headquarters at Mon Repos, is not functioning. The laboratory itself is in a good state of repairs, but it needs several pieces of equipment, materials and supplies to bring it back to functionality. In addition, it is expected that there will be a lead time to train staff to use the new equipment and get the needed process flow back up to adequate levels.</w:t>
      </w:r>
    </w:p>
    <w:p w:rsidR="00CC2AD3" w:rsidRPr="003239B6" w:rsidRDefault="00CC2AD3" w:rsidP="00E731F6">
      <w:pPr>
        <w:spacing w:after="0" w:line="240" w:lineRule="auto"/>
        <w:ind w:left="420"/>
        <w:jc w:val="both"/>
        <w:rPr>
          <w:rFonts w:ascii="Times New Roman" w:hAnsi="Times New Roman" w:cs="Times New Roman"/>
          <w:sz w:val="24"/>
          <w:szCs w:val="24"/>
        </w:rPr>
      </w:pPr>
      <w:r w:rsidRPr="003239B6">
        <w:rPr>
          <w:rFonts w:ascii="Times New Roman" w:hAnsi="Times New Roman" w:cs="Times New Roman"/>
          <w:sz w:val="24"/>
          <w:szCs w:val="24"/>
        </w:rPr>
        <w:t>The li</w:t>
      </w:r>
      <w:r w:rsidR="0022058B">
        <w:rPr>
          <w:rFonts w:ascii="Times New Roman" w:hAnsi="Times New Roman" w:cs="Times New Roman"/>
          <w:sz w:val="24"/>
          <w:szCs w:val="24"/>
        </w:rPr>
        <w:t xml:space="preserve">st of the equipment and </w:t>
      </w:r>
      <w:r w:rsidR="00E74DEF">
        <w:rPr>
          <w:rFonts w:ascii="Times New Roman" w:hAnsi="Times New Roman" w:cs="Times New Roman"/>
          <w:sz w:val="24"/>
          <w:szCs w:val="24"/>
        </w:rPr>
        <w:t>c</w:t>
      </w:r>
      <w:r w:rsidR="0022058B">
        <w:rPr>
          <w:rFonts w:ascii="Times New Roman" w:hAnsi="Times New Roman" w:cs="Times New Roman"/>
          <w:sz w:val="24"/>
          <w:szCs w:val="24"/>
        </w:rPr>
        <w:t>hemical</w:t>
      </w:r>
      <w:r w:rsidRPr="003239B6">
        <w:rPr>
          <w:rFonts w:ascii="Times New Roman" w:hAnsi="Times New Roman" w:cs="Times New Roman"/>
          <w:sz w:val="24"/>
          <w:szCs w:val="24"/>
        </w:rPr>
        <w:t xml:space="preserve">s needed by the NAREI </w:t>
      </w:r>
      <w:r w:rsidR="0022058B">
        <w:rPr>
          <w:rFonts w:ascii="Times New Roman" w:hAnsi="Times New Roman" w:cs="Times New Roman"/>
          <w:sz w:val="24"/>
          <w:szCs w:val="24"/>
        </w:rPr>
        <w:t>facility is given in Annex 5</w:t>
      </w:r>
      <w:r w:rsidR="00E74DEF">
        <w:rPr>
          <w:rFonts w:ascii="Times New Roman" w:hAnsi="Times New Roman" w:cs="Times New Roman"/>
          <w:sz w:val="24"/>
          <w:szCs w:val="24"/>
        </w:rPr>
        <w:t>. The total cost of the equipment</w:t>
      </w:r>
      <w:r w:rsidRPr="003239B6">
        <w:rPr>
          <w:rFonts w:ascii="Times New Roman" w:hAnsi="Times New Roman" w:cs="Times New Roman"/>
          <w:sz w:val="24"/>
          <w:szCs w:val="24"/>
        </w:rPr>
        <w:t xml:space="preserve"> is calculated at approximately G$3M which is approximately US$15,000.00 while the material cost is G$4.6 or US$23,000.00</w:t>
      </w:r>
    </w:p>
    <w:p w:rsidR="00CC2AD3" w:rsidRPr="003239B6" w:rsidRDefault="00CC2AD3" w:rsidP="00E731F6">
      <w:pPr>
        <w:spacing w:after="0" w:line="240" w:lineRule="auto"/>
        <w:jc w:val="both"/>
        <w:rPr>
          <w:rFonts w:ascii="Times New Roman" w:hAnsi="Times New Roman" w:cs="Times New Roman"/>
          <w:sz w:val="24"/>
          <w:szCs w:val="24"/>
        </w:rPr>
      </w:pPr>
    </w:p>
    <w:p w:rsidR="00CC2AD3" w:rsidRPr="003239B6" w:rsidRDefault="00CC2AD3" w:rsidP="00E731F6">
      <w:pPr>
        <w:pStyle w:val="ListParagraph"/>
        <w:numPr>
          <w:ilvl w:val="0"/>
          <w:numId w:val="45"/>
        </w:numPr>
        <w:spacing w:after="0" w:line="240" w:lineRule="auto"/>
        <w:jc w:val="both"/>
        <w:rPr>
          <w:rFonts w:ascii="Times New Roman" w:hAnsi="Times New Roman" w:cs="Times New Roman"/>
          <w:b/>
          <w:sz w:val="24"/>
          <w:szCs w:val="24"/>
        </w:rPr>
      </w:pPr>
      <w:r w:rsidRPr="003239B6">
        <w:rPr>
          <w:rFonts w:ascii="Times New Roman" w:hAnsi="Times New Roman" w:cs="Times New Roman"/>
          <w:b/>
          <w:sz w:val="24"/>
          <w:szCs w:val="24"/>
        </w:rPr>
        <w:t>Nation Soil and Tissue laboratory at LBI, East Coast Demerara</w:t>
      </w:r>
    </w:p>
    <w:p w:rsidR="00CC2AD3" w:rsidRPr="003239B6" w:rsidRDefault="00CC2AD3" w:rsidP="00E731F6">
      <w:pPr>
        <w:spacing w:after="0" w:line="240" w:lineRule="auto"/>
        <w:ind w:left="420"/>
        <w:jc w:val="both"/>
        <w:rPr>
          <w:rFonts w:ascii="Times New Roman" w:hAnsi="Times New Roman" w:cs="Times New Roman"/>
          <w:sz w:val="24"/>
          <w:szCs w:val="24"/>
          <w:lang w:val="en-GB"/>
        </w:rPr>
      </w:pPr>
      <w:r w:rsidRPr="003239B6">
        <w:rPr>
          <w:rFonts w:ascii="Times New Roman" w:hAnsi="Times New Roman" w:cs="Times New Roman"/>
          <w:sz w:val="24"/>
          <w:szCs w:val="24"/>
          <w:lang w:val="en-GB"/>
        </w:rPr>
        <w:t>The National Soil and Tissue Laboratory at LBI is a fully functioning laboratory with a capacity to do 15,000 soil and tissue samples per year. This capacity is not fully utilized at the present time and the 1000 to 1500 samples expected from the Ebini and Rupununi facilities are not expected to bring this laboratory to full capacity.</w:t>
      </w:r>
    </w:p>
    <w:p w:rsidR="00CC2AD3" w:rsidRPr="003239B6" w:rsidRDefault="00CC2AD3" w:rsidP="00E731F6">
      <w:pPr>
        <w:spacing w:after="0" w:line="240" w:lineRule="auto"/>
        <w:jc w:val="both"/>
        <w:rPr>
          <w:rFonts w:ascii="Times New Roman" w:hAnsi="Times New Roman" w:cs="Times New Roman"/>
          <w:sz w:val="24"/>
          <w:szCs w:val="24"/>
          <w:lang w:val="en-GB"/>
        </w:rPr>
      </w:pPr>
    </w:p>
    <w:p w:rsidR="00CC2AD3" w:rsidRPr="003239B6" w:rsidRDefault="00CC2AD3" w:rsidP="00E731F6">
      <w:pPr>
        <w:spacing w:after="0" w:line="240" w:lineRule="auto"/>
        <w:ind w:left="420"/>
        <w:jc w:val="both"/>
        <w:rPr>
          <w:rFonts w:ascii="Times New Roman" w:hAnsi="Times New Roman" w:cs="Times New Roman"/>
          <w:sz w:val="24"/>
          <w:szCs w:val="24"/>
          <w:lang w:val="en-GB"/>
        </w:rPr>
      </w:pPr>
      <w:r w:rsidRPr="003239B6">
        <w:rPr>
          <w:rFonts w:ascii="Times New Roman" w:hAnsi="Times New Roman" w:cs="Times New Roman"/>
          <w:sz w:val="24"/>
          <w:szCs w:val="24"/>
          <w:lang w:val="en-GB"/>
        </w:rPr>
        <w:t>As a functioning laboratory the LBI facility is also up to the required International standards. Davis (2006) reported that the 2005 Report from the International Plant Analytical Exchange indicated that the lab’s repeatability and accuracy on 10 elements placed it well within the group of top performing participating laboratories drawn from institutions around the world.</w:t>
      </w:r>
    </w:p>
    <w:p w:rsidR="00CC2AD3" w:rsidRPr="003239B6" w:rsidRDefault="00CC2AD3" w:rsidP="00E731F6">
      <w:pPr>
        <w:spacing w:after="0" w:line="240" w:lineRule="auto"/>
        <w:jc w:val="both"/>
        <w:rPr>
          <w:rFonts w:ascii="Times New Roman" w:hAnsi="Times New Roman" w:cs="Times New Roman"/>
          <w:sz w:val="24"/>
          <w:szCs w:val="24"/>
          <w:lang w:val="en-GB"/>
        </w:rPr>
      </w:pPr>
    </w:p>
    <w:p w:rsidR="00CC2AD3" w:rsidRPr="003239B6" w:rsidRDefault="00CC2AD3" w:rsidP="00E731F6">
      <w:pPr>
        <w:spacing w:after="0" w:line="240" w:lineRule="auto"/>
        <w:ind w:left="420"/>
        <w:jc w:val="both"/>
        <w:rPr>
          <w:rFonts w:ascii="Times New Roman" w:hAnsi="Times New Roman" w:cs="Times New Roman"/>
          <w:sz w:val="24"/>
          <w:szCs w:val="24"/>
          <w:lang w:val="en-GB"/>
        </w:rPr>
      </w:pPr>
      <w:r w:rsidRPr="003239B6">
        <w:rPr>
          <w:rFonts w:ascii="Times New Roman" w:hAnsi="Times New Roman" w:cs="Times New Roman"/>
          <w:sz w:val="24"/>
          <w:szCs w:val="24"/>
          <w:lang w:val="en-GB"/>
        </w:rPr>
        <w:t>Complete analyses (including trace elements) for the 1500 samples estimated to come from the two research stations will cost approximately G$9M or US$45,000.00. Not all the samples are, however likely to need a complete analysis.</w:t>
      </w:r>
    </w:p>
    <w:p w:rsidR="00CC2AD3" w:rsidRDefault="00CC2AD3" w:rsidP="00E731F6">
      <w:pPr>
        <w:spacing w:after="0" w:line="240" w:lineRule="auto"/>
        <w:jc w:val="both"/>
        <w:rPr>
          <w:rFonts w:ascii="Arial" w:hAnsi="Arial" w:cs="Arial"/>
          <w:lang w:val="en-GB"/>
        </w:rPr>
      </w:pPr>
    </w:p>
    <w:p w:rsidR="00B936EE" w:rsidRDefault="00B936EE" w:rsidP="00E731F6">
      <w:pPr>
        <w:spacing w:after="0" w:line="240" w:lineRule="auto"/>
        <w:jc w:val="both"/>
        <w:rPr>
          <w:rFonts w:ascii="Arial" w:hAnsi="Arial" w:cs="Arial"/>
          <w:lang w:val="en-GB"/>
        </w:rPr>
      </w:pPr>
      <w:r>
        <w:rPr>
          <w:rFonts w:ascii="Arial" w:hAnsi="Arial" w:cs="Arial"/>
          <w:lang w:val="en-GB"/>
        </w:rPr>
        <w:t xml:space="preserve">From the above information, it would appear that the programme would be more appropriately serviced by utilizing the </w:t>
      </w:r>
      <w:r w:rsidRPr="003239B6">
        <w:rPr>
          <w:rFonts w:ascii="Times New Roman" w:hAnsi="Times New Roman" w:cs="Times New Roman"/>
          <w:sz w:val="24"/>
          <w:szCs w:val="24"/>
          <w:lang w:val="en-GB"/>
        </w:rPr>
        <w:t>National Soil and Tissue Laboratory at LBI</w:t>
      </w:r>
      <w:r>
        <w:rPr>
          <w:rFonts w:ascii="Times New Roman" w:hAnsi="Times New Roman" w:cs="Times New Roman"/>
          <w:sz w:val="24"/>
          <w:szCs w:val="24"/>
          <w:lang w:val="en-GB"/>
        </w:rPr>
        <w:t xml:space="preserve"> to carry out the soil and tissue analyses required, at the costs indicated above. </w:t>
      </w:r>
    </w:p>
    <w:p w:rsidR="00CC2AD3" w:rsidRDefault="00CC2AD3" w:rsidP="00E731F6">
      <w:pPr>
        <w:spacing w:after="0" w:line="240" w:lineRule="auto"/>
        <w:jc w:val="both"/>
        <w:rPr>
          <w:rFonts w:ascii="Arial" w:hAnsi="Arial" w:cs="Arial"/>
          <w:lang w:val="en-GB"/>
        </w:rPr>
      </w:pPr>
    </w:p>
    <w:p w:rsidR="003242EB" w:rsidRDefault="003242EB" w:rsidP="00E731F6">
      <w:pPr>
        <w:pStyle w:val="Heading2"/>
        <w:jc w:val="both"/>
        <w:rPr>
          <w:sz w:val="24"/>
          <w:szCs w:val="24"/>
        </w:rPr>
      </w:pPr>
    </w:p>
    <w:p w:rsidR="003D2EA7" w:rsidRPr="00447DE7" w:rsidRDefault="003D2EA7" w:rsidP="00E731F6">
      <w:pPr>
        <w:pStyle w:val="Heading2"/>
        <w:jc w:val="both"/>
        <w:rPr>
          <w:sz w:val="24"/>
          <w:szCs w:val="24"/>
        </w:rPr>
      </w:pPr>
      <w:bookmarkStart w:id="19" w:name="_Toc459965493"/>
      <w:r w:rsidRPr="00447DE7">
        <w:rPr>
          <w:sz w:val="24"/>
          <w:szCs w:val="24"/>
        </w:rPr>
        <w:t>Details of the Extension Proposal</w:t>
      </w:r>
      <w:bookmarkEnd w:id="19"/>
    </w:p>
    <w:p w:rsidR="003D2EA7" w:rsidRPr="005515F3" w:rsidRDefault="003D2EA7" w:rsidP="00E731F6">
      <w:pPr>
        <w:spacing w:after="0" w:line="240" w:lineRule="auto"/>
        <w:jc w:val="both"/>
        <w:rPr>
          <w:rFonts w:ascii="Times New Roman" w:hAnsi="Times New Roman" w:cs="Times New Roman"/>
          <w:sz w:val="24"/>
          <w:szCs w:val="24"/>
        </w:rPr>
      </w:pPr>
      <w:r w:rsidRPr="005515F3">
        <w:rPr>
          <w:rFonts w:ascii="Times New Roman" w:hAnsi="Times New Roman" w:cs="Times New Roman"/>
          <w:sz w:val="24"/>
          <w:szCs w:val="24"/>
        </w:rPr>
        <w:t xml:space="preserve">The Extension component of the programme is intimately linked to the research programme and will be executed as such. The “Hub and Spoke” model mentioned of development envisioned for the savannahs also encompasses a strong extension component. The medium to large producers are expected to be the users of the most modern technologies and practices. While the agricultural centers are expected to be the producers of technology relevant to the local environment and conditions. From these two entities will come the relevant technological practices to be utilized by the smaller satellite farmers. </w:t>
      </w:r>
      <w:r>
        <w:rPr>
          <w:rFonts w:ascii="Times New Roman" w:hAnsi="Times New Roman" w:cs="Times New Roman"/>
          <w:sz w:val="24"/>
          <w:szCs w:val="24"/>
        </w:rPr>
        <w:t xml:space="preserve"> Figure 3</w:t>
      </w:r>
      <w:r w:rsidRPr="005515F3">
        <w:rPr>
          <w:rFonts w:ascii="Times New Roman" w:hAnsi="Times New Roman" w:cs="Times New Roman"/>
          <w:sz w:val="24"/>
          <w:szCs w:val="24"/>
        </w:rPr>
        <w:t xml:space="preserve"> gives a diagrammatical representation of the Extension and training links among the major components of the agricultural production systems for the savannahs</w:t>
      </w:r>
    </w:p>
    <w:p w:rsidR="003D2EA7" w:rsidRPr="005515F3" w:rsidRDefault="003D2EA7" w:rsidP="00E731F6">
      <w:pPr>
        <w:spacing w:after="0" w:line="240" w:lineRule="auto"/>
        <w:jc w:val="both"/>
        <w:rPr>
          <w:rFonts w:ascii="Times New Roman" w:hAnsi="Times New Roman" w:cs="Times New Roman"/>
          <w:sz w:val="24"/>
          <w:szCs w:val="24"/>
        </w:rPr>
      </w:pPr>
    </w:p>
    <w:p w:rsidR="003D2EA7" w:rsidRPr="005515F3" w:rsidRDefault="003D2EA7" w:rsidP="00E731F6">
      <w:pPr>
        <w:spacing w:after="0" w:line="240" w:lineRule="auto"/>
        <w:jc w:val="both"/>
        <w:rPr>
          <w:rFonts w:ascii="Times New Roman" w:hAnsi="Times New Roman" w:cs="Times New Roman"/>
          <w:sz w:val="24"/>
          <w:szCs w:val="24"/>
        </w:rPr>
      </w:pPr>
      <w:r w:rsidRPr="00EA3B1F">
        <w:rPr>
          <w:rFonts w:ascii="Times New Roman" w:hAnsi="Times New Roman" w:cs="Times New Roman"/>
          <w:noProof/>
          <w:sz w:val="24"/>
          <w:szCs w:val="24"/>
        </w:rPr>
        <w:drawing>
          <wp:inline distT="0" distB="0" distL="0" distR="0" wp14:anchorId="5BE33C01" wp14:editId="3781E0E2">
            <wp:extent cx="5895975" cy="334264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95975" cy="3342640"/>
                    </a:xfrm>
                    <a:prstGeom prst="rect">
                      <a:avLst/>
                    </a:prstGeom>
                  </pic:spPr>
                </pic:pic>
              </a:graphicData>
            </a:graphic>
          </wp:inline>
        </w:drawing>
      </w:r>
    </w:p>
    <w:p w:rsidR="003D2EA7" w:rsidRPr="00EA3B1F" w:rsidRDefault="003D2EA7" w:rsidP="00E731F6">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Fig 3</w:t>
      </w:r>
      <w:r w:rsidRPr="00EA3B1F">
        <w:rPr>
          <w:rFonts w:ascii="Times New Roman" w:hAnsi="Times New Roman" w:cs="Times New Roman"/>
          <w:b/>
          <w:bCs/>
          <w:sz w:val="24"/>
          <w:szCs w:val="24"/>
        </w:rPr>
        <w:t>. A diagrammatic representation of the “Hub and Spoke” model with support from the National system</w:t>
      </w:r>
    </w:p>
    <w:p w:rsidR="003D2EA7" w:rsidRPr="008C2A56" w:rsidRDefault="003D2EA7" w:rsidP="00E731F6">
      <w:p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 xml:space="preserve">The extension system will also encompass a participatory approach to technology transfer and farmer training. This approach will seek to integrate farmer input at all levels of the technology development and transfer system. Farmers would therefore be part of the on-station research e.g. in a corn varietal trial farmers could become acquainted with the various varieties being tested and make inputs related the suitability of particular varieties in relation to plant stature, length of ears from the ground etc. These are practicalities to the farmer which the researcher may not even be aware. </w:t>
      </w:r>
    </w:p>
    <w:p w:rsidR="003D2EA7" w:rsidRPr="008C2A56" w:rsidRDefault="003D2EA7" w:rsidP="00E731F6">
      <w:pPr>
        <w:spacing w:after="0" w:line="240" w:lineRule="auto"/>
        <w:jc w:val="both"/>
        <w:rPr>
          <w:rFonts w:ascii="Times New Roman" w:hAnsi="Times New Roman" w:cs="Times New Roman"/>
          <w:sz w:val="24"/>
          <w:szCs w:val="24"/>
        </w:rPr>
      </w:pPr>
    </w:p>
    <w:p w:rsidR="003D2EA7" w:rsidRPr="008C2A56" w:rsidRDefault="003D2EA7" w:rsidP="00E731F6">
      <w:p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 xml:space="preserve">The Farmer Field School (FFS) approach is a widely practiced participatory model that integrates farmers into the technology transfer process. The key to the success of the FFS approach is that it gives farmers the opportunity to not only observe the effects of new technologies on smallholder plots, but also to discover the problems and solutions themselves. In so doing, participants gain skills in training techniques and deepen their understanding of the technical material as well. FFS emphasizes real-time demonstrations in the field with farmer participation rather than lectures citing abstract figures and graphs. Practical application is more consistent with the adult learning skills of smallholder farmers, and it is a method farmers are likely to use themselves in training other farmers. </w:t>
      </w:r>
    </w:p>
    <w:p w:rsidR="003D2EA7" w:rsidRPr="008C2A56" w:rsidRDefault="003D2EA7" w:rsidP="00E731F6">
      <w:pPr>
        <w:spacing w:after="0" w:line="240" w:lineRule="auto"/>
        <w:jc w:val="both"/>
        <w:rPr>
          <w:rFonts w:ascii="Times New Roman" w:hAnsi="Times New Roman" w:cs="Times New Roman"/>
          <w:sz w:val="24"/>
          <w:szCs w:val="24"/>
        </w:rPr>
      </w:pPr>
    </w:p>
    <w:p w:rsidR="003D2EA7" w:rsidRDefault="003D2EA7" w:rsidP="00E731F6">
      <w:p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FFS usually take place in the fields of participating farmers. It’s a school without walls where farmers are not lectured to from books of knowledge; rather, they are given the practical observation and critical thinking skills so that they can use their years of experience to better read the book call</w:t>
      </w:r>
      <w:r w:rsidR="003A446E">
        <w:rPr>
          <w:rFonts w:ascii="Times New Roman" w:hAnsi="Times New Roman" w:cs="Times New Roman"/>
          <w:sz w:val="24"/>
          <w:szCs w:val="24"/>
        </w:rPr>
        <w:t xml:space="preserve">ed their farm (Jaax, undated). </w:t>
      </w:r>
      <w:r w:rsidRPr="008C2A56">
        <w:rPr>
          <w:rFonts w:ascii="Times New Roman" w:hAnsi="Times New Roman" w:cs="Times New Roman"/>
          <w:sz w:val="24"/>
          <w:szCs w:val="24"/>
        </w:rPr>
        <w:t xml:space="preserve">The FFS approach would be suitably modified to suite the Guyana context. </w:t>
      </w:r>
    </w:p>
    <w:p w:rsidR="003A446E" w:rsidRDefault="003A446E" w:rsidP="00E731F6">
      <w:pPr>
        <w:spacing w:after="0" w:line="240" w:lineRule="auto"/>
        <w:jc w:val="both"/>
        <w:rPr>
          <w:rFonts w:ascii="Times New Roman" w:hAnsi="Times New Roman" w:cs="Times New Roman"/>
          <w:sz w:val="24"/>
          <w:szCs w:val="24"/>
        </w:rPr>
      </w:pPr>
    </w:p>
    <w:p w:rsidR="006657E4" w:rsidRPr="006657E4" w:rsidRDefault="003A446E" w:rsidP="00E731F6">
      <w:pPr>
        <w:shd w:val="clear" w:color="auto" w:fill="FFFFFF"/>
        <w:jc w:val="both"/>
        <w:rPr>
          <w:rFonts w:ascii="Times New Roman" w:eastAsia="Times New Roman" w:hAnsi="Times New Roman" w:cs="Times New Roman"/>
          <w:sz w:val="24"/>
          <w:szCs w:val="24"/>
        </w:rPr>
      </w:pPr>
      <w:r w:rsidRPr="006657E4">
        <w:rPr>
          <w:rFonts w:ascii="Times New Roman" w:hAnsi="Times New Roman" w:cs="Times New Roman"/>
          <w:sz w:val="24"/>
          <w:szCs w:val="24"/>
        </w:rPr>
        <w:t>In terms of technology transfer to the farming community, a new an</w:t>
      </w:r>
      <w:r w:rsidR="006657E4">
        <w:rPr>
          <w:rFonts w:ascii="Times New Roman" w:hAnsi="Times New Roman" w:cs="Times New Roman"/>
          <w:sz w:val="24"/>
          <w:szCs w:val="24"/>
        </w:rPr>
        <w:t>d</w:t>
      </w:r>
      <w:r w:rsidRPr="006657E4">
        <w:rPr>
          <w:rFonts w:ascii="Times New Roman" w:hAnsi="Times New Roman" w:cs="Times New Roman"/>
          <w:sz w:val="24"/>
          <w:szCs w:val="24"/>
        </w:rPr>
        <w:t xml:space="preserve"> exciting means of passing on new </w:t>
      </w:r>
      <w:r w:rsidR="006657E4" w:rsidRPr="006657E4">
        <w:rPr>
          <w:rFonts w:ascii="Times New Roman" w:hAnsi="Times New Roman" w:cs="Times New Roman"/>
          <w:sz w:val="24"/>
          <w:szCs w:val="24"/>
        </w:rPr>
        <w:t xml:space="preserve">agricultural </w:t>
      </w:r>
      <w:r w:rsidRPr="006657E4">
        <w:rPr>
          <w:rFonts w:ascii="Times New Roman" w:hAnsi="Times New Roman" w:cs="Times New Roman"/>
          <w:sz w:val="24"/>
          <w:szCs w:val="24"/>
        </w:rPr>
        <w:t xml:space="preserve">technologies by means of </w:t>
      </w:r>
      <w:r w:rsidR="006657E4" w:rsidRPr="006657E4">
        <w:rPr>
          <w:rFonts w:ascii="Times New Roman" w:eastAsia="Times New Roman" w:hAnsi="Times New Roman" w:cs="Times New Roman"/>
          <w:sz w:val="24"/>
          <w:szCs w:val="24"/>
        </w:rPr>
        <w:t>information and communications technologies</w:t>
      </w:r>
      <w:r w:rsidR="006657E4" w:rsidRPr="006657E4">
        <w:rPr>
          <w:rFonts w:ascii="Times New Roman" w:hAnsi="Times New Roman" w:cs="Times New Roman"/>
          <w:sz w:val="24"/>
          <w:szCs w:val="24"/>
        </w:rPr>
        <w:t xml:space="preserve"> (</w:t>
      </w:r>
      <w:r w:rsidRPr="006657E4">
        <w:rPr>
          <w:rFonts w:ascii="Times New Roman" w:hAnsi="Times New Roman" w:cs="Times New Roman"/>
          <w:sz w:val="24"/>
          <w:szCs w:val="24"/>
        </w:rPr>
        <w:t>ICTs</w:t>
      </w:r>
      <w:r w:rsidR="006657E4" w:rsidRPr="006657E4">
        <w:rPr>
          <w:rFonts w:ascii="Times New Roman" w:hAnsi="Times New Roman" w:cs="Times New Roman"/>
          <w:sz w:val="24"/>
          <w:szCs w:val="24"/>
        </w:rPr>
        <w:t>). ICTs</w:t>
      </w:r>
      <w:hyperlink r:id="rId39" w:history="1"/>
      <w:r w:rsidR="006657E4" w:rsidRPr="006657E4">
        <w:rPr>
          <w:rFonts w:ascii="Times New Roman" w:eastAsia="Times New Roman" w:hAnsi="Times New Roman" w:cs="Times New Roman"/>
          <w:sz w:val="24"/>
          <w:szCs w:val="24"/>
        </w:rPr>
        <w:t xml:space="preserve"> include any communication device or application, encompassing: radio, television, cellular phones, computer and network hardware and software, satellite systems and so on, as well as the various services and applications associated with them, such as videoconferencing and distance learning.</w:t>
      </w:r>
      <w:r w:rsidR="006657E4">
        <w:rPr>
          <w:rFonts w:ascii="Times New Roman" w:eastAsia="Times New Roman" w:hAnsi="Times New Roman" w:cs="Times New Roman"/>
          <w:sz w:val="24"/>
          <w:szCs w:val="24"/>
        </w:rPr>
        <w:t xml:space="preserve"> ICTs are already part of farmer training and this project may be the means of advancing this the use of ICTs in farmer training in Guyana.</w:t>
      </w:r>
    </w:p>
    <w:p w:rsidR="003A446E" w:rsidRPr="008C2A56" w:rsidRDefault="003A446E" w:rsidP="00E731F6">
      <w:pPr>
        <w:spacing w:after="0" w:line="240" w:lineRule="auto"/>
        <w:jc w:val="both"/>
        <w:rPr>
          <w:rFonts w:ascii="Times New Roman" w:hAnsi="Times New Roman" w:cs="Times New Roman"/>
          <w:sz w:val="24"/>
          <w:szCs w:val="24"/>
        </w:rPr>
      </w:pPr>
    </w:p>
    <w:p w:rsidR="003D2EA7" w:rsidRPr="008C2A56" w:rsidRDefault="003D2EA7" w:rsidP="00E731F6">
      <w:pPr>
        <w:spacing w:after="0" w:line="240" w:lineRule="auto"/>
        <w:jc w:val="both"/>
        <w:rPr>
          <w:rFonts w:ascii="Times New Roman" w:hAnsi="Times New Roman" w:cs="Times New Roman"/>
          <w:sz w:val="24"/>
          <w:szCs w:val="24"/>
        </w:rPr>
      </w:pPr>
    </w:p>
    <w:p w:rsidR="003D2EA7" w:rsidRPr="008C2A56" w:rsidRDefault="003D2EA7" w:rsidP="00E731F6">
      <w:p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An Extension and Training Cen</w:t>
      </w:r>
      <w:r w:rsidR="00E74DEF">
        <w:rPr>
          <w:rFonts w:ascii="Times New Roman" w:hAnsi="Times New Roman" w:cs="Times New Roman"/>
          <w:sz w:val="24"/>
          <w:szCs w:val="24"/>
        </w:rPr>
        <w:t>tres (ETC) will be part of the A</w:t>
      </w:r>
      <w:r w:rsidRPr="008C2A56">
        <w:rPr>
          <w:rFonts w:ascii="Times New Roman" w:hAnsi="Times New Roman" w:cs="Times New Roman"/>
          <w:sz w:val="24"/>
          <w:szCs w:val="24"/>
        </w:rPr>
        <w:t>gricultural Cent</w:t>
      </w:r>
      <w:r w:rsidR="00E74DEF">
        <w:rPr>
          <w:rFonts w:ascii="Times New Roman" w:hAnsi="Times New Roman" w:cs="Times New Roman"/>
          <w:sz w:val="24"/>
          <w:szCs w:val="24"/>
        </w:rPr>
        <w:t>r</w:t>
      </w:r>
      <w:r w:rsidRPr="008C2A56">
        <w:rPr>
          <w:rFonts w:ascii="Times New Roman" w:hAnsi="Times New Roman" w:cs="Times New Roman"/>
          <w:sz w:val="24"/>
          <w:szCs w:val="24"/>
        </w:rPr>
        <w:t>es at both The Intermediate and Rupununi savannahs. This centre will be responsible in collaboration with the researchers for the extension components of the proposal and carry out the following functions.</w:t>
      </w:r>
    </w:p>
    <w:p w:rsidR="003D2EA7" w:rsidRPr="008C2A56" w:rsidRDefault="003D2EA7" w:rsidP="00E731F6">
      <w:pPr>
        <w:pStyle w:val="ListParagraph"/>
        <w:numPr>
          <w:ilvl w:val="0"/>
          <w:numId w:val="47"/>
        </w:num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Development of information products</w:t>
      </w:r>
    </w:p>
    <w:p w:rsidR="003D2EA7" w:rsidRPr="008C2A56" w:rsidRDefault="003D2EA7" w:rsidP="00E731F6">
      <w:pPr>
        <w:pStyle w:val="ListParagraph"/>
        <w:numPr>
          <w:ilvl w:val="0"/>
          <w:numId w:val="47"/>
        </w:num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Setting up of on-farm demonstration plots</w:t>
      </w:r>
    </w:p>
    <w:p w:rsidR="003D2EA7" w:rsidRPr="008C2A56" w:rsidRDefault="003D2EA7" w:rsidP="00E731F6">
      <w:pPr>
        <w:pStyle w:val="ListParagraph"/>
        <w:numPr>
          <w:ilvl w:val="0"/>
          <w:numId w:val="47"/>
        </w:num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Farm visits</w:t>
      </w:r>
    </w:p>
    <w:p w:rsidR="003D2EA7" w:rsidRPr="008C2A56" w:rsidRDefault="003D2EA7" w:rsidP="00E731F6">
      <w:pPr>
        <w:pStyle w:val="ListParagraph"/>
        <w:numPr>
          <w:ilvl w:val="0"/>
          <w:numId w:val="47"/>
        </w:num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On centre farmer training and workshops (FFS)</w:t>
      </w:r>
    </w:p>
    <w:p w:rsidR="003D2EA7" w:rsidRPr="008C2A56" w:rsidRDefault="003D2EA7" w:rsidP="00E731F6">
      <w:pPr>
        <w:pStyle w:val="ListParagraph"/>
        <w:numPr>
          <w:ilvl w:val="0"/>
          <w:numId w:val="47"/>
        </w:num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On farm training and field days (FFS)</w:t>
      </w:r>
    </w:p>
    <w:p w:rsidR="003D2EA7" w:rsidRPr="008C2A56" w:rsidRDefault="003D2EA7" w:rsidP="00E731F6">
      <w:pPr>
        <w:pStyle w:val="ListParagraph"/>
        <w:numPr>
          <w:ilvl w:val="0"/>
          <w:numId w:val="47"/>
        </w:num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Monitoring of technology adoption on farms</w:t>
      </w:r>
    </w:p>
    <w:p w:rsidR="003D2EA7" w:rsidRPr="008C2A56" w:rsidRDefault="003D2EA7" w:rsidP="00E731F6">
      <w:p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 xml:space="preserve">  </w:t>
      </w:r>
    </w:p>
    <w:p w:rsidR="003D2EA7" w:rsidRPr="008C2A56" w:rsidRDefault="003D2EA7" w:rsidP="00E731F6">
      <w:p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To carry out these functions each of the extension and training centres will have the following core staff:</w:t>
      </w:r>
    </w:p>
    <w:p w:rsidR="003D2EA7" w:rsidRPr="008C2A56" w:rsidRDefault="003D2EA7" w:rsidP="00E731F6">
      <w:pPr>
        <w:pStyle w:val="ListParagraph"/>
        <w:numPr>
          <w:ilvl w:val="0"/>
          <w:numId w:val="47"/>
        </w:num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Coordinator (1)</w:t>
      </w:r>
    </w:p>
    <w:p w:rsidR="003D2EA7" w:rsidRPr="008C2A56" w:rsidRDefault="003D2EA7" w:rsidP="00E731F6">
      <w:pPr>
        <w:pStyle w:val="ListParagraph"/>
        <w:numPr>
          <w:ilvl w:val="0"/>
          <w:numId w:val="47"/>
        </w:num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Snr Crop Extension Officer (SCEO)</w:t>
      </w:r>
    </w:p>
    <w:p w:rsidR="003D2EA7" w:rsidRPr="008C2A56" w:rsidRDefault="003D2EA7" w:rsidP="00E731F6">
      <w:pPr>
        <w:pStyle w:val="ListParagraph"/>
        <w:numPr>
          <w:ilvl w:val="0"/>
          <w:numId w:val="47"/>
        </w:num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Snr Livestock Extension Officer (SLEO)</w:t>
      </w:r>
    </w:p>
    <w:p w:rsidR="003D2EA7" w:rsidRPr="008C2A56" w:rsidRDefault="003D2EA7" w:rsidP="00E731F6">
      <w:pPr>
        <w:pStyle w:val="ListParagraph"/>
        <w:numPr>
          <w:ilvl w:val="0"/>
          <w:numId w:val="47"/>
        </w:num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Communications Officer (1)</w:t>
      </w:r>
    </w:p>
    <w:p w:rsidR="003D2EA7" w:rsidRPr="008C2A56" w:rsidRDefault="003D2EA7" w:rsidP="00E731F6">
      <w:pPr>
        <w:pStyle w:val="ListParagraph"/>
        <w:numPr>
          <w:ilvl w:val="0"/>
          <w:numId w:val="47"/>
        </w:num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Information Technology Technician (1)</w:t>
      </w:r>
    </w:p>
    <w:p w:rsidR="003D2EA7" w:rsidRPr="008C2A56" w:rsidRDefault="003D2EA7" w:rsidP="00E731F6">
      <w:pPr>
        <w:spacing w:after="0" w:line="240" w:lineRule="auto"/>
        <w:jc w:val="both"/>
        <w:rPr>
          <w:rFonts w:ascii="Times New Roman" w:hAnsi="Times New Roman" w:cs="Times New Roman"/>
          <w:sz w:val="24"/>
          <w:szCs w:val="24"/>
        </w:rPr>
      </w:pPr>
    </w:p>
    <w:p w:rsidR="003D2EA7" w:rsidRPr="008C2A56" w:rsidRDefault="003D2EA7" w:rsidP="00E731F6">
      <w:p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The other staff associated with the centre will depend on the particular location</w:t>
      </w:r>
    </w:p>
    <w:p w:rsidR="003D2EA7" w:rsidRPr="008C2A56" w:rsidRDefault="003D2EA7" w:rsidP="00E731F6">
      <w:pPr>
        <w:spacing w:after="0" w:line="240" w:lineRule="auto"/>
        <w:jc w:val="both"/>
        <w:rPr>
          <w:rFonts w:ascii="Times New Roman" w:hAnsi="Times New Roman" w:cs="Times New Roman"/>
          <w:b/>
          <w:sz w:val="24"/>
          <w:szCs w:val="24"/>
        </w:rPr>
      </w:pPr>
    </w:p>
    <w:p w:rsidR="003D2EA7" w:rsidRPr="008C2A56" w:rsidRDefault="003D2EA7" w:rsidP="00E731F6">
      <w:pPr>
        <w:spacing w:after="0" w:line="240" w:lineRule="auto"/>
        <w:jc w:val="both"/>
        <w:rPr>
          <w:rFonts w:ascii="Times New Roman" w:hAnsi="Times New Roman" w:cs="Times New Roman"/>
          <w:b/>
          <w:sz w:val="24"/>
          <w:szCs w:val="24"/>
        </w:rPr>
      </w:pPr>
      <w:r w:rsidRPr="008C2A56">
        <w:rPr>
          <w:rFonts w:ascii="Times New Roman" w:hAnsi="Times New Roman" w:cs="Times New Roman"/>
          <w:b/>
          <w:sz w:val="24"/>
          <w:szCs w:val="24"/>
        </w:rPr>
        <w:t>Ebini Extension and Training Centre (ETC)</w:t>
      </w:r>
    </w:p>
    <w:p w:rsidR="003D2EA7" w:rsidRPr="008C2A56" w:rsidRDefault="003D2EA7" w:rsidP="00E731F6">
      <w:pPr>
        <w:shd w:val="clear" w:color="auto" w:fill="FFFFFF"/>
        <w:spacing w:before="240" w:after="0" w:line="240" w:lineRule="auto"/>
        <w:jc w:val="both"/>
        <w:rPr>
          <w:rFonts w:ascii="Times New Roman" w:eastAsia="Times New Roman" w:hAnsi="Times New Roman" w:cs="Times New Roman"/>
          <w:sz w:val="24"/>
          <w:szCs w:val="24"/>
        </w:rPr>
      </w:pPr>
      <w:r w:rsidRPr="008C2A56">
        <w:rPr>
          <w:rFonts w:ascii="Times New Roman" w:hAnsi="Times New Roman" w:cs="Times New Roman"/>
          <w:sz w:val="24"/>
          <w:szCs w:val="24"/>
        </w:rPr>
        <w:t xml:space="preserve">The Ebini ETC will cater to the Berbice River area and cover all the communities along the river from Torani to Kwakwani and the accompanying savannah areas. There are likely to be1000 beneficiaries in the proposed area. To service this area and carry out the requisite minimum once monthly contact with the farmers will require 12000 contacts per year. These contact will vary from farm visits to field days and on-centre visits. To facilitate the required contacts the proposed area will be divided </w:t>
      </w:r>
      <w:r w:rsidRPr="008C2A56">
        <w:rPr>
          <w:rFonts w:ascii="Times New Roman" w:eastAsia="Times New Roman" w:hAnsi="Times New Roman" w:cs="Times New Roman"/>
          <w:sz w:val="24"/>
          <w:szCs w:val="24"/>
        </w:rPr>
        <w:t xml:space="preserve">up in geographic communities or extension areas and assigning officers to monitor each extension area. </w:t>
      </w:r>
    </w:p>
    <w:p w:rsidR="003D2EA7" w:rsidRPr="008C2A56" w:rsidRDefault="003D2EA7" w:rsidP="00E731F6">
      <w:pPr>
        <w:shd w:val="clear" w:color="auto" w:fill="FFFFFF"/>
        <w:spacing w:before="240" w:after="0" w:line="240" w:lineRule="auto"/>
        <w:jc w:val="both"/>
        <w:rPr>
          <w:rFonts w:ascii="Times New Roman" w:eastAsia="Times New Roman" w:hAnsi="Times New Roman" w:cs="Times New Roman"/>
          <w:sz w:val="24"/>
          <w:szCs w:val="24"/>
        </w:rPr>
      </w:pPr>
      <w:r w:rsidRPr="008C2A56">
        <w:rPr>
          <w:rFonts w:ascii="Times New Roman" w:eastAsia="Times New Roman" w:hAnsi="Times New Roman" w:cs="Times New Roman"/>
          <w:sz w:val="24"/>
          <w:szCs w:val="24"/>
        </w:rPr>
        <w:t>The proposed extension areas for Ebini are:</w:t>
      </w:r>
    </w:p>
    <w:p w:rsidR="003D2EA7" w:rsidRPr="008C2A56" w:rsidRDefault="003D2EA7" w:rsidP="00E731F6">
      <w:pPr>
        <w:pStyle w:val="ListParagraph"/>
        <w:numPr>
          <w:ilvl w:val="0"/>
          <w:numId w:val="48"/>
        </w:numPr>
        <w:shd w:val="clear" w:color="auto" w:fill="FFFFFF"/>
        <w:spacing w:before="240" w:after="0" w:line="240" w:lineRule="auto"/>
        <w:jc w:val="both"/>
        <w:rPr>
          <w:rFonts w:ascii="Times New Roman" w:eastAsia="Times New Roman" w:hAnsi="Times New Roman" w:cs="Times New Roman"/>
          <w:sz w:val="24"/>
          <w:szCs w:val="24"/>
        </w:rPr>
      </w:pPr>
      <w:r w:rsidRPr="008C2A56">
        <w:rPr>
          <w:rFonts w:ascii="Times New Roman" w:eastAsia="Times New Roman" w:hAnsi="Times New Roman" w:cs="Times New Roman"/>
          <w:sz w:val="24"/>
          <w:szCs w:val="24"/>
        </w:rPr>
        <w:t>Torani Sandhills &amp; Ebini (1LEO and 1CEO)</w:t>
      </w:r>
    </w:p>
    <w:p w:rsidR="003D2EA7" w:rsidRPr="008C2A56" w:rsidRDefault="003D2EA7" w:rsidP="00E731F6">
      <w:pPr>
        <w:pStyle w:val="ListParagraph"/>
        <w:numPr>
          <w:ilvl w:val="0"/>
          <w:numId w:val="48"/>
        </w:numPr>
        <w:shd w:val="clear" w:color="auto" w:fill="FFFFFF"/>
        <w:spacing w:before="240" w:after="0" w:line="240" w:lineRule="auto"/>
        <w:jc w:val="both"/>
        <w:rPr>
          <w:rFonts w:ascii="Times New Roman" w:eastAsia="Times New Roman" w:hAnsi="Times New Roman" w:cs="Times New Roman"/>
          <w:sz w:val="24"/>
          <w:szCs w:val="24"/>
        </w:rPr>
      </w:pPr>
      <w:r w:rsidRPr="008C2A56">
        <w:rPr>
          <w:rFonts w:ascii="Times New Roman" w:eastAsia="Times New Roman" w:hAnsi="Times New Roman" w:cs="Times New Roman"/>
          <w:sz w:val="24"/>
          <w:szCs w:val="24"/>
        </w:rPr>
        <w:t>Kimbia and St Lust (1CEA)</w:t>
      </w:r>
    </w:p>
    <w:p w:rsidR="003D2EA7" w:rsidRPr="008C2A56" w:rsidRDefault="003D2EA7" w:rsidP="00E731F6">
      <w:pPr>
        <w:pStyle w:val="ListParagraph"/>
        <w:numPr>
          <w:ilvl w:val="0"/>
          <w:numId w:val="48"/>
        </w:numPr>
        <w:shd w:val="clear" w:color="auto" w:fill="FFFFFF"/>
        <w:spacing w:before="240" w:after="0" w:line="240" w:lineRule="auto"/>
        <w:jc w:val="both"/>
        <w:rPr>
          <w:rFonts w:ascii="Times New Roman" w:eastAsia="Times New Roman" w:hAnsi="Times New Roman" w:cs="Times New Roman"/>
          <w:sz w:val="24"/>
          <w:szCs w:val="24"/>
        </w:rPr>
      </w:pPr>
      <w:r w:rsidRPr="008C2A56">
        <w:rPr>
          <w:rFonts w:ascii="Times New Roman" w:eastAsia="Times New Roman" w:hAnsi="Times New Roman" w:cs="Times New Roman"/>
          <w:sz w:val="24"/>
          <w:szCs w:val="24"/>
        </w:rPr>
        <w:t>Wairuni, Calcuni and Tacama (1CEA)</w:t>
      </w:r>
    </w:p>
    <w:p w:rsidR="003D2EA7" w:rsidRPr="008C2A56" w:rsidRDefault="003D2EA7" w:rsidP="00E731F6">
      <w:pPr>
        <w:pStyle w:val="ListParagraph"/>
        <w:numPr>
          <w:ilvl w:val="0"/>
          <w:numId w:val="48"/>
        </w:numPr>
        <w:shd w:val="clear" w:color="auto" w:fill="FFFFFF"/>
        <w:spacing w:before="240" w:after="0" w:line="240" w:lineRule="auto"/>
        <w:jc w:val="both"/>
        <w:rPr>
          <w:rFonts w:ascii="Times New Roman" w:eastAsia="Times New Roman" w:hAnsi="Times New Roman" w:cs="Times New Roman"/>
          <w:sz w:val="24"/>
          <w:szCs w:val="24"/>
        </w:rPr>
      </w:pPr>
      <w:r w:rsidRPr="008C2A56">
        <w:rPr>
          <w:rFonts w:ascii="Times New Roman" w:eastAsia="Times New Roman" w:hAnsi="Times New Roman" w:cs="Times New Roman"/>
          <w:sz w:val="24"/>
          <w:szCs w:val="24"/>
        </w:rPr>
        <w:t>Eberoba, Kibilibiri, Bamboo Landing (1 LEO)</w:t>
      </w:r>
    </w:p>
    <w:p w:rsidR="003D2EA7" w:rsidRPr="008C2A56" w:rsidRDefault="003D2EA7" w:rsidP="00E731F6">
      <w:pPr>
        <w:pStyle w:val="ListParagraph"/>
        <w:numPr>
          <w:ilvl w:val="0"/>
          <w:numId w:val="48"/>
        </w:numPr>
        <w:shd w:val="clear" w:color="auto" w:fill="FFFFFF"/>
        <w:spacing w:before="240" w:after="0" w:line="240" w:lineRule="auto"/>
        <w:jc w:val="both"/>
        <w:rPr>
          <w:rFonts w:ascii="Times New Roman" w:eastAsia="Times New Roman" w:hAnsi="Times New Roman" w:cs="Times New Roman"/>
          <w:sz w:val="24"/>
          <w:szCs w:val="24"/>
        </w:rPr>
      </w:pPr>
      <w:r w:rsidRPr="008C2A56">
        <w:rPr>
          <w:rFonts w:ascii="Times New Roman" w:eastAsia="Times New Roman" w:hAnsi="Times New Roman" w:cs="Times New Roman"/>
          <w:sz w:val="24"/>
          <w:szCs w:val="24"/>
        </w:rPr>
        <w:t>Huruni and Kwakwani (1 CEO, 1CEA and 1LEA)</w:t>
      </w:r>
    </w:p>
    <w:p w:rsidR="003D2EA7" w:rsidRPr="008C2A56" w:rsidRDefault="003D2EA7" w:rsidP="00E731F6">
      <w:pPr>
        <w:shd w:val="clear" w:color="auto" w:fill="FFFFFF"/>
        <w:spacing w:before="240" w:after="0" w:line="240" w:lineRule="auto"/>
        <w:jc w:val="both"/>
        <w:rPr>
          <w:rFonts w:ascii="Times New Roman" w:eastAsia="Times New Roman" w:hAnsi="Times New Roman" w:cs="Times New Roman"/>
          <w:sz w:val="24"/>
          <w:szCs w:val="24"/>
        </w:rPr>
      </w:pPr>
      <w:r w:rsidRPr="008C2A56">
        <w:rPr>
          <w:rFonts w:ascii="Times New Roman" w:eastAsia="Times New Roman" w:hAnsi="Times New Roman" w:cs="Times New Roman"/>
          <w:sz w:val="24"/>
          <w:szCs w:val="24"/>
        </w:rPr>
        <w:t>The required staff complement for the extension areas are:</w:t>
      </w:r>
    </w:p>
    <w:p w:rsidR="003D2EA7" w:rsidRPr="008C2A56" w:rsidRDefault="003D2EA7" w:rsidP="00E731F6">
      <w:p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Crop Extension Officers (2)</w:t>
      </w:r>
    </w:p>
    <w:p w:rsidR="003D2EA7" w:rsidRPr="008C2A56" w:rsidRDefault="003D2EA7" w:rsidP="00E731F6">
      <w:p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Livestock Extension Officers (2)</w:t>
      </w:r>
    </w:p>
    <w:p w:rsidR="003D2EA7" w:rsidRPr="008C2A56" w:rsidRDefault="003D2EA7" w:rsidP="00E731F6">
      <w:p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Crop Extension Assistants (3)</w:t>
      </w:r>
    </w:p>
    <w:p w:rsidR="003D2EA7" w:rsidRPr="008C2A56" w:rsidRDefault="003D2EA7" w:rsidP="00E731F6">
      <w:p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Livestock Extension Assistant (1)</w:t>
      </w:r>
    </w:p>
    <w:p w:rsidR="003D2EA7" w:rsidRPr="008C2A56" w:rsidRDefault="003D2EA7" w:rsidP="00E731F6">
      <w:pPr>
        <w:spacing w:after="0" w:line="240" w:lineRule="auto"/>
        <w:jc w:val="both"/>
        <w:rPr>
          <w:rFonts w:ascii="Times New Roman" w:hAnsi="Times New Roman" w:cs="Times New Roman"/>
          <w:sz w:val="24"/>
          <w:szCs w:val="24"/>
        </w:rPr>
      </w:pPr>
    </w:p>
    <w:p w:rsidR="003D2EA7" w:rsidRPr="008C2A56" w:rsidRDefault="003D2EA7" w:rsidP="00E731F6">
      <w:pPr>
        <w:spacing w:after="0" w:line="240" w:lineRule="auto"/>
        <w:jc w:val="both"/>
        <w:rPr>
          <w:rFonts w:ascii="Times New Roman" w:hAnsi="Times New Roman" w:cs="Times New Roman"/>
          <w:b/>
          <w:sz w:val="24"/>
          <w:szCs w:val="24"/>
        </w:rPr>
      </w:pPr>
      <w:r w:rsidRPr="008C2A56">
        <w:rPr>
          <w:rFonts w:ascii="Times New Roman" w:hAnsi="Times New Roman" w:cs="Times New Roman"/>
          <w:b/>
          <w:sz w:val="24"/>
          <w:szCs w:val="24"/>
        </w:rPr>
        <w:t>Rupununi Extension and Training Centre (ETC)</w:t>
      </w:r>
    </w:p>
    <w:p w:rsidR="003D2EA7" w:rsidRPr="008C2A56" w:rsidRDefault="003D2EA7" w:rsidP="00E731F6">
      <w:p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The Rupununi ETC will manage the North Rupununi Savannah areas. The total beneficiaries will be 2000 farmers in the area. This is areas is about 4 times the size of the Ebini Savannahs and has twice as many clientele. To maintain a similar contact with the farming community extension personnel will have to be resident in the communities to reduce transportation costs.</w:t>
      </w:r>
    </w:p>
    <w:p w:rsidR="003D2EA7" w:rsidRPr="008C2A56" w:rsidRDefault="003D2EA7" w:rsidP="00E731F6">
      <w:pPr>
        <w:shd w:val="clear" w:color="auto" w:fill="FFFFFF"/>
        <w:spacing w:before="240" w:after="0" w:line="240" w:lineRule="auto"/>
        <w:jc w:val="both"/>
        <w:rPr>
          <w:rFonts w:ascii="Times New Roman" w:eastAsia="Times New Roman" w:hAnsi="Times New Roman" w:cs="Times New Roman"/>
          <w:sz w:val="24"/>
          <w:szCs w:val="24"/>
        </w:rPr>
      </w:pPr>
      <w:r w:rsidRPr="008C2A56">
        <w:rPr>
          <w:rFonts w:ascii="Times New Roman" w:eastAsia="Times New Roman" w:hAnsi="Times New Roman" w:cs="Times New Roman"/>
          <w:sz w:val="24"/>
          <w:szCs w:val="24"/>
        </w:rPr>
        <w:t>The proposed extension areas for Rupununi are:</w:t>
      </w:r>
    </w:p>
    <w:p w:rsidR="003D2EA7" w:rsidRPr="008C2A56" w:rsidRDefault="003D2EA7" w:rsidP="00E731F6">
      <w:pPr>
        <w:shd w:val="clear" w:color="auto" w:fill="FFFFFF"/>
        <w:spacing w:before="240" w:after="0" w:line="240" w:lineRule="auto"/>
        <w:jc w:val="both"/>
        <w:rPr>
          <w:rFonts w:ascii="Times New Roman" w:eastAsia="Times New Roman" w:hAnsi="Times New Roman" w:cs="Times New Roman"/>
          <w:sz w:val="24"/>
          <w:szCs w:val="24"/>
        </w:rPr>
      </w:pPr>
      <w:r w:rsidRPr="008C2A56">
        <w:rPr>
          <w:rFonts w:ascii="Times New Roman" w:eastAsia="Times New Roman" w:hAnsi="Times New Roman" w:cs="Times New Roman"/>
          <w:sz w:val="24"/>
          <w:szCs w:val="24"/>
        </w:rPr>
        <w:t>Surama and Karasabi (2CEA and 1LEA)</w:t>
      </w:r>
    </w:p>
    <w:p w:rsidR="003D2EA7" w:rsidRPr="008C2A56" w:rsidRDefault="003D2EA7" w:rsidP="00E731F6">
      <w:pPr>
        <w:shd w:val="clear" w:color="auto" w:fill="FFFFFF"/>
        <w:spacing w:before="240" w:after="0" w:line="240" w:lineRule="auto"/>
        <w:jc w:val="both"/>
        <w:rPr>
          <w:rFonts w:ascii="Times New Roman" w:eastAsia="Times New Roman" w:hAnsi="Times New Roman" w:cs="Times New Roman"/>
          <w:sz w:val="24"/>
          <w:szCs w:val="24"/>
        </w:rPr>
      </w:pPr>
      <w:r w:rsidRPr="008C2A56">
        <w:rPr>
          <w:rFonts w:ascii="Times New Roman" w:eastAsia="Times New Roman" w:hAnsi="Times New Roman" w:cs="Times New Roman"/>
          <w:sz w:val="24"/>
          <w:szCs w:val="24"/>
        </w:rPr>
        <w:t>Lethem, Manari, Pirara and Moco Moco (1CEA, 1LEA and I Veterinary Officer)</w:t>
      </w:r>
    </w:p>
    <w:p w:rsidR="003D2EA7" w:rsidRPr="008C2A56" w:rsidRDefault="003D2EA7" w:rsidP="00E731F6">
      <w:pPr>
        <w:shd w:val="clear" w:color="auto" w:fill="FFFFFF"/>
        <w:spacing w:before="240" w:after="0" w:line="240" w:lineRule="auto"/>
        <w:jc w:val="both"/>
        <w:rPr>
          <w:rFonts w:ascii="Times New Roman" w:eastAsia="Times New Roman" w:hAnsi="Times New Roman" w:cs="Times New Roman"/>
          <w:sz w:val="24"/>
          <w:szCs w:val="24"/>
        </w:rPr>
      </w:pPr>
      <w:r w:rsidRPr="008C2A56">
        <w:rPr>
          <w:rFonts w:ascii="Times New Roman" w:eastAsia="Times New Roman" w:hAnsi="Times New Roman" w:cs="Times New Roman"/>
          <w:sz w:val="24"/>
          <w:szCs w:val="24"/>
        </w:rPr>
        <w:t>Ciranab and Sand Creek (1CEA and 1LEA)</w:t>
      </w:r>
    </w:p>
    <w:p w:rsidR="003D2EA7" w:rsidRPr="008C2A56" w:rsidRDefault="003D2EA7" w:rsidP="00E731F6">
      <w:pPr>
        <w:shd w:val="clear" w:color="auto" w:fill="FFFFFF"/>
        <w:spacing w:before="240" w:after="0" w:line="240" w:lineRule="auto"/>
        <w:jc w:val="both"/>
        <w:rPr>
          <w:rFonts w:ascii="Times New Roman" w:eastAsia="Times New Roman" w:hAnsi="Times New Roman" w:cs="Times New Roman"/>
          <w:sz w:val="24"/>
          <w:szCs w:val="24"/>
        </w:rPr>
      </w:pPr>
      <w:r w:rsidRPr="008C2A56">
        <w:rPr>
          <w:rFonts w:ascii="Times New Roman" w:eastAsia="Times New Roman" w:hAnsi="Times New Roman" w:cs="Times New Roman"/>
          <w:sz w:val="24"/>
          <w:szCs w:val="24"/>
        </w:rPr>
        <w:t>The required staff complement for the extension areas are:</w:t>
      </w:r>
    </w:p>
    <w:p w:rsidR="003D2EA7" w:rsidRPr="008C2A56" w:rsidRDefault="003D2EA7" w:rsidP="00E731F6">
      <w:pPr>
        <w:shd w:val="clear" w:color="auto" w:fill="FFFFFF"/>
        <w:spacing w:before="240" w:after="0" w:line="240" w:lineRule="auto"/>
        <w:jc w:val="both"/>
        <w:rPr>
          <w:rFonts w:ascii="Times New Roman" w:eastAsia="Times New Roman" w:hAnsi="Times New Roman" w:cs="Times New Roman"/>
          <w:sz w:val="24"/>
          <w:szCs w:val="24"/>
        </w:rPr>
      </w:pPr>
      <w:r w:rsidRPr="008C2A56">
        <w:rPr>
          <w:rFonts w:ascii="Times New Roman" w:hAnsi="Times New Roman" w:cs="Times New Roman"/>
          <w:sz w:val="24"/>
          <w:szCs w:val="24"/>
        </w:rPr>
        <w:t>Senior Crop Extension Officers (1)</w:t>
      </w:r>
    </w:p>
    <w:p w:rsidR="003D2EA7" w:rsidRPr="008C2A56" w:rsidRDefault="003D2EA7" w:rsidP="00E731F6">
      <w:pPr>
        <w:shd w:val="clear" w:color="auto" w:fill="FFFFFF"/>
        <w:spacing w:before="240" w:after="0" w:line="240" w:lineRule="auto"/>
        <w:jc w:val="both"/>
        <w:rPr>
          <w:rFonts w:ascii="Times New Roman" w:eastAsia="Times New Roman" w:hAnsi="Times New Roman" w:cs="Times New Roman"/>
          <w:sz w:val="24"/>
          <w:szCs w:val="24"/>
        </w:rPr>
      </w:pPr>
      <w:r w:rsidRPr="008C2A56">
        <w:rPr>
          <w:rFonts w:ascii="Times New Roman" w:hAnsi="Times New Roman" w:cs="Times New Roman"/>
          <w:sz w:val="24"/>
          <w:szCs w:val="24"/>
        </w:rPr>
        <w:t>Crop Extension Officers (2)</w:t>
      </w:r>
    </w:p>
    <w:p w:rsidR="003D2EA7" w:rsidRPr="008C2A56" w:rsidRDefault="003D2EA7" w:rsidP="00E731F6">
      <w:p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Crop Extension Assistants (4)</w:t>
      </w:r>
    </w:p>
    <w:p w:rsidR="003D2EA7" w:rsidRPr="008C2A56" w:rsidRDefault="003D2EA7" w:rsidP="00E731F6">
      <w:p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Livestock Extension Assistant (3)</w:t>
      </w:r>
    </w:p>
    <w:p w:rsidR="003D2EA7" w:rsidRPr="008C2A56" w:rsidRDefault="003D2EA7" w:rsidP="00E731F6">
      <w:pPr>
        <w:spacing w:after="0" w:line="240" w:lineRule="auto"/>
        <w:jc w:val="both"/>
        <w:rPr>
          <w:rFonts w:ascii="Times New Roman" w:hAnsi="Times New Roman" w:cs="Times New Roman"/>
          <w:sz w:val="24"/>
          <w:szCs w:val="24"/>
        </w:rPr>
      </w:pPr>
    </w:p>
    <w:p w:rsidR="003D2EA7" w:rsidRPr="008C2A56" w:rsidRDefault="003D2EA7" w:rsidP="00E731F6">
      <w:pPr>
        <w:jc w:val="both"/>
        <w:rPr>
          <w:rFonts w:ascii="Times New Roman" w:hAnsi="Times New Roman" w:cs="Times New Roman"/>
          <w:b/>
          <w:sz w:val="24"/>
          <w:szCs w:val="24"/>
        </w:rPr>
      </w:pPr>
      <w:r w:rsidRPr="008C2A56">
        <w:rPr>
          <w:rFonts w:ascii="Times New Roman" w:hAnsi="Times New Roman" w:cs="Times New Roman"/>
          <w:b/>
          <w:sz w:val="24"/>
          <w:szCs w:val="24"/>
        </w:rPr>
        <w:br w:type="page"/>
      </w:r>
    </w:p>
    <w:p w:rsidR="003D2EA7" w:rsidRPr="008C2A56" w:rsidRDefault="003D2EA7" w:rsidP="00E731F6">
      <w:pPr>
        <w:spacing w:after="0" w:line="240" w:lineRule="auto"/>
        <w:jc w:val="both"/>
        <w:rPr>
          <w:rFonts w:ascii="Times New Roman" w:hAnsi="Times New Roman" w:cs="Times New Roman"/>
          <w:sz w:val="24"/>
          <w:szCs w:val="24"/>
        </w:rPr>
      </w:pPr>
      <w:r w:rsidRPr="008C2A56">
        <w:rPr>
          <w:rFonts w:ascii="Times New Roman" w:hAnsi="Times New Roman" w:cs="Times New Roman"/>
          <w:b/>
          <w:sz w:val="24"/>
          <w:szCs w:val="24"/>
        </w:rPr>
        <w:t>Table 19. Total extension personnel required for the two locations</w:t>
      </w:r>
    </w:p>
    <w:tbl>
      <w:tblPr>
        <w:tblStyle w:val="TableGrid"/>
        <w:tblW w:w="10081" w:type="dxa"/>
        <w:tblLook w:val="04A0" w:firstRow="1" w:lastRow="0" w:firstColumn="1" w:lastColumn="0" w:noHBand="0" w:noVBand="1"/>
      </w:tblPr>
      <w:tblGrid>
        <w:gridCol w:w="2335"/>
        <w:gridCol w:w="990"/>
        <w:gridCol w:w="1080"/>
        <w:gridCol w:w="1176"/>
        <w:gridCol w:w="984"/>
        <w:gridCol w:w="1080"/>
        <w:gridCol w:w="1260"/>
        <w:gridCol w:w="1176"/>
      </w:tblGrid>
      <w:tr w:rsidR="003D2EA7" w:rsidRPr="008C2A56" w:rsidTr="009C2335">
        <w:tc>
          <w:tcPr>
            <w:tcW w:w="2335" w:type="dxa"/>
            <w:vMerge w:val="restart"/>
          </w:tcPr>
          <w:p w:rsidR="003D2EA7" w:rsidRPr="008C2A56" w:rsidRDefault="003D2EA7" w:rsidP="00E731F6">
            <w:pPr>
              <w:jc w:val="both"/>
              <w:rPr>
                <w:rFonts w:ascii="Times New Roman" w:hAnsi="Times New Roman" w:cs="Times New Roman"/>
                <w:b/>
                <w:sz w:val="24"/>
                <w:szCs w:val="24"/>
              </w:rPr>
            </w:pPr>
            <w:r w:rsidRPr="008C2A56">
              <w:rPr>
                <w:rFonts w:ascii="Times New Roman" w:hAnsi="Times New Roman" w:cs="Times New Roman"/>
                <w:b/>
                <w:sz w:val="24"/>
                <w:szCs w:val="24"/>
              </w:rPr>
              <w:t xml:space="preserve">Personnel </w:t>
            </w:r>
          </w:p>
        </w:tc>
        <w:tc>
          <w:tcPr>
            <w:tcW w:w="3246" w:type="dxa"/>
            <w:gridSpan w:val="3"/>
          </w:tcPr>
          <w:p w:rsidR="003D2EA7" w:rsidRPr="008C2A56" w:rsidRDefault="003D2EA7" w:rsidP="00E731F6">
            <w:pPr>
              <w:jc w:val="both"/>
              <w:rPr>
                <w:rFonts w:ascii="Times New Roman" w:hAnsi="Times New Roman" w:cs="Times New Roman"/>
                <w:b/>
                <w:sz w:val="24"/>
                <w:szCs w:val="24"/>
              </w:rPr>
            </w:pPr>
            <w:r w:rsidRPr="008C2A56">
              <w:rPr>
                <w:rFonts w:ascii="Times New Roman" w:hAnsi="Times New Roman" w:cs="Times New Roman"/>
                <w:b/>
                <w:sz w:val="24"/>
                <w:szCs w:val="24"/>
              </w:rPr>
              <w:t>Ebini</w:t>
            </w:r>
          </w:p>
        </w:tc>
        <w:tc>
          <w:tcPr>
            <w:tcW w:w="3324" w:type="dxa"/>
            <w:gridSpan w:val="3"/>
          </w:tcPr>
          <w:p w:rsidR="003D2EA7" w:rsidRPr="008C2A56" w:rsidRDefault="003D2EA7" w:rsidP="00E731F6">
            <w:pPr>
              <w:jc w:val="both"/>
              <w:rPr>
                <w:rFonts w:ascii="Times New Roman" w:hAnsi="Times New Roman" w:cs="Times New Roman"/>
                <w:b/>
                <w:sz w:val="24"/>
                <w:szCs w:val="24"/>
              </w:rPr>
            </w:pPr>
            <w:r w:rsidRPr="008C2A56">
              <w:rPr>
                <w:rFonts w:ascii="Times New Roman" w:hAnsi="Times New Roman" w:cs="Times New Roman"/>
                <w:b/>
                <w:sz w:val="24"/>
                <w:szCs w:val="24"/>
              </w:rPr>
              <w:t>Rupununi</w:t>
            </w:r>
          </w:p>
        </w:tc>
        <w:tc>
          <w:tcPr>
            <w:tcW w:w="1176" w:type="dxa"/>
            <w:vMerge w:val="restart"/>
          </w:tcPr>
          <w:p w:rsidR="003D2EA7" w:rsidRPr="008C2A56" w:rsidRDefault="003D2EA7" w:rsidP="00E731F6">
            <w:pPr>
              <w:jc w:val="both"/>
              <w:rPr>
                <w:rFonts w:ascii="Times New Roman" w:hAnsi="Times New Roman" w:cs="Times New Roman"/>
                <w:b/>
                <w:sz w:val="24"/>
                <w:szCs w:val="24"/>
              </w:rPr>
            </w:pPr>
            <w:r w:rsidRPr="008C2A56">
              <w:rPr>
                <w:rFonts w:ascii="Times New Roman" w:hAnsi="Times New Roman" w:cs="Times New Roman"/>
                <w:b/>
                <w:sz w:val="24"/>
                <w:szCs w:val="24"/>
              </w:rPr>
              <w:t>Total required</w:t>
            </w:r>
          </w:p>
        </w:tc>
      </w:tr>
      <w:tr w:rsidR="003D2EA7" w:rsidRPr="008C2A56" w:rsidTr="009C2335">
        <w:tc>
          <w:tcPr>
            <w:tcW w:w="2335" w:type="dxa"/>
            <w:vMerge/>
          </w:tcPr>
          <w:p w:rsidR="003D2EA7" w:rsidRPr="008C2A56" w:rsidRDefault="003D2EA7" w:rsidP="00E731F6">
            <w:pPr>
              <w:jc w:val="both"/>
              <w:rPr>
                <w:rFonts w:ascii="Times New Roman" w:hAnsi="Times New Roman" w:cs="Times New Roman"/>
                <w:b/>
                <w:sz w:val="24"/>
                <w:szCs w:val="24"/>
              </w:rPr>
            </w:pPr>
          </w:p>
        </w:tc>
        <w:tc>
          <w:tcPr>
            <w:tcW w:w="990" w:type="dxa"/>
          </w:tcPr>
          <w:p w:rsidR="003D2EA7" w:rsidRPr="008C2A56" w:rsidRDefault="003D2EA7" w:rsidP="00E731F6">
            <w:pPr>
              <w:jc w:val="both"/>
              <w:rPr>
                <w:rFonts w:ascii="Times New Roman" w:hAnsi="Times New Roman" w:cs="Times New Roman"/>
                <w:b/>
                <w:sz w:val="24"/>
                <w:szCs w:val="24"/>
              </w:rPr>
            </w:pPr>
            <w:r w:rsidRPr="008C2A56">
              <w:rPr>
                <w:rFonts w:ascii="Times New Roman" w:hAnsi="Times New Roman" w:cs="Times New Roman"/>
                <w:b/>
                <w:sz w:val="24"/>
                <w:szCs w:val="24"/>
              </w:rPr>
              <w:t>Needed</w:t>
            </w:r>
          </w:p>
        </w:tc>
        <w:tc>
          <w:tcPr>
            <w:tcW w:w="1080" w:type="dxa"/>
          </w:tcPr>
          <w:p w:rsidR="003D2EA7" w:rsidRPr="008C2A56" w:rsidRDefault="003D2EA7" w:rsidP="00E731F6">
            <w:pPr>
              <w:jc w:val="both"/>
              <w:rPr>
                <w:rFonts w:ascii="Times New Roman" w:hAnsi="Times New Roman" w:cs="Times New Roman"/>
                <w:b/>
                <w:sz w:val="24"/>
                <w:szCs w:val="24"/>
              </w:rPr>
            </w:pPr>
            <w:r w:rsidRPr="008C2A56">
              <w:rPr>
                <w:rFonts w:ascii="Times New Roman" w:hAnsi="Times New Roman" w:cs="Times New Roman"/>
                <w:b/>
                <w:sz w:val="24"/>
                <w:szCs w:val="24"/>
              </w:rPr>
              <w:t>In place</w:t>
            </w:r>
          </w:p>
        </w:tc>
        <w:tc>
          <w:tcPr>
            <w:tcW w:w="1176"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b/>
                <w:sz w:val="24"/>
                <w:szCs w:val="24"/>
              </w:rPr>
              <w:t>Required</w:t>
            </w:r>
          </w:p>
        </w:tc>
        <w:tc>
          <w:tcPr>
            <w:tcW w:w="984" w:type="dxa"/>
          </w:tcPr>
          <w:p w:rsidR="003D2EA7" w:rsidRPr="008C2A56" w:rsidRDefault="003D2EA7" w:rsidP="00E731F6">
            <w:pPr>
              <w:jc w:val="both"/>
              <w:rPr>
                <w:rFonts w:ascii="Times New Roman" w:hAnsi="Times New Roman" w:cs="Times New Roman"/>
                <w:b/>
                <w:sz w:val="24"/>
                <w:szCs w:val="24"/>
              </w:rPr>
            </w:pPr>
            <w:r w:rsidRPr="008C2A56">
              <w:rPr>
                <w:rFonts w:ascii="Times New Roman" w:hAnsi="Times New Roman" w:cs="Times New Roman"/>
                <w:b/>
                <w:sz w:val="24"/>
                <w:szCs w:val="24"/>
              </w:rPr>
              <w:t>Needed</w:t>
            </w:r>
          </w:p>
        </w:tc>
        <w:tc>
          <w:tcPr>
            <w:tcW w:w="1080" w:type="dxa"/>
          </w:tcPr>
          <w:p w:rsidR="003D2EA7" w:rsidRPr="008C2A56" w:rsidRDefault="003D2EA7" w:rsidP="00E731F6">
            <w:pPr>
              <w:jc w:val="both"/>
              <w:rPr>
                <w:rFonts w:ascii="Times New Roman" w:hAnsi="Times New Roman" w:cs="Times New Roman"/>
                <w:b/>
                <w:sz w:val="24"/>
                <w:szCs w:val="24"/>
              </w:rPr>
            </w:pPr>
            <w:r w:rsidRPr="008C2A56">
              <w:rPr>
                <w:rFonts w:ascii="Times New Roman" w:hAnsi="Times New Roman" w:cs="Times New Roman"/>
                <w:b/>
                <w:sz w:val="24"/>
                <w:szCs w:val="24"/>
              </w:rPr>
              <w:t>In place</w:t>
            </w:r>
          </w:p>
        </w:tc>
        <w:tc>
          <w:tcPr>
            <w:tcW w:w="1260"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b/>
                <w:sz w:val="24"/>
                <w:szCs w:val="24"/>
              </w:rPr>
              <w:t>Required</w:t>
            </w:r>
          </w:p>
        </w:tc>
        <w:tc>
          <w:tcPr>
            <w:tcW w:w="1176" w:type="dxa"/>
            <w:vMerge/>
          </w:tcPr>
          <w:p w:rsidR="003D2EA7" w:rsidRPr="008C2A56" w:rsidRDefault="003D2EA7" w:rsidP="00E731F6">
            <w:pPr>
              <w:jc w:val="both"/>
              <w:rPr>
                <w:rFonts w:ascii="Times New Roman" w:hAnsi="Times New Roman" w:cs="Times New Roman"/>
                <w:b/>
                <w:sz w:val="24"/>
                <w:szCs w:val="24"/>
              </w:rPr>
            </w:pPr>
          </w:p>
        </w:tc>
      </w:tr>
      <w:tr w:rsidR="003D2EA7" w:rsidRPr="008C2A56" w:rsidTr="009C2335">
        <w:tc>
          <w:tcPr>
            <w:tcW w:w="2335" w:type="dxa"/>
          </w:tcPr>
          <w:p w:rsidR="003D2EA7" w:rsidRPr="008C2A56" w:rsidRDefault="003D2EA7" w:rsidP="00E731F6">
            <w:pPr>
              <w:jc w:val="both"/>
              <w:rPr>
                <w:rFonts w:ascii="Times New Roman" w:hAnsi="Times New Roman" w:cs="Times New Roman"/>
                <w:b/>
                <w:sz w:val="24"/>
                <w:szCs w:val="24"/>
              </w:rPr>
            </w:pPr>
            <w:r w:rsidRPr="008C2A56">
              <w:rPr>
                <w:rFonts w:ascii="Times New Roman" w:hAnsi="Times New Roman" w:cs="Times New Roman"/>
                <w:b/>
                <w:sz w:val="24"/>
                <w:szCs w:val="24"/>
              </w:rPr>
              <w:t>Coordinators</w:t>
            </w:r>
          </w:p>
        </w:tc>
        <w:tc>
          <w:tcPr>
            <w:tcW w:w="990"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1</w:t>
            </w:r>
          </w:p>
        </w:tc>
        <w:tc>
          <w:tcPr>
            <w:tcW w:w="1080" w:type="dxa"/>
          </w:tcPr>
          <w:p w:rsidR="003D2EA7" w:rsidRPr="008C2A56" w:rsidRDefault="003D2EA7" w:rsidP="00E731F6">
            <w:pPr>
              <w:jc w:val="both"/>
              <w:rPr>
                <w:rFonts w:ascii="Times New Roman" w:hAnsi="Times New Roman" w:cs="Times New Roman"/>
                <w:sz w:val="24"/>
                <w:szCs w:val="24"/>
              </w:rPr>
            </w:pPr>
          </w:p>
        </w:tc>
        <w:tc>
          <w:tcPr>
            <w:tcW w:w="1176"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1</w:t>
            </w:r>
          </w:p>
        </w:tc>
        <w:tc>
          <w:tcPr>
            <w:tcW w:w="984"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1</w:t>
            </w:r>
          </w:p>
        </w:tc>
        <w:tc>
          <w:tcPr>
            <w:tcW w:w="1080" w:type="dxa"/>
          </w:tcPr>
          <w:p w:rsidR="003D2EA7" w:rsidRPr="008C2A56" w:rsidRDefault="003D2EA7" w:rsidP="00E731F6">
            <w:pPr>
              <w:jc w:val="both"/>
              <w:rPr>
                <w:rFonts w:ascii="Times New Roman" w:hAnsi="Times New Roman" w:cs="Times New Roman"/>
                <w:sz w:val="24"/>
                <w:szCs w:val="24"/>
              </w:rPr>
            </w:pPr>
          </w:p>
        </w:tc>
        <w:tc>
          <w:tcPr>
            <w:tcW w:w="1260"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1</w:t>
            </w:r>
          </w:p>
        </w:tc>
        <w:tc>
          <w:tcPr>
            <w:tcW w:w="1176"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2</w:t>
            </w:r>
          </w:p>
        </w:tc>
      </w:tr>
      <w:tr w:rsidR="003D2EA7" w:rsidRPr="008C2A56" w:rsidTr="009C2335">
        <w:tc>
          <w:tcPr>
            <w:tcW w:w="2335" w:type="dxa"/>
          </w:tcPr>
          <w:p w:rsidR="003D2EA7" w:rsidRPr="008C2A56" w:rsidRDefault="003D2EA7" w:rsidP="00E731F6">
            <w:pPr>
              <w:shd w:val="clear" w:color="auto" w:fill="FFFFFF"/>
              <w:jc w:val="both"/>
              <w:rPr>
                <w:rFonts w:ascii="Times New Roman" w:eastAsia="Times New Roman" w:hAnsi="Times New Roman" w:cs="Times New Roman"/>
                <w:b/>
                <w:sz w:val="24"/>
                <w:szCs w:val="24"/>
              </w:rPr>
            </w:pPr>
            <w:r w:rsidRPr="008C2A56">
              <w:rPr>
                <w:rFonts w:ascii="Times New Roman" w:hAnsi="Times New Roman" w:cs="Times New Roman"/>
                <w:b/>
                <w:sz w:val="24"/>
                <w:szCs w:val="24"/>
              </w:rPr>
              <w:t>Snr Crop Extension Officer</w:t>
            </w:r>
          </w:p>
        </w:tc>
        <w:tc>
          <w:tcPr>
            <w:tcW w:w="990"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1</w:t>
            </w:r>
          </w:p>
        </w:tc>
        <w:tc>
          <w:tcPr>
            <w:tcW w:w="1080" w:type="dxa"/>
          </w:tcPr>
          <w:p w:rsidR="003D2EA7" w:rsidRPr="008C2A56" w:rsidRDefault="003D2EA7" w:rsidP="00E731F6">
            <w:pPr>
              <w:jc w:val="both"/>
              <w:rPr>
                <w:rFonts w:ascii="Times New Roman" w:hAnsi="Times New Roman" w:cs="Times New Roman"/>
                <w:sz w:val="24"/>
                <w:szCs w:val="24"/>
              </w:rPr>
            </w:pPr>
          </w:p>
        </w:tc>
        <w:tc>
          <w:tcPr>
            <w:tcW w:w="1176"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1</w:t>
            </w:r>
          </w:p>
        </w:tc>
        <w:tc>
          <w:tcPr>
            <w:tcW w:w="984"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2</w:t>
            </w:r>
          </w:p>
        </w:tc>
        <w:tc>
          <w:tcPr>
            <w:tcW w:w="1080" w:type="dxa"/>
          </w:tcPr>
          <w:p w:rsidR="003D2EA7" w:rsidRPr="008C2A56" w:rsidRDefault="003D2EA7" w:rsidP="00E731F6">
            <w:pPr>
              <w:jc w:val="both"/>
              <w:rPr>
                <w:rFonts w:ascii="Times New Roman" w:hAnsi="Times New Roman" w:cs="Times New Roman"/>
                <w:sz w:val="24"/>
                <w:szCs w:val="24"/>
              </w:rPr>
            </w:pPr>
          </w:p>
        </w:tc>
        <w:tc>
          <w:tcPr>
            <w:tcW w:w="1260"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2</w:t>
            </w:r>
          </w:p>
        </w:tc>
        <w:tc>
          <w:tcPr>
            <w:tcW w:w="1176"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3</w:t>
            </w:r>
          </w:p>
        </w:tc>
      </w:tr>
      <w:tr w:rsidR="003D2EA7" w:rsidRPr="008C2A56" w:rsidTr="009C2335">
        <w:tc>
          <w:tcPr>
            <w:tcW w:w="2335" w:type="dxa"/>
          </w:tcPr>
          <w:p w:rsidR="003D2EA7" w:rsidRPr="008C2A56" w:rsidRDefault="003D2EA7" w:rsidP="00E731F6">
            <w:pPr>
              <w:jc w:val="both"/>
              <w:rPr>
                <w:rFonts w:ascii="Times New Roman" w:hAnsi="Times New Roman" w:cs="Times New Roman"/>
                <w:b/>
                <w:sz w:val="24"/>
                <w:szCs w:val="24"/>
              </w:rPr>
            </w:pPr>
            <w:r w:rsidRPr="008C2A56">
              <w:rPr>
                <w:rFonts w:ascii="Times New Roman" w:hAnsi="Times New Roman" w:cs="Times New Roman"/>
                <w:b/>
                <w:sz w:val="24"/>
                <w:szCs w:val="24"/>
              </w:rPr>
              <w:t>Snr Livestock Extension Officer</w:t>
            </w:r>
          </w:p>
        </w:tc>
        <w:tc>
          <w:tcPr>
            <w:tcW w:w="990"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1</w:t>
            </w:r>
          </w:p>
        </w:tc>
        <w:tc>
          <w:tcPr>
            <w:tcW w:w="1080" w:type="dxa"/>
          </w:tcPr>
          <w:p w:rsidR="003D2EA7" w:rsidRPr="008C2A56" w:rsidRDefault="003D2EA7" w:rsidP="00E731F6">
            <w:pPr>
              <w:jc w:val="both"/>
              <w:rPr>
                <w:rFonts w:ascii="Times New Roman" w:hAnsi="Times New Roman" w:cs="Times New Roman"/>
                <w:sz w:val="24"/>
                <w:szCs w:val="24"/>
              </w:rPr>
            </w:pPr>
          </w:p>
        </w:tc>
        <w:tc>
          <w:tcPr>
            <w:tcW w:w="1176"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1</w:t>
            </w:r>
          </w:p>
        </w:tc>
        <w:tc>
          <w:tcPr>
            <w:tcW w:w="984"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1</w:t>
            </w:r>
          </w:p>
        </w:tc>
        <w:tc>
          <w:tcPr>
            <w:tcW w:w="1080" w:type="dxa"/>
          </w:tcPr>
          <w:p w:rsidR="003D2EA7" w:rsidRPr="008C2A56" w:rsidRDefault="003D2EA7" w:rsidP="00E731F6">
            <w:pPr>
              <w:jc w:val="both"/>
              <w:rPr>
                <w:rFonts w:ascii="Times New Roman" w:hAnsi="Times New Roman" w:cs="Times New Roman"/>
                <w:sz w:val="24"/>
                <w:szCs w:val="24"/>
              </w:rPr>
            </w:pPr>
          </w:p>
        </w:tc>
        <w:tc>
          <w:tcPr>
            <w:tcW w:w="1260"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1</w:t>
            </w:r>
          </w:p>
        </w:tc>
        <w:tc>
          <w:tcPr>
            <w:tcW w:w="1176"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2</w:t>
            </w:r>
          </w:p>
        </w:tc>
      </w:tr>
      <w:tr w:rsidR="003D2EA7" w:rsidRPr="008C2A56" w:rsidTr="009C2335">
        <w:tc>
          <w:tcPr>
            <w:tcW w:w="2335" w:type="dxa"/>
          </w:tcPr>
          <w:p w:rsidR="003D2EA7" w:rsidRPr="008C2A56" w:rsidRDefault="003D2EA7" w:rsidP="00E731F6">
            <w:pPr>
              <w:jc w:val="both"/>
              <w:rPr>
                <w:rFonts w:ascii="Times New Roman" w:hAnsi="Times New Roman" w:cs="Times New Roman"/>
                <w:b/>
                <w:sz w:val="24"/>
                <w:szCs w:val="24"/>
              </w:rPr>
            </w:pPr>
            <w:r w:rsidRPr="008C2A56">
              <w:rPr>
                <w:rFonts w:ascii="Times New Roman" w:hAnsi="Times New Roman" w:cs="Times New Roman"/>
                <w:b/>
                <w:sz w:val="24"/>
                <w:szCs w:val="24"/>
              </w:rPr>
              <w:t>Communications Officer</w:t>
            </w:r>
          </w:p>
        </w:tc>
        <w:tc>
          <w:tcPr>
            <w:tcW w:w="990"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1</w:t>
            </w:r>
          </w:p>
        </w:tc>
        <w:tc>
          <w:tcPr>
            <w:tcW w:w="1080" w:type="dxa"/>
          </w:tcPr>
          <w:p w:rsidR="003D2EA7" w:rsidRPr="008C2A56" w:rsidRDefault="003D2EA7" w:rsidP="00E731F6">
            <w:pPr>
              <w:jc w:val="both"/>
              <w:rPr>
                <w:rFonts w:ascii="Times New Roman" w:hAnsi="Times New Roman" w:cs="Times New Roman"/>
                <w:sz w:val="24"/>
                <w:szCs w:val="24"/>
              </w:rPr>
            </w:pPr>
          </w:p>
        </w:tc>
        <w:tc>
          <w:tcPr>
            <w:tcW w:w="1176"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1</w:t>
            </w:r>
          </w:p>
        </w:tc>
        <w:tc>
          <w:tcPr>
            <w:tcW w:w="984"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1</w:t>
            </w:r>
          </w:p>
        </w:tc>
        <w:tc>
          <w:tcPr>
            <w:tcW w:w="1080" w:type="dxa"/>
          </w:tcPr>
          <w:p w:rsidR="003D2EA7" w:rsidRPr="008C2A56" w:rsidRDefault="003D2EA7" w:rsidP="00E731F6">
            <w:pPr>
              <w:jc w:val="both"/>
              <w:rPr>
                <w:rFonts w:ascii="Times New Roman" w:hAnsi="Times New Roman" w:cs="Times New Roman"/>
                <w:sz w:val="24"/>
                <w:szCs w:val="24"/>
              </w:rPr>
            </w:pPr>
          </w:p>
        </w:tc>
        <w:tc>
          <w:tcPr>
            <w:tcW w:w="1260"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1</w:t>
            </w:r>
          </w:p>
        </w:tc>
        <w:tc>
          <w:tcPr>
            <w:tcW w:w="1176"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2</w:t>
            </w:r>
          </w:p>
        </w:tc>
      </w:tr>
      <w:tr w:rsidR="003D2EA7" w:rsidRPr="008C2A56" w:rsidTr="009C2335">
        <w:tc>
          <w:tcPr>
            <w:tcW w:w="2335" w:type="dxa"/>
          </w:tcPr>
          <w:p w:rsidR="003D2EA7" w:rsidRPr="008C2A56" w:rsidRDefault="003D2EA7" w:rsidP="00E731F6">
            <w:pPr>
              <w:jc w:val="both"/>
              <w:rPr>
                <w:rFonts w:ascii="Times New Roman" w:hAnsi="Times New Roman" w:cs="Times New Roman"/>
                <w:b/>
                <w:sz w:val="24"/>
                <w:szCs w:val="24"/>
              </w:rPr>
            </w:pPr>
            <w:r w:rsidRPr="008C2A56">
              <w:rPr>
                <w:rFonts w:ascii="Times New Roman" w:hAnsi="Times New Roman" w:cs="Times New Roman"/>
                <w:b/>
                <w:sz w:val="24"/>
                <w:szCs w:val="24"/>
              </w:rPr>
              <w:t>Crop Extension Officer</w:t>
            </w:r>
          </w:p>
        </w:tc>
        <w:tc>
          <w:tcPr>
            <w:tcW w:w="990"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2</w:t>
            </w:r>
          </w:p>
        </w:tc>
        <w:tc>
          <w:tcPr>
            <w:tcW w:w="1080" w:type="dxa"/>
          </w:tcPr>
          <w:p w:rsidR="003D2EA7" w:rsidRPr="008C2A56" w:rsidRDefault="003D2EA7" w:rsidP="00E731F6">
            <w:pPr>
              <w:jc w:val="both"/>
              <w:rPr>
                <w:rFonts w:ascii="Times New Roman" w:hAnsi="Times New Roman" w:cs="Times New Roman"/>
                <w:sz w:val="24"/>
                <w:szCs w:val="24"/>
              </w:rPr>
            </w:pPr>
            <w:r>
              <w:rPr>
                <w:rFonts w:ascii="Times New Roman" w:hAnsi="Times New Roman" w:cs="Times New Roman"/>
                <w:sz w:val="24"/>
                <w:szCs w:val="24"/>
              </w:rPr>
              <w:t>1</w:t>
            </w:r>
          </w:p>
        </w:tc>
        <w:tc>
          <w:tcPr>
            <w:tcW w:w="1176" w:type="dxa"/>
          </w:tcPr>
          <w:p w:rsidR="003D2EA7" w:rsidRPr="008C2A56" w:rsidRDefault="003D2EA7" w:rsidP="00E731F6">
            <w:pPr>
              <w:jc w:val="both"/>
              <w:rPr>
                <w:rFonts w:ascii="Times New Roman" w:hAnsi="Times New Roman" w:cs="Times New Roman"/>
                <w:sz w:val="24"/>
                <w:szCs w:val="24"/>
              </w:rPr>
            </w:pPr>
            <w:r>
              <w:rPr>
                <w:rFonts w:ascii="Times New Roman" w:hAnsi="Times New Roman" w:cs="Times New Roman"/>
                <w:sz w:val="24"/>
                <w:szCs w:val="24"/>
              </w:rPr>
              <w:t>1</w:t>
            </w:r>
          </w:p>
        </w:tc>
        <w:tc>
          <w:tcPr>
            <w:tcW w:w="984"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2</w:t>
            </w:r>
          </w:p>
        </w:tc>
        <w:tc>
          <w:tcPr>
            <w:tcW w:w="1080"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1</w:t>
            </w:r>
          </w:p>
        </w:tc>
        <w:tc>
          <w:tcPr>
            <w:tcW w:w="1260"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1</w:t>
            </w:r>
          </w:p>
        </w:tc>
        <w:tc>
          <w:tcPr>
            <w:tcW w:w="1176" w:type="dxa"/>
          </w:tcPr>
          <w:p w:rsidR="003D2EA7" w:rsidRPr="008C2A56" w:rsidRDefault="003D2EA7" w:rsidP="00E731F6">
            <w:pPr>
              <w:jc w:val="both"/>
              <w:rPr>
                <w:rFonts w:ascii="Times New Roman" w:hAnsi="Times New Roman" w:cs="Times New Roman"/>
                <w:sz w:val="24"/>
                <w:szCs w:val="24"/>
              </w:rPr>
            </w:pPr>
            <w:r>
              <w:rPr>
                <w:rFonts w:ascii="Times New Roman" w:hAnsi="Times New Roman" w:cs="Times New Roman"/>
                <w:sz w:val="24"/>
                <w:szCs w:val="24"/>
              </w:rPr>
              <w:t>2</w:t>
            </w:r>
          </w:p>
        </w:tc>
      </w:tr>
      <w:tr w:rsidR="003D2EA7" w:rsidRPr="008C2A56" w:rsidTr="009C2335">
        <w:tc>
          <w:tcPr>
            <w:tcW w:w="2335" w:type="dxa"/>
          </w:tcPr>
          <w:p w:rsidR="003D2EA7" w:rsidRPr="008C2A56" w:rsidRDefault="003D2EA7" w:rsidP="00E731F6">
            <w:pPr>
              <w:jc w:val="both"/>
              <w:rPr>
                <w:rFonts w:ascii="Times New Roman" w:hAnsi="Times New Roman" w:cs="Times New Roman"/>
                <w:b/>
                <w:sz w:val="24"/>
                <w:szCs w:val="24"/>
              </w:rPr>
            </w:pPr>
            <w:r w:rsidRPr="008C2A56">
              <w:rPr>
                <w:rFonts w:ascii="Times New Roman" w:hAnsi="Times New Roman" w:cs="Times New Roman"/>
                <w:b/>
                <w:sz w:val="24"/>
                <w:szCs w:val="24"/>
              </w:rPr>
              <w:t>Livestock Extension Officer</w:t>
            </w:r>
          </w:p>
        </w:tc>
        <w:tc>
          <w:tcPr>
            <w:tcW w:w="990"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2</w:t>
            </w:r>
          </w:p>
          <w:p w:rsidR="003D2EA7" w:rsidRPr="008C2A56" w:rsidRDefault="003D2EA7" w:rsidP="00E731F6">
            <w:pPr>
              <w:jc w:val="both"/>
              <w:rPr>
                <w:rFonts w:ascii="Times New Roman" w:hAnsi="Times New Roman" w:cs="Times New Roman"/>
                <w:sz w:val="24"/>
                <w:szCs w:val="24"/>
              </w:rPr>
            </w:pPr>
          </w:p>
        </w:tc>
        <w:tc>
          <w:tcPr>
            <w:tcW w:w="1080" w:type="dxa"/>
          </w:tcPr>
          <w:p w:rsidR="003D2EA7" w:rsidRPr="008C2A56" w:rsidRDefault="003D2EA7" w:rsidP="00E731F6">
            <w:pPr>
              <w:jc w:val="both"/>
              <w:rPr>
                <w:rFonts w:ascii="Times New Roman" w:hAnsi="Times New Roman" w:cs="Times New Roman"/>
                <w:sz w:val="24"/>
                <w:szCs w:val="24"/>
              </w:rPr>
            </w:pPr>
            <w:r>
              <w:rPr>
                <w:rFonts w:ascii="Times New Roman" w:hAnsi="Times New Roman" w:cs="Times New Roman"/>
                <w:sz w:val="24"/>
                <w:szCs w:val="24"/>
              </w:rPr>
              <w:t>1</w:t>
            </w:r>
          </w:p>
        </w:tc>
        <w:tc>
          <w:tcPr>
            <w:tcW w:w="1176" w:type="dxa"/>
          </w:tcPr>
          <w:p w:rsidR="003D2EA7" w:rsidRPr="008C2A56" w:rsidRDefault="003D2EA7" w:rsidP="00E731F6">
            <w:pPr>
              <w:jc w:val="both"/>
              <w:rPr>
                <w:rFonts w:ascii="Times New Roman" w:hAnsi="Times New Roman" w:cs="Times New Roman"/>
                <w:sz w:val="24"/>
                <w:szCs w:val="24"/>
              </w:rPr>
            </w:pPr>
            <w:r>
              <w:rPr>
                <w:rFonts w:ascii="Times New Roman" w:hAnsi="Times New Roman" w:cs="Times New Roman"/>
                <w:sz w:val="24"/>
                <w:szCs w:val="24"/>
              </w:rPr>
              <w:t>1</w:t>
            </w:r>
          </w:p>
          <w:p w:rsidR="003D2EA7" w:rsidRPr="008C2A56" w:rsidRDefault="003D2EA7" w:rsidP="00E731F6">
            <w:pPr>
              <w:jc w:val="both"/>
              <w:rPr>
                <w:rFonts w:ascii="Times New Roman" w:hAnsi="Times New Roman" w:cs="Times New Roman"/>
                <w:sz w:val="24"/>
                <w:szCs w:val="24"/>
              </w:rPr>
            </w:pPr>
          </w:p>
        </w:tc>
        <w:tc>
          <w:tcPr>
            <w:tcW w:w="984" w:type="dxa"/>
          </w:tcPr>
          <w:p w:rsidR="003D2EA7" w:rsidRPr="008C2A56" w:rsidRDefault="003D2EA7" w:rsidP="00E731F6">
            <w:pPr>
              <w:jc w:val="both"/>
              <w:rPr>
                <w:rFonts w:ascii="Times New Roman" w:hAnsi="Times New Roman" w:cs="Times New Roman"/>
                <w:sz w:val="24"/>
                <w:szCs w:val="24"/>
              </w:rPr>
            </w:pPr>
            <w:r>
              <w:rPr>
                <w:rFonts w:ascii="Times New Roman" w:hAnsi="Times New Roman" w:cs="Times New Roman"/>
                <w:sz w:val="24"/>
                <w:szCs w:val="24"/>
              </w:rPr>
              <w:t>1</w:t>
            </w:r>
          </w:p>
        </w:tc>
        <w:tc>
          <w:tcPr>
            <w:tcW w:w="1080" w:type="dxa"/>
          </w:tcPr>
          <w:p w:rsidR="003D2EA7" w:rsidRPr="008C2A56" w:rsidRDefault="003D2EA7" w:rsidP="00E731F6">
            <w:pPr>
              <w:jc w:val="both"/>
              <w:rPr>
                <w:rFonts w:ascii="Times New Roman" w:hAnsi="Times New Roman" w:cs="Times New Roman"/>
                <w:sz w:val="24"/>
                <w:szCs w:val="24"/>
              </w:rPr>
            </w:pPr>
          </w:p>
        </w:tc>
        <w:tc>
          <w:tcPr>
            <w:tcW w:w="1260" w:type="dxa"/>
          </w:tcPr>
          <w:p w:rsidR="003D2EA7" w:rsidRPr="008C2A56" w:rsidRDefault="003D2EA7" w:rsidP="00E731F6">
            <w:pPr>
              <w:jc w:val="both"/>
              <w:rPr>
                <w:rFonts w:ascii="Times New Roman" w:hAnsi="Times New Roman" w:cs="Times New Roman"/>
                <w:sz w:val="24"/>
                <w:szCs w:val="24"/>
              </w:rPr>
            </w:pPr>
            <w:r>
              <w:rPr>
                <w:rFonts w:ascii="Times New Roman" w:hAnsi="Times New Roman" w:cs="Times New Roman"/>
                <w:sz w:val="24"/>
                <w:szCs w:val="24"/>
              </w:rPr>
              <w:t>1</w:t>
            </w:r>
          </w:p>
        </w:tc>
        <w:tc>
          <w:tcPr>
            <w:tcW w:w="1176"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2</w:t>
            </w:r>
          </w:p>
        </w:tc>
      </w:tr>
      <w:tr w:rsidR="003D2EA7" w:rsidRPr="008C2A56" w:rsidTr="009C2335">
        <w:tc>
          <w:tcPr>
            <w:tcW w:w="2335" w:type="dxa"/>
          </w:tcPr>
          <w:p w:rsidR="003D2EA7" w:rsidRPr="008C2A56" w:rsidRDefault="003D2EA7" w:rsidP="00E731F6">
            <w:pPr>
              <w:jc w:val="both"/>
              <w:rPr>
                <w:rFonts w:ascii="Times New Roman" w:hAnsi="Times New Roman" w:cs="Times New Roman"/>
                <w:b/>
                <w:sz w:val="24"/>
                <w:szCs w:val="24"/>
              </w:rPr>
            </w:pPr>
            <w:r w:rsidRPr="008C2A56">
              <w:rPr>
                <w:rFonts w:ascii="Times New Roman" w:hAnsi="Times New Roman" w:cs="Times New Roman"/>
                <w:b/>
                <w:sz w:val="24"/>
                <w:szCs w:val="24"/>
              </w:rPr>
              <w:t>Crop Extension Assistants</w:t>
            </w:r>
          </w:p>
        </w:tc>
        <w:tc>
          <w:tcPr>
            <w:tcW w:w="990"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3</w:t>
            </w:r>
          </w:p>
        </w:tc>
        <w:tc>
          <w:tcPr>
            <w:tcW w:w="1080" w:type="dxa"/>
          </w:tcPr>
          <w:p w:rsidR="003D2EA7" w:rsidRPr="008C2A56" w:rsidRDefault="003D2EA7" w:rsidP="00E731F6">
            <w:pPr>
              <w:jc w:val="both"/>
              <w:rPr>
                <w:rFonts w:ascii="Times New Roman" w:hAnsi="Times New Roman" w:cs="Times New Roman"/>
                <w:sz w:val="24"/>
                <w:szCs w:val="24"/>
              </w:rPr>
            </w:pPr>
          </w:p>
        </w:tc>
        <w:tc>
          <w:tcPr>
            <w:tcW w:w="1176"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3</w:t>
            </w:r>
          </w:p>
        </w:tc>
        <w:tc>
          <w:tcPr>
            <w:tcW w:w="984"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4</w:t>
            </w:r>
          </w:p>
        </w:tc>
        <w:tc>
          <w:tcPr>
            <w:tcW w:w="1080"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4</w:t>
            </w:r>
          </w:p>
        </w:tc>
        <w:tc>
          <w:tcPr>
            <w:tcW w:w="1260"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w:t>
            </w:r>
          </w:p>
        </w:tc>
        <w:tc>
          <w:tcPr>
            <w:tcW w:w="1176"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3</w:t>
            </w:r>
          </w:p>
        </w:tc>
      </w:tr>
      <w:tr w:rsidR="003D2EA7" w:rsidRPr="008C2A56" w:rsidTr="009C2335">
        <w:tc>
          <w:tcPr>
            <w:tcW w:w="2335" w:type="dxa"/>
          </w:tcPr>
          <w:p w:rsidR="003D2EA7" w:rsidRPr="008C2A56" w:rsidRDefault="003D2EA7" w:rsidP="00E731F6">
            <w:pPr>
              <w:jc w:val="both"/>
              <w:rPr>
                <w:rFonts w:ascii="Times New Roman" w:hAnsi="Times New Roman" w:cs="Times New Roman"/>
                <w:b/>
                <w:sz w:val="24"/>
                <w:szCs w:val="24"/>
              </w:rPr>
            </w:pPr>
            <w:r w:rsidRPr="008C2A56">
              <w:rPr>
                <w:rFonts w:ascii="Times New Roman" w:hAnsi="Times New Roman" w:cs="Times New Roman"/>
                <w:b/>
                <w:sz w:val="24"/>
                <w:szCs w:val="24"/>
              </w:rPr>
              <w:t>Livestock Extension Assistant</w:t>
            </w:r>
          </w:p>
        </w:tc>
        <w:tc>
          <w:tcPr>
            <w:tcW w:w="990"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1</w:t>
            </w:r>
          </w:p>
        </w:tc>
        <w:tc>
          <w:tcPr>
            <w:tcW w:w="1080" w:type="dxa"/>
          </w:tcPr>
          <w:p w:rsidR="003D2EA7" w:rsidRPr="008C2A56" w:rsidRDefault="003D2EA7" w:rsidP="00E731F6">
            <w:pPr>
              <w:jc w:val="both"/>
              <w:rPr>
                <w:rFonts w:ascii="Times New Roman" w:hAnsi="Times New Roman" w:cs="Times New Roman"/>
                <w:sz w:val="24"/>
                <w:szCs w:val="24"/>
              </w:rPr>
            </w:pPr>
            <w:r>
              <w:rPr>
                <w:rFonts w:ascii="Times New Roman" w:hAnsi="Times New Roman" w:cs="Times New Roman"/>
                <w:sz w:val="24"/>
                <w:szCs w:val="24"/>
              </w:rPr>
              <w:t>1</w:t>
            </w:r>
          </w:p>
        </w:tc>
        <w:tc>
          <w:tcPr>
            <w:tcW w:w="1176" w:type="dxa"/>
          </w:tcPr>
          <w:p w:rsidR="003D2EA7" w:rsidRPr="008C2A56" w:rsidRDefault="003D2EA7" w:rsidP="00E731F6">
            <w:pPr>
              <w:jc w:val="both"/>
              <w:rPr>
                <w:rFonts w:ascii="Times New Roman" w:hAnsi="Times New Roman" w:cs="Times New Roman"/>
                <w:sz w:val="24"/>
                <w:szCs w:val="24"/>
              </w:rPr>
            </w:pPr>
            <w:r>
              <w:rPr>
                <w:rFonts w:ascii="Times New Roman" w:hAnsi="Times New Roman" w:cs="Times New Roman"/>
                <w:sz w:val="24"/>
                <w:szCs w:val="24"/>
              </w:rPr>
              <w:t>-</w:t>
            </w:r>
          </w:p>
        </w:tc>
        <w:tc>
          <w:tcPr>
            <w:tcW w:w="984"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3</w:t>
            </w:r>
          </w:p>
        </w:tc>
        <w:tc>
          <w:tcPr>
            <w:tcW w:w="1080"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2</w:t>
            </w:r>
          </w:p>
        </w:tc>
        <w:tc>
          <w:tcPr>
            <w:tcW w:w="1260"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1</w:t>
            </w:r>
          </w:p>
        </w:tc>
        <w:tc>
          <w:tcPr>
            <w:tcW w:w="1176" w:type="dxa"/>
          </w:tcPr>
          <w:p w:rsidR="003D2EA7" w:rsidRPr="008C2A56" w:rsidRDefault="003D2EA7" w:rsidP="00E731F6">
            <w:pPr>
              <w:jc w:val="both"/>
              <w:rPr>
                <w:rFonts w:ascii="Times New Roman" w:hAnsi="Times New Roman" w:cs="Times New Roman"/>
                <w:sz w:val="24"/>
                <w:szCs w:val="24"/>
              </w:rPr>
            </w:pPr>
            <w:r>
              <w:rPr>
                <w:rFonts w:ascii="Times New Roman" w:hAnsi="Times New Roman" w:cs="Times New Roman"/>
                <w:sz w:val="24"/>
                <w:szCs w:val="24"/>
              </w:rPr>
              <w:t>1</w:t>
            </w:r>
          </w:p>
        </w:tc>
      </w:tr>
      <w:tr w:rsidR="003D2EA7" w:rsidRPr="008C2A56" w:rsidTr="009C2335">
        <w:tc>
          <w:tcPr>
            <w:tcW w:w="2335" w:type="dxa"/>
          </w:tcPr>
          <w:p w:rsidR="003D2EA7" w:rsidRPr="008C2A56" w:rsidRDefault="003D2EA7" w:rsidP="00E731F6">
            <w:pPr>
              <w:jc w:val="both"/>
              <w:rPr>
                <w:rFonts w:ascii="Times New Roman" w:hAnsi="Times New Roman" w:cs="Times New Roman"/>
                <w:b/>
                <w:sz w:val="24"/>
                <w:szCs w:val="24"/>
              </w:rPr>
            </w:pPr>
            <w:r w:rsidRPr="008C2A56">
              <w:rPr>
                <w:rFonts w:ascii="Times New Roman" w:hAnsi="Times New Roman" w:cs="Times New Roman"/>
                <w:b/>
                <w:sz w:val="24"/>
                <w:szCs w:val="24"/>
              </w:rPr>
              <w:t>Information Technology Technician</w:t>
            </w:r>
          </w:p>
        </w:tc>
        <w:tc>
          <w:tcPr>
            <w:tcW w:w="990"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1</w:t>
            </w:r>
          </w:p>
        </w:tc>
        <w:tc>
          <w:tcPr>
            <w:tcW w:w="1080" w:type="dxa"/>
          </w:tcPr>
          <w:p w:rsidR="003D2EA7" w:rsidRPr="008C2A56" w:rsidRDefault="003D2EA7" w:rsidP="00E731F6">
            <w:pPr>
              <w:jc w:val="both"/>
              <w:rPr>
                <w:rFonts w:ascii="Times New Roman" w:hAnsi="Times New Roman" w:cs="Times New Roman"/>
                <w:sz w:val="24"/>
                <w:szCs w:val="24"/>
              </w:rPr>
            </w:pPr>
          </w:p>
        </w:tc>
        <w:tc>
          <w:tcPr>
            <w:tcW w:w="1176"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1</w:t>
            </w:r>
          </w:p>
        </w:tc>
        <w:tc>
          <w:tcPr>
            <w:tcW w:w="984"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1</w:t>
            </w:r>
          </w:p>
        </w:tc>
        <w:tc>
          <w:tcPr>
            <w:tcW w:w="1080" w:type="dxa"/>
          </w:tcPr>
          <w:p w:rsidR="003D2EA7" w:rsidRPr="008C2A56" w:rsidRDefault="003D2EA7" w:rsidP="00E731F6">
            <w:pPr>
              <w:jc w:val="both"/>
              <w:rPr>
                <w:rFonts w:ascii="Times New Roman" w:hAnsi="Times New Roman" w:cs="Times New Roman"/>
                <w:sz w:val="24"/>
                <w:szCs w:val="24"/>
              </w:rPr>
            </w:pPr>
          </w:p>
        </w:tc>
        <w:tc>
          <w:tcPr>
            <w:tcW w:w="1260"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1</w:t>
            </w:r>
          </w:p>
        </w:tc>
        <w:tc>
          <w:tcPr>
            <w:tcW w:w="1176" w:type="dxa"/>
          </w:tcPr>
          <w:p w:rsidR="003D2EA7" w:rsidRPr="008C2A56" w:rsidRDefault="003D2EA7" w:rsidP="00E731F6">
            <w:pPr>
              <w:jc w:val="both"/>
              <w:rPr>
                <w:rFonts w:ascii="Times New Roman" w:hAnsi="Times New Roman" w:cs="Times New Roman"/>
                <w:sz w:val="24"/>
                <w:szCs w:val="24"/>
              </w:rPr>
            </w:pPr>
            <w:r w:rsidRPr="008C2A56">
              <w:rPr>
                <w:rFonts w:ascii="Times New Roman" w:hAnsi="Times New Roman" w:cs="Times New Roman"/>
                <w:sz w:val="24"/>
                <w:szCs w:val="24"/>
              </w:rPr>
              <w:t>2</w:t>
            </w:r>
          </w:p>
        </w:tc>
      </w:tr>
    </w:tbl>
    <w:p w:rsidR="003D2EA7" w:rsidRPr="008C2A56" w:rsidRDefault="003D2EA7" w:rsidP="00E731F6">
      <w:pPr>
        <w:spacing w:after="0" w:line="240" w:lineRule="auto"/>
        <w:jc w:val="both"/>
        <w:rPr>
          <w:rFonts w:ascii="Times New Roman" w:hAnsi="Times New Roman" w:cs="Times New Roman"/>
          <w:sz w:val="24"/>
          <w:szCs w:val="24"/>
        </w:rPr>
      </w:pPr>
    </w:p>
    <w:p w:rsidR="003D2EA7" w:rsidRPr="008C2A56" w:rsidRDefault="003D2EA7" w:rsidP="00E731F6">
      <w:p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As with the research programme the same options relate to the acquisition of the needed personnel and all these options should be pursued to get the required personnel.</w:t>
      </w:r>
    </w:p>
    <w:p w:rsidR="003D2EA7" w:rsidRPr="008C2A56" w:rsidRDefault="003D2EA7" w:rsidP="00E731F6">
      <w:pPr>
        <w:spacing w:after="0" w:line="240" w:lineRule="auto"/>
        <w:jc w:val="both"/>
        <w:rPr>
          <w:rFonts w:ascii="Times New Roman" w:hAnsi="Times New Roman" w:cs="Times New Roman"/>
          <w:sz w:val="24"/>
          <w:szCs w:val="24"/>
        </w:rPr>
      </w:pPr>
    </w:p>
    <w:p w:rsidR="003D2EA7" w:rsidRPr="008C2A56" w:rsidRDefault="003D2EA7" w:rsidP="00E731F6">
      <w:pPr>
        <w:spacing w:after="0" w:line="240" w:lineRule="auto"/>
        <w:jc w:val="both"/>
        <w:rPr>
          <w:rFonts w:ascii="Times New Roman" w:hAnsi="Times New Roman" w:cs="Times New Roman"/>
          <w:b/>
          <w:sz w:val="24"/>
          <w:szCs w:val="24"/>
        </w:rPr>
      </w:pPr>
      <w:r w:rsidRPr="008C2A56">
        <w:rPr>
          <w:rFonts w:ascii="Times New Roman" w:hAnsi="Times New Roman" w:cs="Times New Roman"/>
          <w:b/>
          <w:sz w:val="24"/>
          <w:szCs w:val="24"/>
        </w:rPr>
        <w:t>Incentive programme</w:t>
      </w:r>
    </w:p>
    <w:p w:rsidR="003D2EA7" w:rsidRPr="008C2A56" w:rsidRDefault="003D2EA7" w:rsidP="00E731F6">
      <w:p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To increase the likelihood of adoption of improved technologies, and the probability that economic benefits will be observed, the programme will supply a small incentive to implement these technologies. This incentive will be given to small farmers (less than 10 ha) who fit other eligibility criteria for admission to the incentive programme.</w:t>
      </w:r>
    </w:p>
    <w:p w:rsidR="003D2EA7" w:rsidRPr="008C2A56" w:rsidRDefault="003D2EA7" w:rsidP="00E731F6">
      <w:pPr>
        <w:spacing w:after="0" w:line="240" w:lineRule="auto"/>
        <w:jc w:val="both"/>
        <w:rPr>
          <w:rFonts w:ascii="Times New Roman" w:hAnsi="Times New Roman" w:cs="Times New Roman"/>
          <w:sz w:val="24"/>
          <w:szCs w:val="24"/>
        </w:rPr>
      </w:pPr>
    </w:p>
    <w:p w:rsidR="003D2EA7" w:rsidRPr="008C2A56" w:rsidRDefault="003D2EA7" w:rsidP="00E731F6">
      <w:p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The incentives are relatively small and would only cover specific practices in the technological package for a particular commodity. Farmers will select the practice that they want to implement from the technological package for their commodity.</w:t>
      </w:r>
    </w:p>
    <w:p w:rsidR="003D2EA7" w:rsidRPr="008C2A56" w:rsidRDefault="003D2EA7" w:rsidP="00E731F6">
      <w:pPr>
        <w:spacing w:after="0" w:line="240" w:lineRule="auto"/>
        <w:jc w:val="both"/>
        <w:rPr>
          <w:rFonts w:ascii="Times New Roman" w:hAnsi="Times New Roman" w:cs="Times New Roman"/>
          <w:sz w:val="24"/>
          <w:szCs w:val="24"/>
        </w:rPr>
      </w:pPr>
    </w:p>
    <w:p w:rsidR="003D2EA7" w:rsidRPr="008C2A56" w:rsidRDefault="003D2EA7" w:rsidP="00E731F6">
      <w:pPr>
        <w:spacing w:after="0" w:line="240" w:lineRule="auto"/>
        <w:jc w:val="both"/>
        <w:rPr>
          <w:rFonts w:ascii="Times New Roman" w:hAnsi="Times New Roman" w:cs="Times New Roman"/>
          <w:sz w:val="24"/>
          <w:szCs w:val="24"/>
        </w:rPr>
      </w:pPr>
      <w:r w:rsidRPr="008C2A56">
        <w:rPr>
          <w:rFonts w:ascii="Times New Roman" w:hAnsi="Times New Roman" w:cs="Times New Roman"/>
          <w:sz w:val="24"/>
          <w:szCs w:val="24"/>
        </w:rPr>
        <w:t>For example, if the farmer is g</w:t>
      </w:r>
      <w:r w:rsidR="000576DB">
        <w:rPr>
          <w:rFonts w:ascii="Times New Roman" w:hAnsi="Times New Roman" w:cs="Times New Roman"/>
          <w:sz w:val="24"/>
          <w:szCs w:val="24"/>
        </w:rPr>
        <w:t>rowing blackeye peas in Region 10</w:t>
      </w:r>
      <w:r w:rsidRPr="008C2A56">
        <w:rPr>
          <w:rFonts w:ascii="Times New Roman" w:hAnsi="Times New Roman" w:cs="Times New Roman"/>
          <w:sz w:val="24"/>
          <w:szCs w:val="24"/>
        </w:rPr>
        <w:t xml:space="preserve">, the technological package for the growing of this commodity will indicate the cost related to practices such as land preparation, acquiring seeds, planting, acquiring fertilizers etc. The incentive will be geared towards payment </w:t>
      </w:r>
      <w:r w:rsidR="000576DB">
        <w:rPr>
          <w:rFonts w:ascii="Times New Roman" w:hAnsi="Times New Roman" w:cs="Times New Roman"/>
          <w:sz w:val="24"/>
          <w:szCs w:val="24"/>
        </w:rPr>
        <w:t>for some of the practices for th</w:t>
      </w:r>
      <w:r w:rsidRPr="008C2A56">
        <w:rPr>
          <w:rFonts w:ascii="Times New Roman" w:hAnsi="Times New Roman" w:cs="Times New Roman"/>
          <w:sz w:val="24"/>
          <w:szCs w:val="24"/>
        </w:rPr>
        <w:t>e growing of 1hectare of bl</w:t>
      </w:r>
      <w:r w:rsidR="000576DB">
        <w:rPr>
          <w:rFonts w:ascii="Times New Roman" w:hAnsi="Times New Roman" w:cs="Times New Roman"/>
          <w:sz w:val="24"/>
          <w:szCs w:val="24"/>
        </w:rPr>
        <w:t>ackeye in Region 10</w:t>
      </w:r>
      <w:r w:rsidR="00E74DEF">
        <w:rPr>
          <w:rFonts w:ascii="Times New Roman" w:hAnsi="Times New Roman" w:cs="Times New Roman"/>
          <w:sz w:val="24"/>
          <w:szCs w:val="24"/>
        </w:rPr>
        <w:t>.  Annex 6</w:t>
      </w:r>
      <w:r w:rsidRPr="008C2A56">
        <w:rPr>
          <w:rFonts w:ascii="Times New Roman" w:hAnsi="Times New Roman" w:cs="Times New Roman"/>
          <w:sz w:val="24"/>
          <w:szCs w:val="24"/>
        </w:rPr>
        <w:t xml:space="preserve"> gives technological packages for </w:t>
      </w:r>
      <w:r w:rsidR="000576DB">
        <w:rPr>
          <w:rFonts w:ascii="Times New Roman" w:hAnsi="Times New Roman" w:cs="Times New Roman"/>
          <w:sz w:val="24"/>
          <w:szCs w:val="24"/>
        </w:rPr>
        <w:t>the production of Blackeye, Red peas, Peanuts, Cassava and Orchard crops i</w:t>
      </w:r>
      <w:r w:rsidRPr="008C2A56">
        <w:rPr>
          <w:rFonts w:ascii="Times New Roman" w:hAnsi="Times New Roman" w:cs="Times New Roman"/>
          <w:sz w:val="24"/>
          <w:szCs w:val="24"/>
        </w:rPr>
        <w:t>n Regi</w:t>
      </w:r>
      <w:r w:rsidR="000576DB">
        <w:rPr>
          <w:rFonts w:ascii="Times New Roman" w:hAnsi="Times New Roman" w:cs="Times New Roman"/>
          <w:sz w:val="24"/>
          <w:szCs w:val="24"/>
        </w:rPr>
        <w:t>on 10</w:t>
      </w:r>
      <w:r w:rsidRPr="008C2A56">
        <w:rPr>
          <w:rFonts w:ascii="Times New Roman" w:hAnsi="Times New Roman" w:cs="Times New Roman"/>
          <w:sz w:val="24"/>
          <w:szCs w:val="24"/>
        </w:rPr>
        <w:t xml:space="preserve"> and these will be used for the determining the incentives for farming involved </w:t>
      </w:r>
      <w:r w:rsidR="000576DB">
        <w:rPr>
          <w:rFonts w:ascii="Times New Roman" w:hAnsi="Times New Roman" w:cs="Times New Roman"/>
          <w:sz w:val="24"/>
          <w:szCs w:val="24"/>
        </w:rPr>
        <w:t>in these commodities in Region 10</w:t>
      </w:r>
      <w:r w:rsidRPr="008C2A56">
        <w:rPr>
          <w:rFonts w:ascii="Times New Roman" w:hAnsi="Times New Roman" w:cs="Times New Roman"/>
          <w:sz w:val="24"/>
          <w:szCs w:val="24"/>
        </w:rPr>
        <w:t>.</w:t>
      </w:r>
    </w:p>
    <w:p w:rsidR="003D2EA7" w:rsidRPr="008C2A56" w:rsidRDefault="003D2EA7" w:rsidP="00E731F6">
      <w:pPr>
        <w:tabs>
          <w:tab w:val="left" w:pos="229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725932" w:rsidRDefault="00725932" w:rsidP="00E731F6">
      <w:pPr>
        <w:spacing w:after="0" w:line="240" w:lineRule="auto"/>
        <w:jc w:val="both"/>
        <w:rPr>
          <w:rFonts w:ascii="Times New Roman" w:hAnsi="Times New Roman" w:cs="Times New Roman"/>
          <w:b/>
          <w:sz w:val="24"/>
          <w:szCs w:val="24"/>
        </w:rPr>
      </w:pPr>
    </w:p>
    <w:p w:rsidR="00E3418B" w:rsidRPr="00725932" w:rsidRDefault="00725932" w:rsidP="00E731F6">
      <w:pPr>
        <w:pStyle w:val="Heading1"/>
        <w:spacing w:line="240" w:lineRule="auto"/>
        <w:jc w:val="both"/>
        <w:rPr>
          <w:rFonts w:ascii="Times New Roman" w:hAnsi="Times New Roman" w:cs="Times New Roman"/>
          <w:b/>
          <w:color w:val="auto"/>
          <w:sz w:val="28"/>
          <w:szCs w:val="28"/>
        </w:rPr>
      </w:pPr>
      <w:bookmarkStart w:id="20" w:name="_Toc459965494"/>
      <w:r w:rsidRPr="00725932">
        <w:rPr>
          <w:rFonts w:ascii="Times New Roman" w:hAnsi="Times New Roman" w:cs="Times New Roman"/>
          <w:b/>
          <w:color w:val="auto"/>
          <w:sz w:val="28"/>
          <w:szCs w:val="28"/>
        </w:rPr>
        <w:t>Recommendations</w:t>
      </w:r>
      <w:r w:rsidR="00E731F6">
        <w:rPr>
          <w:rFonts w:ascii="Times New Roman" w:hAnsi="Times New Roman" w:cs="Times New Roman"/>
          <w:b/>
          <w:color w:val="auto"/>
          <w:sz w:val="28"/>
          <w:szCs w:val="28"/>
        </w:rPr>
        <w:t xml:space="preserve"> and </w:t>
      </w:r>
      <w:r w:rsidR="00E3418B" w:rsidRPr="00725932">
        <w:rPr>
          <w:rFonts w:ascii="Times New Roman" w:hAnsi="Times New Roman" w:cs="Times New Roman"/>
          <w:b/>
          <w:color w:val="auto"/>
          <w:sz w:val="28"/>
          <w:szCs w:val="28"/>
        </w:rPr>
        <w:t>Conclusion</w:t>
      </w:r>
      <w:bookmarkEnd w:id="20"/>
    </w:p>
    <w:p w:rsidR="00E731F6" w:rsidRPr="00B803C2" w:rsidRDefault="00E731F6" w:rsidP="00E731F6">
      <w:pPr>
        <w:spacing w:after="0" w:line="240" w:lineRule="auto"/>
        <w:jc w:val="both"/>
        <w:rPr>
          <w:rFonts w:ascii="Times New Roman" w:hAnsi="Times New Roman" w:cs="Times New Roman"/>
          <w:sz w:val="24"/>
          <w:szCs w:val="24"/>
        </w:rPr>
      </w:pPr>
      <w:r w:rsidRPr="00B803C2">
        <w:rPr>
          <w:rFonts w:ascii="Times New Roman" w:hAnsi="Times New Roman" w:cs="Times New Roman"/>
          <w:sz w:val="24"/>
          <w:szCs w:val="24"/>
        </w:rPr>
        <w:t xml:space="preserve">The broad recommendations reported here relate to the primary objective of the consultancy which is to develop a research program to test, in cooperation with Guyana’s National Agricultural Research and Extension Institute (NAREI) and the Guyana Livestock Development Authority (GLDA), as well as local agricultural extension agencies, an innovative integrated land management approach for sustainable crop/livestock production in the study area, which can be scaled up to the wider region in the future. </w:t>
      </w:r>
    </w:p>
    <w:p w:rsidR="00E731F6" w:rsidRDefault="00E731F6" w:rsidP="00E731F6">
      <w:pPr>
        <w:spacing w:after="0" w:line="240" w:lineRule="auto"/>
        <w:jc w:val="both"/>
        <w:rPr>
          <w:rFonts w:ascii="Times New Roman" w:hAnsi="Times New Roman" w:cs="Times New Roman"/>
          <w:sz w:val="24"/>
          <w:szCs w:val="24"/>
        </w:rPr>
      </w:pPr>
    </w:p>
    <w:p w:rsidR="00E731F6" w:rsidRPr="00B803C2" w:rsidRDefault="00E731F6" w:rsidP="00E731F6">
      <w:pPr>
        <w:spacing w:after="0" w:line="240" w:lineRule="auto"/>
        <w:jc w:val="both"/>
        <w:rPr>
          <w:rFonts w:ascii="Times New Roman" w:hAnsi="Times New Roman" w:cs="Times New Roman"/>
          <w:sz w:val="24"/>
          <w:szCs w:val="24"/>
        </w:rPr>
      </w:pPr>
      <w:r w:rsidRPr="00B803C2">
        <w:rPr>
          <w:rFonts w:ascii="Times New Roman" w:hAnsi="Times New Roman" w:cs="Times New Roman"/>
          <w:sz w:val="24"/>
          <w:szCs w:val="24"/>
        </w:rPr>
        <w:t>In this regard, five broad research areas are recommended as follows:</w:t>
      </w:r>
    </w:p>
    <w:p w:rsidR="00E731F6" w:rsidRPr="00B803C2" w:rsidRDefault="00E731F6" w:rsidP="00E731F6">
      <w:pPr>
        <w:pStyle w:val="ListParagraph"/>
        <w:numPr>
          <w:ilvl w:val="0"/>
          <w:numId w:val="52"/>
        </w:numPr>
        <w:spacing w:after="0" w:line="240" w:lineRule="auto"/>
        <w:jc w:val="both"/>
        <w:rPr>
          <w:rFonts w:ascii="Times New Roman" w:hAnsi="Times New Roman" w:cs="Times New Roman"/>
          <w:sz w:val="24"/>
          <w:szCs w:val="24"/>
        </w:rPr>
      </w:pPr>
      <w:r w:rsidRPr="00B803C2">
        <w:rPr>
          <w:rFonts w:ascii="Times New Roman" w:hAnsi="Times New Roman" w:cs="Times New Roman"/>
          <w:sz w:val="24"/>
          <w:szCs w:val="24"/>
        </w:rPr>
        <w:t>Studies on a series of orchard crops to determine the species and varieties best suited to the two locations and in the process determine the agronomic practices required for the sustainable production of the species and varieties and also produce seeds and planting material for the farming community</w:t>
      </w:r>
    </w:p>
    <w:p w:rsidR="00E731F6" w:rsidRPr="00B803C2" w:rsidRDefault="00E731F6" w:rsidP="00E731F6">
      <w:pPr>
        <w:pStyle w:val="ListParagraph"/>
        <w:numPr>
          <w:ilvl w:val="0"/>
          <w:numId w:val="52"/>
        </w:numPr>
        <w:spacing w:after="0" w:line="240" w:lineRule="auto"/>
        <w:jc w:val="both"/>
        <w:rPr>
          <w:rFonts w:ascii="Times New Roman" w:hAnsi="Times New Roman" w:cs="Times New Roman"/>
          <w:sz w:val="24"/>
          <w:szCs w:val="24"/>
        </w:rPr>
      </w:pPr>
      <w:r w:rsidRPr="00B803C2">
        <w:rPr>
          <w:rFonts w:ascii="Times New Roman" w:hAnsi="Times New Roman" w:cs="Times New Roman"/>
          <w:sz w:val="24"/>
          <w:szCs w:val="24"/>
        </w:rPr>
        <w:t>Studies on a series of annual crops of interest in the two areas to determine the most adapted varieties, the technological package for their production and also the production of seed and plant material for the farming community</w:t>
      </w:r>
    </w:p>
    <w:p w:rsidR="00E731F6" w:rsidRPr="00B803C2" w:rsidRDefault="00E731F6" w:rsidP="00E731F6">
      <w:pPr>
        <w:pStyle w:val="ListParagraph"/>
        <w:numPr>
          <w:ilvl w:val="0"/>
          <w:numId w:val="52"/>
        </w:numPr>
        <w:spacing w:after="0" w:line="240" w:lineRule="auto"/>
        <w:jc w:val="both"/>
        <w:rPr>
          <w:rFonts w:ascii="Times New Roman" w:hAnsi="Times New Roman" w:cs="Times New Roman"/>
          <w:sz w:val="24"/>
          <w:szCs w:val="24"/>
        </w:rPr>
      </w:pPr>
      <w:r w:rsidRPr="00B803C2">
        <w:rPr>
          <w:rFonts w:ascii="Times New Roman" w:hAnsi="Times New Roman" w:cs="Times New Roman"/>
          <w:sz w:val="24"/>
          <w:szCs w:val="24"/>
        </w:rPr>
        <w:t>Studies on a series of grass and legume forage species to determine their nutritional quality, palatability</w:t>
      </w:r>
      <w:r>
        <w:rPr>
          <w:rFonts w:ascii="Times New Roman" w:hAnsi="Times New Roman" w:cs="Times New Roman"/>
          <w:sz w:val="24"/>
          <w:szCs w:val="24"/>
        </w:rPr>
        <w:t xml:space="preserve"> </w:t>
      </w:r>
      <w:r w:rsidRPr="00B803C2">
        <w:rPr>
          <w:rFonts w:ascii="Times New Roman" w:hAnsi="Times New Roman" w:cs="Times New Roman"/>
          <w:sz w:val="24"/>
          <w:szCs w:val="24"/>
        </w:rPr>
        <w:t>and suitability to the two ecozones, as well as their system of production and use for animal feeding; also in relation to animal feed, studies to test the nutritional quality and palatability of various byproducts of crop production</w:t>
      </w:r>
    </w:p>
    <w:p w:rsidR="00E731F6" w:rsidRPr="00B803C2" w:rsidRDefault="00E731F6" w:rsidP="00E731F6">
      <w:pPr>
        <w:pStyle w:val="ListParagraph"/>
        <w:numPr>
          <w:ilvl w:val="0"/>
          <w:numId w:val="52"/>
        </w:numPr>
        <w:spacing w:after="0" w:line="240" w:lineRule="auto"/>
        <w:jc w:val="both"/>
        <w:rPr>
          <w:rFonts w:ascii="Times New Roman" w:hAnsi="Times New Roman" w:cs="Times New Roman"/>
          <w:sz w:val="24"/>
          <w:szCs w:val="24"/>
        </w:rPr>
      </w:pPr>
      <w:r w:rsidRPr="00B803C2">
        <w:rPr>
          <w:rFonts w:ascii="Times New Roman" w:hAnsi="Times New Roman" w:cs="Times New Roman"/>
          <w:sz w:val="24"/>
          <w:szCs w:val="24"/>
        </w:rPr>
        <w:t>Studies on a series of cattle breeds and the black belly sheep to produce higher level genetic stock to the farming community</w:t>
      </w:r>
    </w:p>
    <w:p w:rsidR="00E731F6" w:rsidRPr="00B803C2" w:rsidRDefault="00E731F6" w:rsidP="00E731F6">
      <w:pPr>
        <w:pStyle w:val="ListParagraph"/>
        <w:numPr>
          <w:ilvl w:val="0"/>
          <w:numId w:val="52"/>
        </w:numPr>
        <w:spacing w:after="0" w:line="240" w:lineRule="auto"/>
        <w:jc w:val="both"/>
        <w:rPr>
          <w:rFonts w:ascii="Times New Roman" w:hAnsi="Times New Roman" w:cs="Times New Roman"/>
          <w:sz w:val="24"/>
          <w:szCs w:val="24"/>
        </w:rPr>
      </w:pPr>
      <w:r w:rsidRPr="00B803C2">
        <w:rPr>
          <w:rFonts w:ascii="Times New Roman" w:hAnsi="Times New Roman" w:cs="Times New Roman"/>
          <w:sz w:val="24"/>
          <w:szCs w:val="24"/>
        </w:rPr>
        <w:t>Studies on innovative methodologies of soil management including organic matter and biochar amelioration to overcome the physical challenges of the soil; studies on fertilizer management to ensure efficient fertilizer use in crop production</w:t>
      </w:r>
    </w:p>
    <w:p w:rsidR="00E731F6" w:rsidRDefault="00E731F6" w:rsidP="00E731F6">
      <w:pPr>
        <w:spacing w:after="0" w:line="240" w:lineRule="auto"/>
        <w:jc w:val="both"/>
        <w:rPr>
          <w:rFonts w:ascii="Times New Roman" w:hAnsi="Times New Roman" w:cs="Times New Roman"/>
          <w:sz w:val="24"/>
          <w:szCs w:val="24"/>
        </w:rPr>
      </w:pPr>
    </w:p>
    <w:p w:rsidR="00E731F6" w:rsidRPr="00B803C2" w:rsidRDefault="00E731F6" w:rsidP="00E731F6">
      <w:pPr>
        <w:spacing w:after="0" w:line="240" w:lineRule="auto"/>
        <w:jc w:val="both"/>
        <w:rPr>
          <w:rFonts w:ascii="Times New Roman" w:hAnsi="Times New Roman" w:cs="Times New Roman"/>
          <w:sz w:val="24"/>
          <w:szCs w:val="24"/>
        </w:rPr>
      </w:pPr>
      <w:r w:rsidRPr="00B803C2">
        <w:rPr>
          <w:rFonts w:ascii="Times New Roman" w:hAnsi="Times New Roman" w:cs="Times New Roman"/>
          <w:sz w:val="24"/>
          <w:szCs w:val="24"/>
        </w:rPr>
        <w:t>In relation to technology transfer and farmer training three innovative methodologies are recommended as follows:</w:t>
      </w:r>
    </w:p>
    <w:p w:rsidR="00E731F6" w:rsidRPr="00B803C2" w:rsidRDefault="00E731F6" w:rsidP="00E731F6">
      <w:pPr>
        <w:pStyle w:val="ListParagraph"/>
        <w:numPr>
          <w:ilvl w:val="0"/>
          <w:numId w:val="53"/>
        </w:numPr>
        <w:spacing w:after="0" w:line="240" w:lineRule="auto"/>
        <w:jc w:val="both"/>
        <w:rPr>
          <w:rFonts w:ascii="Times New Roman" w:hAnsi="Times New Roman" w:cs="Times New Roman"/>
          <w:sz w:val="24"/>
          <w:szCs w:val="24"/>
        </w:rPr>
      </w:pPr>
      <w:r w:rsidRPr="00B803C2">
        <w:rPr>
          <w:rFonts w:ascii="Times New Roman" w:hAnsi="Times New Roman" w:cs="Times New Roman"/>
          <w:sz w:val="24"/>
          <w:szCs w:val="24"/>
        </w:rPr>
        <w:t>The promotion of the symbiotic “Hub and Spoke” model in the savannahs in which among other benefits the larger producer provided improved technologies to the smaller producers</w:t>
      </w:r>
    </w:p>
    <w:p w:rsidR="00E731F6" w:rsidRPr="00B803C2" w:rsidRDefault="00E731F6" w:rsidP="00E731F6">
      <w:pPr>
        <w:pStyle w:val="ListParagraph"/>
        <w:numPr>
          <w:ilvl w:val="0"/>
          <w:numId w:val="53"/>
        </w:numPr>
        <w:spacing w:after="0" w:line="240" w:lineRule="auto"/>
        <w:jc w:val="both"/>
        <w:rPr>
          <w:rFonts w:ascii="Times New Roman" w:hAnsi="Times New Roman" w:cs="Times New Roman"/>
          <w:sz w:val="24"/>
          <w:szCs w:val="24"/>
        </w:rPr>
      </w:pPr>
      <w:r w:rsidRPr="00B803C2">
        <w:rPr>
          <w:rFonts w:ascii="Times New Roman" w:hAnsi="Times New Roman" w:cs="Times New Roman"/>
          <w:sz w:val="24"/>
          <w:szCs w:val="24"/>
        </w:rPr>
        <w:t>The use of a more participatory approach to farmer training such as a modified Farmer Field School (FFS) system</w:t>
      </w:r>
    </w:p>
    <w:p w:rsidR="00E731F6" w:rsidRPr="00B803C2" w:rsidRDefault="00E731F6" w:rsidP="00E731F6">
      <w:pPr>
        <w:pStyle w:val="ListParagraph"/>
        <w:numPr>
          <w:ilvl w:val="0"/>
          <w:numId w:val="53"/>
        </w:numPr>
        <w:spacing w:after="0" w:line="240" w:lineRule="auto"/>
        <w:jc w:val="both"/>
        <w:rPr>
          <w:rFonts w:ascii="Times New Roman" w:hAnsi="Times New Roman" w:cs="Times New Roman"/>
          <w:sz w:val="24"/>
          <w:szCs w:val="24"/>
        </w:rPr>
      </w:pPr>
      <w:r w:rsidRPr="00B803C2">
        <w:rPr>
          <w:rFonts w:ascii="Times New Roman" w:hAnsi="Times New Roman" w:cs="Times New Roman"/>
          <w:sz w:val="24"/>
          <w:szCs w:val="24"/>
        </w:rPr>
        <w:t xml:space="preserve">The promotion of the increased use of </w:t>
      </w:r>
      <w:r w:rsidRPr="00B803C2">
        <w:rPr>
          <w:rFonts w:ascii="Times New Roman" w:hAnsi="Times New Roman" w:cs="Times New Roman"/>
          <w:sz w:val="24"/>
          <w:szCs w:val="24"/>
          <w:shd w:val="clear" w:color="auto" w:fill="FFFFFF"/>
        </w:rPr>
        <w:t>information and communications technologies (ICTs) in farmer training</w:t>
      </w:r>
    </w:p>
    <w:p w:rsidR="00E731F6" w:rsidRDefault="00E731F6" w:rsidP="00E731F6">
      <w:pPr>
        <w:spacing w:after="0" w:line="240" w:lineRule="auto"/>
        <w:jc w:val="both"/>
        <w:rPr>
          <w:rFonts w:ascii="Times New Roman" w:hAnsi="Times New Roman" w:cs="Times New Roman"/>
          <w:sz w:val="24"/>
          <w:szCs w:val="24"/>
        </w:rPr>
      </w:pPr>
    </w:p>
    <w:p w:rsidR="00E731F6" w:rsidRPr="00B803C2" w:rsidRDefault="00E731F6" w:rsidP="00E731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conclusion, there are various recommendation in the body of the report which relate to decisions which have to be taken in relation to efficient execution of the programmes above. These recommendations are too numerous to be recorded here.</w:t>
      </w:r>
    </w:p>
    <w:p w:rsidR="007B09CB" w:rsidRPr="00801FEE" w:rsidRDefault="007B09CB">
      <w:pPr>
        <w:rPr>
          <w:rFonts w:ascii="Times New Roman" w:hAnsi="Times New Roman" w:cs="Times New Roman"/>
          <w:sz w:val="24"/>
          <w:szCs w:val="24"/>
        </w:rPr>
      </w:pPr>
    </w:p>
    <w:p w:rsidR="00415902" w:rsidRDefault="00415902">
      <w:pPr>
        <w:rPr>
          <w:rFonts w:ascii="Times New Roman" w:hAnsi="Times New Roman" w:cs="Times New Roman"/>
          <w:b/>
          <w:sz w:val="24"/>
          <w:szCs w:val="24"/>
        </w:rPr>
      </w:pPr>
      <w:r>
        <w:rPr>
          <w:rFonts w:ascii="Times New Roman" w:hAnsi="Times New Roman" w:cs="Times New Roman"/>
          <w:b/>
          <w:sz w:val="24"/>
          <w:szCs w:val="24"/>
        </w:rPr>
        <w:br w:type="page"/>
      </w:r>
    </w:p>
    <w:p w:rsidR="007B09CB" w:rsidRPr="00415902" w:rsidRDefault="007B09CB" w:rsidP="00415902">
      <w:pPr>
        <w:pStyle w:val="Heading1"/>
        <w:rPr>
          <w:rFonts w:ascii="Times New Roman" w:hAnsi="Times New Roman" w:cs="Times New Roman"/>
          <w:b/>
          <w:color w:val="auto"/>
          <w:sz w:val="28"/>
          <w:szCs w:val="28"/>
        </w:rPr>
      </w:pPr>
      <w:bookmarkStart w:id="21" w:name="_Toc459965495"/>
      <w:r w:rsidRPr="00415902">
        <w:rPr>
          <w:rFonts w:ascii="Times New Roman" w:hAnsi="Times New Roman" w:cs="Times New Roman"/>
          <w:b/>
          <w:color w:val="auto"/>
          <w:sz w:val="28"/>
          <w:szCs w:val="28"/>
        </w:rPr>
        <w:t>Documents Consulted</w:t>
      </w:r>
      <w:bookmarkEnd w:id="21"/>
    </w:p>
    <w:p w:rsidR="00F956D4" w:rsidRPr="0026283C" w:rsidRDefault="00F956D4" w:rsidP="003242EB">
      <w:pPr>
        <w:spacing w:after="0" w:line="240" w:lineRule="auto"/>
        <w:jc w:val="both"/>
        <w:rPr>
          <w:rFonts w:ascii="Times New Roman" w:hAnsi="Times New Roman" w:cs="Times New Roman"/>
          <w:sz w:val="24"/>
          <w:szCs w:val="24"/>
        </w:rPr>
      </w:pPr>
      <w:r w:rsidRPr="0026283C">
        <w:rPr>
          <w:rStyle w:val="Emphasis"/>
          <w:rFonts w:ascii="Times New Roman" w:hAnsi="Times New Roman" w:cs="Times New Roman"/>
          <w:bCs/>
          <w:i w:val="0"/>
          <w:iCs w:val="0"/>
          <w:sz w:val="24"/>
          <w:szCs w:val="24"/>
          <w:shd w:val="clear" w:color="auto" w:fill="FFFFFF"/>
        </w:rPr>
        <w:t>Ahmad</w:t>
      </w:r>
      <w:r w:rsidRPr="0026283C">
        <w:rPr>
          <w:rFonts w:ascii="Times New Roman" w:hAnsi="Times New Roman" w:cs="Times New Roman"/>
          <w:sz w:val="24"/>
          <w:szCs w:val="24"/>
          <w:shd w:val="clear" w:color="auto" w:fill="FFFFFF"/>
        </w:rPr>
        <w:t xml:space="preserve">, N. </w:t>
      </w:r>
      <w:r w:rsidRPr="0026283C">
        <w:rPr>
          <w:rStyle w:val="Emphasis"/>
          <w:rFonts w:ascii="Times New Roman" w:hAnsi="Times New Roman" w:cs="Times New Roman"/>
          <w:bCs/>
          <w:i w:val="0"/>
          <w:iCs w:val="0"/>
          <w:sz w:val="24"/>
          <w:szCs w:val="24"/>
          <w:shd w:val="clear" w:color="auto" w:fill="FFFFFF"/>
        </w:rPr>
        <w:t>1989</w:t>
      </w:r>
      <w:r w:rsidRPr="0026283C">
        <w:rPr>
          <w:rFonts w:ascii="Times New Roman" w:hAnsi="Times New Roman" w:cs="Times New Roman"/>
          <w:sz w:val="24"/>
          <w:szCs w:val="24"/>
          <w:shd w:val="clear" w:color="auto" w:fill="FFFFFF"/>
        </w:rPr>
        <w:t>. Acid sandy</w:t>
      </w:r>
      <w:r w:rsidRPr="0026283C">
        <w:rPr>
          <w:rStyle w:val="apple-converted-space"/>
          <w:rFonts w:ascii="Times New Roman" w:hAnsi="Times New Roman" w:cs="Times New Roman"/>
          <w:sz w:val="24"/>
          <w:szCs w:val="24"/>
          <w:shd w:val="clear" w:color="auto" w:fill="FFFFFF"/>
        </w:rPr>
        <w:t> </w:t>
      </w:r>
      <w:r w:rsidRPr="0026283C">
        <w:rPr>
          <w:rStyle w:val="Emphasis"/>
          <w:rFonts w:ascii="Times New Roman" w:hAnsi="Times New Roman" w:cs="Times New Roman"/>
          <w:bCs/>
          <w:i w:val="0"/>
          <w:iCs w:val="0"/>
          <w:sz w:val="24"/>
          <w:szCs w:val="24"/>
          <w:shd w:val="clear" w:color="auto" w:fill="FFFFFF"/>
        </w:rPr>
        <w:t>soils</w:t>
      </w:r>
      <w:r w:rsidRPr="0026283C">
        <w:rPr>
          <w:rStyle w:val="apple-converted-space"/>
          <w:rFonts w:ascii="Times New Roman" w:hAnsi="Times New Roman" w:cs="Times New Roman"/>
          <w:sz w:val="24"/>
          <w:szCs w:val="24"/>
          <w:shd w:val="clear" w:color="auto" w:fill="FFFFFF"/>
        </w:rPr>
        <w:t> </w:t>
      </w:r>
      <w:r w:rsidRPr="0026283C">
        <w:rPr>
          <w:rFonts w:ascii="Times New Roman" w:hAnsi="Times New Roman" w:cs="Times New Roman"/>
          <w:sz w:val="24"/>
          <w:szCs w:val="24"/>
          <w:shd w:val="clear" w:color="auto" w:fill="FFFFFF"/>
        </w:rPr>
        <w:t>of the tropics with particular reference to the Guyanas. In: Farming systems for low fertility acid sandy</w:t>
      </w:r>
      <w:r w:rsidRPr="0026283C">
        <w:rPr>
          <w:rStyle w:val="apple-converted-space"/>
          <w:rFonts w:ascii="Times New Roman" w:hAnsi="Times New Roman" w:cs="Times New Roman"/>
          <w:sz w:val="24"/>
          <w:szCs w:val="24"/>
          <w:shd w:val="clear" w:color="auto" w:fill="FFFFFF"/>
        </w:rPr>
        <w:t> </w:t>
      </w:r>
      <w:r w:rsidRPr="0026283C">
        <w:rPr>
          <w:rStyle w:val="Emphasis"/>
          <w:rFonts w:ascii="Times New Roman" w:hAnsi="Times New Roman" w:cs="Times New Roman"/>
          <w:bCs/>
          <w:i w:val="0"/>
          <w:iCs w:val="0"/>
          <w:sz w:val="24"/>
          <w:szCs w:val="24"/>
          <w:shd w:val="clear" w:color="auto" w:fill="FFFFFF"/>
        </w:rPr>
        <w:t>soils</w:t>
      </w:r>
      <w:r w:rsidRPr="0026283C">
        <w:rPr>
          <w:rFonts w:ascii="Times New Roman" w:hAnsi="Times New Roman" w:cs="Times New Roman"/>
          <w:sz w:val="24"/>
          <w:szCs w:val="24"/>
          <w:shd w:val="clear" w:color="auto" w:fill="FFFFFF"/>
        </w:rPr>
        <w:t>. D. Walmsley (Ed.).</w:t>
      </w:r>
    </w:p>
    <w:p w:rsidR="00867EAA" w:rsidRDefault="00867EAA" w:rsidP="003242EB">
      <w:pPr>
        <w:spacing w:after="0" w:line="240" w:lineRule="auto"/>
        <w:jc w:val="both"/>
        <w:rPr>
          <w:rFonts w:ascii="Times New Roman" w:hAnsi="Times New Roman" w:cs="Times New Roman"/>
          <w:sz w:val="24"/>
          <w:szCs w:val="24"/>
        </w:rPr>
      </w:pPr>
    </w:p>
    <w:p w:rsidR="001624CA" w:rsidRDefault="001624CA" w:rsidP="003242EB">
      <w:pPr>
        <w:spacing w:after="0" w:line="240" w:lineRule="auto"/>
        <w:jc w:val="both"/>
        <w:rPr>
          <w:rFonts w:ascii="Times New Roman" w:hAnsi="Times New Roman" w:cs="Times New Roman"/>
          <w:sz w:val="24"/>
          <w:szCs w:val="24"/>
        </w:rPr>
      </w:pPr>
      <w:r w:rsidRPr="00415902">
        <w:rPr>
          <w:rFonts w:ascii="Times New Roman" w:hAnsi="Times New Roman" w:cs="Times New Roman"/>
          <w:sz w:val="24"/>
          <w:szCs w:val="24"/>
        </w:rPr>
        <w:t>C</w:t>
      </w:r>
      <w:r w:rsidR="00801FEE" w:rsidRPr="00415902">
        <w:rPr>
          <w:rFonts w:ascii="Times New Roman" w:hAnsi="Times New Roman" w:cs="Times New Roman"/>
          <w:sz w:val="24"/>
          <w:szCs w:val="24"/>
        </w:rPr>
        <w:t>umberbatch</w:t>
      </w:r>
      <w:r w:rsidRPr="00415902">
        <w:rPr>
          <w:rFonts w:ascii="Times New Roman" w:hAnsi="Times New Roman" w:cs="Times New Roman"/>
          <w:sz w:val="24"/>
          <w:szCs w:val="24"/>
        </w:rPr>
        <w:t xml:space="preserve"> R.N.; O. H</w:t>
      </w:r>
      <w:r w:rsidR="00801FEE" w:rsidRPr="00415902">
        <w:rPr>
          <w:rFonts w:ascii="Times New Roman" w:hAnsi="Times New Roman" w:cs="Times New Roman"/>
          <w:sz w:val="24"/>
          <w:szCs w:val="24"/>
        </w:rPr>
        <w:t>omenauth</w:t>
      </w:r>
      <w:r w:rsidRPr="00415902">
        <w:rPr>
          <w:rFonts w:ascii="Times New Roman" w:hAnsi="Times New Roman" w:cs="Times New Roman"/>
          <w:sz w:val="24"/>
          <w:szCs w:val="24"/>
        </w:rPr>
        <w:t>; F. B</w:t>
      </w:r>
      <w:r w:rsidR="00801FEE" w:rsidRPr="00415902">
        <w:rPr>
          <w:rFonts w:ascii="Times New Roman" w:hAnsi="Times New Roman" w:cs="Times New Roman"/>
          <w:sz w:val="24"/>
          <w:szCs w:val="24"/>
        </w:rPr>
        <w:t>enjamin</w:t>
      </w:r>
      <w:r w:rsidRPr="00415902">
        <w:rPr>
          <w:rFonts w:ascii="Times New Roman" w:hAnsi="Times New Roman" w:cs="Times New Roman"/>
          <w:sz w:val="24"/>
          <w:szCs w:val="24"/>
        </w:rPr>
        <w:t>; A. L</w:t>
      </w:r>
      <w:r w:rsidR="00801FEE" w:rsidRPr="00415902">
        <w:rPr>
          <w:rFonts w:ascii="Times New Roman" w:hAnsi="Times New Roman" w:cs="Times New Roman"/>
          <w:sz w:val="24"/>
          <w:szCs w:val="24"/>
        </w:rPr>
        <w:t>eitch</w:t>
      </w:r>
      <w:r w:rsidRPr="00415902">
        <w:rPr>
          <w:rFonts w:ascii="Times New Roman" w:hAnsi="Times New Roman" w:cs="Times New Roman"/>
          <w:sz w:val="24"/>
          <w:szCs w:val="24"/>
        </w:rPr>
        <w:t>; M. G</w:t>
      </w:r>
      <w:r w:rsidR="00801FEE" w:rsidRPr="00415902">
        <w:rPr>
          <w:rFonts w:ascii="Times New Roman" w:hAnsi="Times New Roman" w:cs="Times New Roman"/>
          <w:sz w:val="24"/>
          <w:szCs w:val="24"/>
        </w:rPr>
        <w:t>onsalves</w:t>
      </w:r>
      <w:r w:rsidRPr="00415902">
        <w:rPr>
          <w:rFonts w:ascii="Times New Roman" w:hAnsi="Times New Roman" w:cs="Times New Roman"/>
          <w:sz w:val="24"/>
          <w:szCs w:val="24"/>
        </w:rPr>
        <w:t xml:space="preserve"> A 2015 Protocol for the planting, managing and cost of establishing a fruit orchard in the intermediate savannahs of Guyana. Global Scholastic </w:t>
      </w:r>
      <w:r w:rsidR="00867EAA">
        <w:rPr>
          <w:rFonts w:ascii="Times New Roman" w:hAnsi="Times New Roman" w:cs="Times New Roman"/>
          <w:sz w:val="24"/>
          <w:szCs w:val="24"/>
        </w:rPr>
        <w:t>R</w:t>
      </w:r>
      <w:r w:rsidRPr="00415902">
        <w:rPr>
          <w:rFonts w:ascii="Times New Roman" w:hAnsi="Times New Roman" w:cs="Times New Roman"/>
          <w:sz w:val="24"/>
          <w:szCs w:val="24"/>
        </w:rPr>
        <w:t>esearch Journal (GSRJ)</w:t>
      </w:r>
      <w:r w:rsidR="004635CB">
        <w:rPr>
          <w:rFonts w:ascii="Times New Roman" w:hAnsi="Times New Roman" w:cs="Times New Roman"/>
          <w:sz w:val="24"/>
          <w:szCs w:val="24"/>
        </w:rPr>
        <w:t xml:space="preserve"> </w:t>
      </w:r>
      <w:r w:rsidRPr="00415902">
        <w:rPr>
          <w:rFonts w:ascii="Times New Roman" w:hAnsi="Times New Roman" w:cs="Times New Roman"/>
          <w:sz w:val="24"/>
          <w:szCs w:val="24"/>
        </w:rPr>
        <w:t>VOLUME1 ISSUE 12 (November 2015) ISSN: 2349-9397</w:t>
      </w:r>
    </w:p>
    <w:p w:rsidR="00867EAA" w:rsidRDefault="00867EAA" w:rsidP="003242EB">
      <w:pPr>
        <w:spacing w:after="0" w:line="240" w:lineRule="auto"/>
        <w:jc w:val="both"/>
        <w:rPr>
          <w:rFonts w:ascii="Arial" w:hAnsi="Arial" w:cs="Arial"/>
          <w:lang w:val="en-GB"/>
        </w:rPr>
      </w:pPr>
    </w:p>
    <w:p w:rsidR="00867EAA" w:rsidRDefault="00867EAA" w:rsidP="003242EB">
      <w:pPr>
        <w:spacing w:after="0" w:line="240" w:lineRule="auto"/>
        <w:jc w:val="both"/>
        <w:rPr>
          <w:rFonts w:ascii="Times New Roman" w:hAnsi="Times New Roman" w:cs="Times New Roman"/>
          <w:sz w:val="24"/>
          <w:szCs w:val="24"/>
        </w:rPr>
      </w:pPr>
      <w:r>
        <w:rPr>
          <w:rFonts w:ascii="Arial" w:hAnsi="Arial" w:cs="Arial"/>
          <w:lang w:val="en-GB"/>
        </w:rPr>
        <w:t>Davis, H B 2006. GUYSUCO: Agricultural Research Annual Report 2006. (Unpublished)</w:t>
      </w:r>
    </w:p>
    <w:p w:rsidR="001624CA" w:rsidRPr="00415902" w:rsidRDefault="001624CA" w:rsidP="003242EB">
      <w:pPr>
        <w:spacing w:after="0" w:line="240" w:lineRule="auto"/>
        <w:jc w:val="both"/>
        <w:rPr>
          <w:rFonts w:ascii="Times New Roman" w:hAnsi="Times New Roman" w:cs="Times New Roman"/>
          <w:b/>
          <w:sz w:val="24"/>
          <w:szCs w:val="24"/>
        </w:rPr>
      </w:pPr>
    </w:p>
    <w:p w:rsidR="00FF23DB" w:rsidRPr="00415902" w:rsidRDefault="00FF23DB" w:rsidP="003242EB">
      <w:pPr>
        <w:pStyle w:val="BodyText"/>
        <w:jc w:val="both"/>
        <w:rPr>
          <w:szCs w:val="24"/>
        </w:rPr>
      </w:pPr>
      <w:r w:rsidRPr="00415902">
        <w:rPr>
          <w:szCs w:val="24"/>
        </w:rPr>
        <w:t xml:space="preserve">FAO 1965. Report of the Soil Survey Project of British Guiana. </w:t>
      </w:r>
      <w:r w:rsidRPr="00415902">
        <w:rPr>
          <w:bCs/>
          <w:szCs w:val="24"/>
        </w:rPr>
        <w:t>Volume v1. Semi-detailed Soil Survey of the Ebini-Ituni-Kwakwani area. UN Special Fund. Rome 1965</w:t>
      </w:r>
    </w:p>
    <w:p w:rsidR="00FF23DB" w:rsidRPr="00415902" w:rsidRDefault="00FF23DB" w:rsidP="003242EB">
      <w:pPr>
        <w:spacing w:after="0" w:line="240" w:lineRule="auto"/>
        <w:jc w:val="both"/>
        <w:rPr>
          <w:rFonts w:ascii="Times New Roman" w:hAnsi="Times New Roman" w:cs="Times New Roman"/>
          <w:b/>
          <w:sz w:val="24"/>
          <w:szCs w:val="24"/>
        </w:rPr>
      </w:pPr>
    </w:p>
    <w:p w:rsidR="00801FEE" w:rsidRPr="00415902" w:rsidRDefault="00801FEE" w:rsidP="003242EB">
      <w:pPr>
        <w:spacing w:after="0" w:line="240" w:lineRule="auto"/>
        <w:jc w:val="both"/>
        <w:rPr>
          <w:rFonts w:ascii="Times New Roman" w:hAnsi="Times New Roman" w:cs="Times New Roman"/>
          <w:bCs/>
          <w:color w:val="262626"/>
          <w:sz w:val="24"/>
          <w:szCs w:val="24"/>
        </w:rPr>
      </w:pPr>
      <w:r w:rsidRPr="00415902">
        <w:rPr>
          <w:rStyle w:val="Hyperlink"/>
          <w:rFonts w:ascii="Times New Roman" w:hAnsi="Times New Roman" w:cs="Times New Roman"/>
          <w:color w:val="auto"/>
          <w:sz w:val="24"/>
          <w:szCs w:val="24"/>
          <w:u w:val="none"/>
        </w:rPr>
        <w:t xml:space="preserve">FAO 2014. Final Report – The State of Food &amp; Agriculture in the Rupununi, Guyana. </w:t>
      </w:r>
      <w:r w:rsidRPr="00415902">
        <w:rPr>
          <w:rFonts w:ascii="Times New Roman" w:hAnsi="Times New Roman" w:cs="Times New Roman"/>
          <w:bCs/>
          <w:i/>
          <w:color w:val="262626"/>
          <w:sz w:val="24"/>
          <w:szCs w:val="24"/>
        </w:rPr>
        <w:t xml:space="preserve">Imperatives for Sustainable Livelihoods and Developmnt. </w:t>
      </w:r>
      <w:r w:rsidRPr="00415902">
        <w:rPr>
          <w:rFonts w:ascii="Times New Roman" w:hAnsi="Times New Roman" w:cs="Times New Roman"/>
          <w:bCs/>
          <w:color w:val="262626"/>
          <w:sz w:val="24"/>
          <w:szCs w:val="24"/>
        </w:rPr>
        <w:t>Consultants - Ballayram, Ph.D,  Prof. Rory Fraser, Courtney Bullen and Richard N. Cumberbatch. FAO/Conservation International. Georgetown, Guyana</w:t>
      </w:r>
    </w:p>
    <w:p w:rsidR="00801FEE" w:rsidRPr="00415902" w:rsidRDefault="00801FEE" w:rsidP="003242EB">
      <w:pPr>
        <w:jc w:val="both"/>
        <w:rPr>
          <w:rFonts w:ascii="Times New Roman" w:hAnsi="Times New Roman" w:cs="Times New Roman"/>
          <w:sz w:val="24"/>
          <w:szCs w:val="24"/>
        </w:rPr>
      </w:pPr>
    </w:p>
    <w:p w:rsidR="00801FEE" w:rsidRPr="00415902" w:rsidRDefault="00801FEE" w:rsidP="003242EB">
      <w:pPr>
        <w:spacing w:after="0" w:line="240" w:lineRule="auto"/>
        <w:jc w:val="both"/>
        <w:rPr>
          <w:rFonts w:ascii="Times New Roman" w:hAnsi="Times New Roman" w:cs="Times New Roman"/>
          <w:bCs/>
          <w:color w:val="262626"/>
          <w:sz w:val="24"/>
          <w:szCs w:val="24"/>
        </w:rPr>
      </w:pPr>
      <w:r w:rsidRPr="00415902">
        <w:rPr>
          <w:rFonts w:ascii="Times New Roman" w:hAnsi="Times New Roman" w:cs="Times New Roman"/>
          <w:sz w:val="24"/>
          <w:szCs w:val="24"/>
        </w:rPr>
        <w:t xml:space="preserve">FAO 2014. Integrated Sustainable Agriculture Development Strategy for Region 9 (2015-2020). Consultant Kelvin Craig. </w:t>
      </w:r>
      <w:r w:rsidRPr="00415902">
        <w:rPr>
          <w:rFonts w:ascii="Times New Roman" w:hAnsi="Times New Roman" w:cs="Times New Roman"/>
          <w:bCs/>
          <w:color w:val="262626"/>
          <w:sz w:val="24"/>
          <w:szCs w:val="24"/>
        </w:rPr>
        <w:t>FAO/Conservation International. Georgetown, Guyana</w:t>
      </w:r>
    </w:p>
    <w:p w:rsidR="00801FEE" w:rsidRPr="00415902" w:rsidRDefault="00801FEE" w:rsidP="003242EB">
      <w:pPr>
        <w:spacing w:after="0" w:line="240" w:lineRule="auto"/>
        <w:jc w:val="both"/>
        <w:rPr>
          <w:rFonts w:ascii="Times New Roman" w:hAnsi="Times New Roman" w:cs="Times New Roman"/>
          <w:sz w:val="24"/>
          <w:szCs w:val="24"/>
        </w:rPr>
      </w:pPr>
    </w:p>
    <w:p w:rsidR="001624CA" w:rsidRPr="00415902" w:rsidRDefault="001624CA" w:rsidP="003242EB">
      <w:pPr>
        <w:spacing w:after="0" w:line="240" w:lineRule="auto"/>
        <w:jc w:val="both"/>
        <w:rPr>
          <w:rFonts w:ascii="Times New Roman" w:hAnsi="Times New Roman" w:cs="Times New Roman"/>
          <w:sz w:val="24"/>
          <w:szCs w:val="24"/>
        </w:rPr>
      </w:pPr>
      <w:r w:rsidRPr="00415902">
        <w:rPr>
          <w:rFonts w:ascii="Times New Roman" w:hAnsi="Times New Roman" w:cs="Times New Roman"/>
          <w:sz w:val="24"/>
          <w:szCs w:val="24"/>
        </w:rPr>
        <w:t>FAO 2015 Drought characteristics and management in the Caribbean. FAO Water Reports #42.</w:t>
      </w:r>
    </w:p>
    <w:p w:rsidR="00233261" w:rsidRPr="00415902" w:rsidRDefault="00233261" w:rsidP="003242EB">
      <w:pPr>
        <w:spacing w:after="0" w:line="240" w:lineRule="auto"/>
        <w:jc w:val="both"/>
        <w:rPr>
          <w:rFonts w:ascii="Times New Roman" w:hAnsi="Times New Roman" w:cs="Times New Roman"/>
          <w:sz w:val="24"/>
          <w:szCs w:val="24"/>
        </w:rPr>
      </w:pPr>
    </w:p>
    <w:p w:rsidR="00233261" w:rsidRPr="00415902" w:rsidRDefault="003F176E" w:rsidP="003242EB">
      <w:pPr>
        <w:spacing w:after="0" w:line="240" w:lineRule="auto"/>
        <w:jc w:val="both"/>
        <w:rPr>
          <w:rFonts w:ascii="Times New Roman" w:hAnsi="Times New Roman" w:cs="Times New Roman"/>
          <w:sz w:val="24"/>
          <w:szCs w:val="24"/>
        </w:rPr>
      </w:pPr>
      <w:r w:rsidRPr="00415902">
        <w:rPr>
          <w:rFonts w:ascii="Times New Roman" w:hAnsi="Times New Roman" w:cs="Times New Roman"/>
          <w:sz w:val="24"/>
          <w:szCs w:val="24"/>
        </w:rPr>
        <w:t xml:space="preserve">GLDA </w:t>
      </w:r>
      <w:r w:rsidR="001624CA" w:rsidRPr="00415902">
        <w:rPr>
          <w:rFonts w:ascii="Times New Roman" w:hAnsi="Times New Roman" w:cs="Times New Roman"/>
          <w:sz w:val="24"/>
          <w:szCs w:val="24"/>
        </w:rPr>
        <w:t xml:space="preserve">2013. </w:t>
      </w:r>
      <w:r w:rsidR="00233261" w:rsidRPr="00415902">
        <w:rPr>
          <w:rFonts w:ascii="Times New Roman" w:hAnsi="Times New Roman" w:cs="Times New Roman"/>
          <w:sz w:val="24"/>
          <w:szCs w:val="24"/>
        </w:rPr>
        <w:t>Guyana Livestock Development Authority (GLDA) The Guyana National Livestock D</w:t>
      </w:r>
      <w:r w:rsidR="001624CA" w:rsidRPr="00415902">
        <w:rPr>
          <w:rFonts w:ascii="Times New Roman" w:hAnsi="Times New Roman" w:cs="Times New Roman"/>
          <w:sz w:val="24"/>
          <w:szCs w:val="24"/>
        </w:rPr>
        <w:t xml:space="preserve">evelopment Strategy 2013-2020 </w:t>
      </w:r>
      <w:r w:rsidR="00233261" w:rsidRPr="00415902">
        <w:rPr>
          <w:rFonts w:ascii="Times New Roman" w:hAnsi="Times New Roman" w:cs="Times New Roman"/>
          <w:sz w:val="24"/>
          <w:szCs w:val="24"/>
        </w:rPr>
        <w:t>June 17, 2013</w:t>
      </w:r>
    </w:p>
    <w:p w:rsidR="001624CA" w:rsidRPr="00415902" w:rsidRDefault="001624CA" w:rsidP="003242EB">
      <w:pPr>
        <w:spacing w:after="0" w:line="240" w:lineRule="auto"/>
        <w:jc w:val="both"/>
        <w:rPr>
          <w:rFonts w:ascii="Times New Roman" w:hAnsi="Times New Roman" w:cs="Times New Roman"/>
          <w:sz w:val="24"/>
          <w:szCs w:val="24"/>
        </w:rPr>
      </w:pPr>
    </w:p>
    <w:p w:rsidR="001624CA" w:rsidRPr="00415902" w:rsidRDefault="001624CA" w:rsidP="003242EB">
      <w:pPr>
        <w:spacing w:after="0" w:line="240" w:lineRule="auto"/>
        <w:jc w:val="both"/>
        <w:rPr>
          <w:rFonts w:ascii="Times New Roman" w:hAnsi="Times New Roman" w:cs="Times New Roman"/>
          <w:sz w:val="24"/>
          <w:szCs w:val="24"/>
        </w:rPr>
      </w:pPr>
      <w:r w:rsidRPr="00415902">
        <w:rPr>
          <w:rFonts w:ascii="Times New Roman" w:hAnsi="Times New Roman" w:cs="Times New Roman"/>
          <w:sz w:val="24"/>
          <w:szCs w:val="24"/>
        </w:rPr>
        <w:t>GLDA 2013. Guyana Livestock Development Authority (GLDA) The Guyana National Livestock Development Policy and Strategy Logical Framework (objectives and outcomes) of Strategic Interventions   ANNEX 1 to the Livestock D</w:t>
      </w:r>
      <w:r w:rsidR="00A933CE" w:rsidRPr="00415902">
        <w:rPr>
          <w:rFonts w:ascii="Times New Roman" w:hAnsi="Times New Roman" w:cs="Times New Roman"/>
          <w:sz w:val="24"/>
          <w:szCs w:val="24"/>
        </w:rPr>
        <w:t>evelopment Strategy 2013-2020. June</w:t>
      </w:r>
      <w:r w:rsidRPr="00415902">
        <w:rPr>
          <w:rFonts w:ascii="Times New Roman" w:hAnsi="Times New Roman" w:cs="Times New Roman"/>
          <w:sz w:val="24"/>
          <w:szCs w:val="24"/>
        </w:rPr>
        <w:t xml:space="preserve"> 17, 2013            </w:t>
      </w:r>
    </w:p>
    <w:p w:rsidR="00233261" w:rsidRPr="00415902" w:rsidRDefault="00233261" w:rsidP="003242EB">
      <w:pPr>
        <w:spacing w:after="0" w:line="240" w:lineRule="auto"/>
        <w:jc w:val="both"/>
        <w:rPr>
          <w:rFonts w:ascii="Times New Roman" w:hAnsi="Times New Roman" w:cs="Times New Roman"/>
          <w:sz w:val="24"/>
          <w:szCs w:val="24"/>
        </w:rPr>
      </w:pPr>
    </w:p>
    <w:p w:rsidR="00233261" w:rsidRPr="00415902" w:rsidRDefault="001624CA" w:rsidP="003242EB">
      <w:pPr>
        <w:spacing w:after="0" w:line="240" w:lineRule="auto"/>
        <w:jc w:val="both"/>
        <w:rPr>
          <w:rFonts w:ascii="Times New Roman" w:hAnsi="Times New Roman" w:cs="Times New Roman"/>
          <w:sz w:val="24"/>
          <w:szCs w:val="24"/>
        </w:rPr>
      </w:pPr>
      <w:r w:rsidRPr="00415902">
        <w:rPr>
          <w:rFonts w:ascii="Times New Roman" w:hAnsi="Times New Roman" w:cs="Times New Roman"/>
          <w:sz w:val="24"/>
          <w:szCs w:val="24"/>
        </w:rPr>
        <w:t xml:space="preserve">GLDA 2013. </w:t>
      </w:r>
      <w:r w:rsidR="00233261" w:rsidRPr="00415902">
        <w:rPr>
          <w:rFonts w:ascii="Times New Roman" w:hAnsi="Times New Roman" w:cs="Times New Roman"/>
          <w:sz w:val="24"/>
          <w:szCs w:val="24"/>
        </w:rPr>
        <w:t>Guyana Livestock Development Authority (GLDA) The Guyana National Livestock Development Policy</w:t>
      </w:r>
      <w:r w:rsidRPr="00415902">
        <w:rPr>
          <w:rFonts w:ascii="Times New Roman" w:hAnsi="Times New Roman" w:cs="Times New Roman"/>
          <w:sz w:val="24"/>
          <w:szCs w:val="24"/>
        </w:rPr>
        <w:t xml:space="preserve"> </w:t>
      </w:r>
      <w:r w:rsidR="00233261" w:rsidRPr="00415902">
        <w:rPr>
          <w:rFonts w:ascii="Times New Roman" w:hAnsi="Times New Roman" w:cs="Times New Roman"/>
          <w:sz w:val="24"/>
          <w:szCs w:val="24"/>
        </w:rPr>
        <w:t>June 2013</w:t>
      </w:r>
    </w:p>
    <w:p w:rsidR="00801FEE" w:rsidRPr="00415902" w:rsidRDefault="00801FEE" w:rsidP="003242EB">
      <w:pPr>
        <w:spacing w:after="0" w:line="240" w:lineRule="auto"/>
        <w:jc w:val="both"/>
        <w:rPr>
          <w:rFonts w:ascii="Times New Roman" w:hAnsi="Times New Roman" w:cs="Times New Roman"/>
          <w:sz w:val="24"/>
          <w:szCs w:val="24"/>
        </w:rPr>
      </w:pPr>
    </w:p>
    <w:p w:rsidR="00801FEE" w:rsidRPr="00415902" w:rsidRDefault="00801FEE" w:rsidP="003242EB">
      <w:pPr>
        <w:spacing w:after="0" w:line="240" w:lineRule="auto"/>
        <w:jc w:val="both"/>
        <w:rPr>
          <w:rFonts w:ascii="Times New Roman" w:hAnsi="Times New Roman" w:cs="Times New Roman"/>
          <w:sz w:val="24"/>
          <w:szCs w:val="24"/>
        </w:rPr>
      </w:pPr>
      <w:r w:rsidRPr="00415902">
        <w:rPr>
          <w:rFonts w:ascii="Times New Roman" w:hAnsi="Times New Roman" w:cs="Times New Roman"/>
          <w:sz w:val="24"/>
          <w:szCs w:val="24"/>
        </w:rPr>
        <w:t>Government of Guyana (Ministry of Natural Resources and Environment) 2013. Guyana National Land Use Plan. Guyana Lands and Surveys Commission. With assistance from Development of Land Use Planning Project Supported by European Union</w:t>
      </w:r>
    </w:p>
    <w:p w:rsidR="00406ECE" w:rsidRPr="00415902" w:rsidRDefault="00406ECE" w:rsidP="003242EB">
      <w:pPr>
        <w:spacing w:after="0" w:line="240" w:lineRule="auto"/>
        <w:jc w:val="both"/>
        <w:rPr>
          <w:rFonts w:ascii="Times New Roman" w:hAnsi="Times New Roman" w:cs="Times New Roman"/>
          <w:sz w:val="24"/>
          <w:szCs w:val="24"/>
        </w:rPr>
      </w:pPr>
    </w:p>
    <w:p w:rsidR="00A933CE" w:rsidRPr="00415902" w:rsidRDefault="00A933CE" w:rsidP="003242EB">
      <w:pPr>
        <w:autoSpaceDE w:val="0"/>
        <w:autoSpaceDN w:val="0"/>
        <w:adjustRightInd w:val="0"/>
        <w:spacing w:after="0" w:line="240" w:lineRule="auto"/>
        <w:jc w:val="both"/>
        <w:rPr>
          <w:rFonts w:ascii="Times New Roman" w:hAnsi="Times New Roman" w:cs="Times New Roman"/>
          <w:sz w:val="24"/>
          <w:szCs w:val="24"/>
        </w:rPr>
      </w:pPr>
      <w:r w:rsidRPr="00415902">
        <w:rPr>
          <w:rFonts w:ascii="Times New Roman" w:hAnsi="Times New Roman" w:cs="Times New Roman"/>
          <w:sz w:val="24"/>
          <w:szCs w:val="24"/>
        </w:rPr>
        <w:t>Holder, N.L. 1995. Proposals for the Agricultural Development of the Intermediate Savannahs of Guyana. Report of the local Project Coordinator Organization of American States. MoA, Georgetown, Guyana.</w:t>
      </w:r>
    </w:p>
    <w:p w:rsidR="007B09CB" w:rsidRPr="00415902" w:rsidRDefault="007B09CB" w:rsidP="003242EB">
      <w:pPr>
        <w:spacing w:after="0" w:line="240" w:lineRule="auto"/>
        <w:jc w:val="both"/>
        <w:rPr>
          <w:rFonts w:ascii="Times New Roman" w:hAnsi="Times New Roman" w:cs="Times New Roman"/>
          <w:sz w:val="24"/>
          <w:szCs w:val="24"/>
        </w:rPr>
      </w:pPr>
    </w:p>
    <w:p w:rsidR="00AD2E9A" w:rsidRPr="00415902" w:rsidRDefault="00AD2E9A" w:rsidP="003242EB">
      <w:pPr>
        <w:spacing w:after="0" w:line="240" w:lineRule="auto"/>
        <w:jc w:val="both"/>
        <w:rPr>
          <w:rFonts w:ascii="Times New Roman" w:hAnsi="Times New Roman" w:cs="Times New Roman"/>
          <w:sz w:val="24"/>
          <w:szCs w:val="24"/>
        </w:rPr>
      </w:pPr>
      <w:r w:rsidRPr="00415902">
        <w:rPr>
          <w:rFonts w:ascii="Times New Roman" w:hAnsi="Times New Roman" w:cs="Times New Roman"/>
          <w:sz w:val="24"/>
          <w:szCs w:val="24"/>
        </w:rPr>
        <w:t>IICA</w:t>
      </w:r>
      <w:r w:rsidR="001624CA" w:rsidRPr="00415902">
        <w:rPr>
          <w:rFonts w:ascii="Times New Roman" w:hAnsi="Times New Roman" w:cs="Times New Roman"/>
          <w:sz w:val="24"/>
          <w:szCs w:val="24"/>
        </w:rPr>
        <w:t xml:space="preserve"> 2014. </w:t>
      </w:r>
      <w:r w:rsidRPr="00415902">
        <w:rPr>
          <w:rFonts w:ascii="Times New Roman" w:hAnsi="Times New Roman" w:cs="Times New Roman"/>
          <w:sz w:val="24"/>
          <w:szCs w:val="24"/>
        </w:rPr>
        <w:t xml:space="preserve"> Strategy for Guyana 2014 -2018</w:t>
      </w:r>
      <w:r w:rsidR="00801FEE" w:rsidRPr="00415902">
        <w:rPr>
          <w:rFonts w:ascii="Times New Roman" w:hAnsi="Times New Roman" w:cs="Times New Roman"/>
          <w:sz w:val="24"/>
          <w:szCs w:val="24"/>
        </w:rPr>
        <w:t xml:space="preserve">. </w:t>
      </w:r>
    </w:p>
    <w:p w:rsidR="006F2331" w:rsidRPr="00415902" w:rsidRDefault="006F2331" w:rsidP="003242EB">
      <w:pPr>
        <w:spacing w:after="0" w:line="240" w:lineRule="auto"/>
        <w:jc w:val="both"/>
        <w:rPr>
          <w:rFonts w:ascii="Times New Roman" w:hAnsi="Times New Roman" w:cs="Times New Roman"/>
          <w:sz w:val="24"/>
          <w:szCs w:val="24"/>
        </w:rPr>
      </w:pPr>
    </w:p>
    <w:p w:rsidR="00AD2E9A" w:rsidRPr="00415902" w:rsidRDefault="00AD2E9A" w:rsidP="003242EB">
      <w:pPr>
        <w:spacing w:after="0" w:line="240" w:lineRule="auto"/>
        <w:jc w:val="both"/>
        <w:rPr>
          <w:rFonts w:ascii="Times New Roman" w:hAnsi="Times New Roman" w:cs="Times New Roman"/>
          <w:sz w:val="24"/>
          <w:szCs w:val="24"/>
          <w:lang w:val="es-ES"/>
        </w:rPr>
      </w:pPr>
      <w:r w:rsidRPr="00415902">
        <w:rPr>
          <w:rFonts w:ascii="Times New Roman" w:hAnsi="Times New Roman" w:cs="Times New Roman"/>
          <w:sz w:val="24"/>
          <w:szCs w:val="24"/>
        </w:rPr>
        <w:t xml:space="preserve">IICA </w:t>
      </w:r>
      <w:r w:rsidR="006F2331" w:rsidRPr="00415902">
        <w:rPr>
          <w:rFonts w:ascii="Times New Roman" w:hAnsi="Times New Roman" w:cs="Times New Roman"/>
          <w:sz w:val="24"/>
          <w:szCs w:val="24"/>
        </w:rPr>
        <w:t xml:space="preserve">2014 Water to feed the land / Gertjan Beekman… </w:t>
      </w:r>
      <w:r w:rsidR="006F2331" w:rsidRPr="00415902">
        <w:rPr>
          <w:rFonts w:ascii="Times New Roman" w:hAnsi="Times New Roman" w:cs="Times New Roman"/>
          <w:sz w:val="24"/>
          <w:szCs w:val="24"/>
          <w:lang w:val="es-ES"/>
        </w:rPr>
        <w:t>[et.al].– San José, C.R.: IICA, 2014 xxviii p., 100 p.; 15.2 cm x 22.8 cm ISBN: 978-92-9248-513-9</w:t>
      </w:r>
    </w:p>
    <w:p w:rsidR="006F2331" w:rsidRPr="00415902" w:rsidRDefault="006F2331" w:rsidP="003242EB">
      <w:pPr>
        <w:spacing w:after="0" w:line="240" w:lineRule="auto"/>
        <w:jc w:val="both"/>
        <w:rPr>
          <w:rFonts w:ascii="Times New Roman" w:hAnsi="Times New Roman" w:cs="Times New Roman"/>
          <w:sz w:val="24"/>
          <w:szCs w:val="24"/>
          <w:lang w:val="es-ES"/>
        </w:rPr>
      </w:pPr>
    </w:p>
    <w:p w:rsidR="006F2331" w:rsidRPr="00415902" w:rsidRDefault="00AD2E9A" w:rsidP="003242EB">
      <w:pPr>
        <w:spacing w:after="0" w:line="240" w:lineRule="auto"/>
        <w:jc w:val="both"/>
        <w:rPr>
          <w:rFonts w:ascii="Times New Roman" w:hAnsi="Times New Roman" w:cs="Times New Roman"/>
          <w:sz w:val="24"/>
          <w:szCs w:val="24"/>
        </w:rPr>
      </w:pPr>
      <w:r w:rsidRPr="00415902">
        <w:rPr>
          <w:rFonts w:ascii="Times New Roman" w:hAnsi="Times New Roman" w:cs="Times New Roman"/>
          <w:sz w:val="24"/>
          <w:szCs w:val="24"/>
        </w:rPr>
        <w:t xml:space="preserve">IICA 2014-2018 </w:t>
      </w:r>
      <w:r w:rsidR="006F2331" w:rsidRPr="00415902">
        <w:rPr>
          <w:rFonts w:ascii="Times New Roman" w:hAnsi="Times New Roman" w:cs="Times New Roman"/>
          <w:sz w:val="24"/>
          <w:szCs w:val="24"/>
        </w:rPr>
        <w:t>Inter-American Institute for Cooperation on Agriculture 2014-2018: Medium Term Plan.  Agriculture: opportunity for development in the Americas / IICA – San José, C.R: IICA, 2014. viii, 77 p.; 21 x 16 cm (Official Documents Series / IICA, ISSN 1018-5704; no. 94)</w:t>
      </w:r>
    </w:p>
    <w:p w:rsidR="00AD2E9A" w:rsidRPr="00415902" w:rsidRDefault="006F2331" w:rsidP="003242EB">
      <w:pPr>
        <w:spacing w:after="0" w:line="240" w:lineRule="auto"/>
        <w:jc w:val="both"/>
        <w:rPr>
          <w:rFonts w:ascii="Times New Roman" w:hAnsi="Times New Roman" w:cs="Times New Roman"/>
          <w:sz w:val="24"/>
          <w:szCs w:val="24"/>
        </w:rPr>
      </w:pPr>
      <w:r w:rsidRPr="00415902">
        <w:rPr>
          <w:rFonts w:ascii="Times New Roman" w:hAnsi="Times New Roman" w:cs="Times New Roman"/>
          <w:sz w:val="24"/>
          <w:szCs w:val="24"/>
        </w:rPr>
        <w:t>ISBN13: 978-92-9248-538-</w:t>
      </w:r>
    </w:p>
    <w:p w:rsidR="004044CF" w:rsidRPr="00415902" w:rsidRDefault="004044CF" w:rsidP="003242EB">
      <w:pPr>
        <w:spacing w:after="0" w:line="240" w:lineRule="auto"/>
        <w:jc w:val="both"/>
        <w:rPr>
          <w:rFonts w:ascii="Times New Roman" w:hAnsi="Times New Roman" w:cs="Times New Roman"/>
          <w:sz w:val="24"/>
          <w:szCs w:val="24"/>
        </w:rPr>
      </w:pPr>
    </w:p>
    <w:p w:rsidR="003D2EA7" w:rsidRDefault="004044CF" w:rsidP="003242EB">
      <w:pPr>
        <w:spacing w:after="0" w:line="240" w:lineRule="auto"/>
        <w:jc w:val="both"/>
        <w:rPr>
          <w:rFonts w:ascii="Times New Roman" w:hAnsi="Times New Roman" w:cs="Times New Roman"/>
          <w:sz w:val="24"/>
          <w:szCs w:val="24"/>
        </w:rPr>
      </w:pPr>
      <w:r w:rsidRPr="00415902">
        <w:rPr>
          <w:rFonts w:ascii="Times New Roman" w:hAnsi="Times New Roman" w:cs="Times New Roman"/>
          <w:color w:val="000000"/>
          <w:sz w:val="24"/>
          <w:szCs w:val="24"/>
        </w:rPr>
        <w:t xml:space="preserve">International Service for National Agricultural Research (ISNAR) 1982. </w:t>
      </w:r>
      <w:r w:rsidRPr="00415902">
        <w:rPr>
          <w:rFonts w:ascii="Times New Roman" w:hAnsi="Times New Roman" w:cs="Times New Roman"/>
          <w:b/>
          <w:bCs/>
          <w:color w:val="000000"/>
          <w:sz w:val="24"/>
          <w:szCs w:val="24"/>
        </w:rPr>
        <w:t xml:space="preserve">A </w:t>
      </w:r>
      <w:r w:rsidRPr="00415902">
        <w:rPr>
          <w:rFonts w:ascii="Times New Roman" w:hAnsi="Times New Roman" w:cs="Times New Roman"/>
          <w:color w:val="000000"/>
          <w:sz w:val="24"/>
          <w:szCs w:val="24"/>
        </w:rPr>
        <w:t xml:space="preserve">Review of the Agricultural Research System of Guyana. </w:t>
      </w:r>
      <w:r w:rsidRPr="00415902">
        <w:rPr>
          <w:rFonts w:ascii="Times New Roman" w:hAnsi="Times New Roman" w:cs="Times New Roman"/>
          <w:b/>
          <w:bCs/>
          <w:color w:val="000000"/>
          <w:sz w:val="24"/>
          <w:szCs w:val="24"/>
        </w:rPr>
        <w:t xml:space="preserve">1982. </w:t>
      </w:r>
      <w:r w:rsidRPr="00415902">
        <w:rPr>
          <w:rFonts w:ascii="Times New Roman" w:hAnsi="Times New Roman" w:cs="Times New Roman"/>
          <w:color w:val="000000"/>
          <w:sz w:val="24"/>
          <w:szCs w:val="24"/>
        </w:rPr>
        <w:t>The Hague, Netherlands.</w:t>
      </w:r>
    </w:p>
    <w:p w:rsidR="003D2EA7" w:rsidRPr="003D2EA7" w:rsidRDefault="003D2EA7" w:rsidP="003242EB">
      <w:pPr>
        <w:spacing w:after="0" w:line="240" w:lineRule="auto"/>
        <w:jc w:val="both"/>
        <w:rPr>
          <w:rFonts w:ascii="Times New Roman" w:hAnsi="Times New Roman" w:cs="Times New Roman"/>
          <w:sz w:val="24"/>
          <w:szCs w:val="24"/>
        </w:rPr>
      </w:pPr>
    </w:p>
    <w:p w:rsidR="003D2EA7" w:rsidRPr="003D2EA7" w:rsidRDefault="003D2EA7" w:rsidP="003242EB">
      <w:pPr>
        <w:spacing w:after="0" w:line="240" w:lineRule="auto"/>
        <w:jc w:val="both"/>
        <w:rPr>
          <w:rFonts w:ascii="Times New Roman" w:hAnsi="Times New Roman" w:cs="Times New Roman"/>
          <w:sz w:val="24"/>
          <w:szCs w:val="24"/>
        </w:rPr>
      </w:pPr>
      <w:r w:rsidRPr="003D2EA7">
        <w:rPr>
          <w:rFonts w:ascii="Times New Roman" w:hAnsi="Times New Roman" w:cs="Times New Roman"/>
          <w:sz w:val="24"/>
          <w:szCs w:val="24"/>
        </w:rPr>
        <w:t>Jaax  R (undated). Training &amp; Technology Transfer: Agriculture Technical Transfer through Farmer Field Schools</w:t>
      </w:r>
    </w:p>
    <w:p w:rsidR="003D2EA7" w:rsidRPr="003D2EA7" w:rsidRDefault="003B2B8F" w:rsidP="003242EB">
      <w:pPr>
        <w:spacing w:after="0" w:line="240" w:lineRule="auto"/>
        <w:jc w:val="both"/>
        <w:rPr>
          <w:rFonts w:ascii="Times New Roman" w:hAnsi="Times New Roman" w:cs="Times New Roman"/>
          <w:sz w:val="24"/>
          <w:szCs w:val="24"/>
        </w:rPr>
      </w:pPr>
      <w:hyperlink r:id="rId40" w:history="1">
        <w:r w:rsidR="003D2EA7" w:rsidRPr="003D2EA7">
          <w:rPr>
            <w:rStyle w:val="Hyperlink"/>
            <w:rFonts w:ascii="Times New Roman" w:hAnsi="Times New Roman" w:cs="Times New Roman"/>
            <w:sz w:val="24"/>
            <w:szCs w:val="24"/>
          </w:rPr>
          <w:t>http://52.0.15.52/sites/default/files/attach/legacy/site/Lookup/WRFallWinter05-Page8-9-TrainingandTechnology/$file/WRFallWinter05-Page8-9-TrainingandTechnology.pdf</w:t>
        </w:r>
      </w:hyperlink>
    </w:p>
    <w:p w:rsidR="007B09CB" w:rsidRPr="00415902" w:rsidRDefault="007B09CB" w:rsidP="003242EB">
      <w:pPr>
        <w:spacing w:after="0" w:line="240" w:lineRule="auto"/>
        <w:jc w:val="both"/>
        <w:rPr>
          <w:rFonts w:ascii="Times New Roman" w:hAnsi="Times New Roman" w:cs="Times New Roman"/>
          <w:b/>
          <w:sz w:val="24"/>
          <w:szCs w:val="24"/>
        </w:rPr>
      </w:pPr>
    </w:p>
    <w:p w:rsidR="00ED48EE" w:rsidRPr="00415902" w:rsidRDefault="00ED48EE" w:rsidP="003242EB">
      <w:pPr>
        <w:spacing w:after="0" w:line="240" w:lineRule="auto"/>
        <w:jc w:val="both"/>
        <w:rPr>
          <w:rFonts w:ascii="Times New Roman" w:hAnsi="Times New Roman" w:cs="Times New Roman"/>
          <w:sz w:val="24"/>
          <w:szCs w:val="24"/>
        </w:rPr>
      </w:pPr>
      <w:r w:rsidRPr="00415902">
        <w:rPr>
          <w:rFonts w:ascii="Times New Roman" w:hAnsi="Times New Roman" w:cs="Times New Roman"/>
          <w:sz w:val="24"/>
          <w:szCs w:val="24"/>
        </w:rPr>
        <w:t>Metservices, Guyana 2016</w:t>
      </w:r>
      <w:r w:rsidR="004044CF" w:rsidRPr="00415902">
        <w:rPr>
          <w:rFonts w:ascii="Times New Roman" w:hAnsi="Times New Roman" w:cs="Times New Roman"/>
          <w:sz w:val="24"/>
          <w:szCs w:val="24"/>
        </w:rPr>
        <w:t>. Personal Communications.</w:t>
      </w:r>
    </w:p>
    <w:p w:rsidR="004044CF" w:rsidRPr="00415902" w:rsidRDefault="004044CF" w:rsidP="003242EB">
      <w:pPr>
        <w:spacing w:after="0" w:line="240" w:lineRule="auto"/>
        <w:jc w:val="both"/>
        <w:rPr>
          <w:rFonts w:ascii="Times New Roman" w:hAnsi="Times New Roman" w:cs="Times New Roman"/>
          <w:b/>
          <w:sz w:val="24"/>
          <w:szCs w:val="24"/>
        </w:rPr>
      </w:pPr>
    </w:p>
    <w:p w:rsidR="001624CA" w:rsidRPr="00415902" w:rsidRDefault="001624CA" w:rsidP="003242EB">
      <w:pPr>
        <w:spacing w:after="0" w:line="240" w:lineRule="auto"/>
        <w:jc w:val="both"/>
        <w:rPr>
          <w:rFonts w:ascii="Times New Roman" w:hAnsi="Times New Roman" w:cs="Times New Roman"/>
          <w:sz w:val="24"/>
          <w:szCs w:val="24"/>
        </w:rPr>
      </w:pPr>
      <w:r w:rsidRPr="00415902">
        <w:rPr>
          <w:rFonts w:ascii="Times New Roman" w:hAnsi="Times New Roman" w:cs="Times New Roman"/>
          <w:sz w:val="24"/>
          <w:szCs w:val="24"/>
        </w:rPr>
        <w:t>NAREI 2013. Strategic Research and Development Agenda (SRDA), 2013-2020. Repositioning Agricultural Research and Development. Compiled by D. P. Singh and O. Homenauth    Year of publication: Jan. 2013</w:t>
      </w:r>
    </w:p>
    <w:p w:rsidR="00801FEE" w:rsidRPr="00415902" w:rsidRDefault="003B2B8F" w:rsidP="003242EB">
      <w:pPr>
        <w:spacing w:after="0" w:line="240" w:lineRule="auto"/>
        <w:jc w:val="both"/>
        <w:rPr>
          <w:rStyle w:val="Hyperlink"/>
          <w:rFonts w:ascii="Times New Roman" w:hAnsi="Times New Roman" w:cs="Times New Roman"/>
          <w:sz w:val="24"/>
          <w:szCs w:val="24"/>
        </w:rPr>
      </w:pPr>
      <w:hyperlink r:id="rId41" w:history="1">
        <w:r w:rsidR="001624CA" w:rsidRPr="00415902">
          <w:rPr>
            <w:rStyle w:val="Hyperlink"/>
            <w:rFonts w:ascii="Times New Roman" w:hAnsi="Times New Roman" w:cs="Times New Roman"/>
            <w:sz w:val="24"/>
            <w:szCs w:val="24"/>
          </w:rPr>
          <w:t>www.narei.org.gy</w:t>
        </w:r>
      </w:hyperlink>
    </w:p>
    <w:p w:rsidR="007D1AD5" w:rsidRDefault="007D1AD5" w:rsidP="003242EB">
      <w:pPr>
        <w:spacing w:after="0" w:line="240" w:lineRule="auto"/>
        <w:jc w:val="both"/>
        <w:rPr>
          <w:rStyle w:val="Hyperlink"/>
          <w:rFonts w:ascii="Times New Roman" w:hAnsi="Times New Roman" w:cs="Times New Roman"/>
          <w:sz w:val="24"/>
          <w:szCs w:val="24"/>
        </w:rPr>
      </w:pPr>
    </w:p>
    <w:p w:rsidR="004635CB" w:rsidRDefault="004635CB" w:rsidP="003242EB">
      <w:pPr>
        <w:spacing w:after="0" w:line="240" w:lineRule="auto"/>
        <w:jc w:val="both"/>
        <w:rPr>
          <w:rStyle w:val="Hyperlink"/>
          <w:rFonts w:ascii="Times New Roman" w:hAnsi="Times New Roman" w:cs="Times New Roman"/>
          <w:color w:val="auto"/>
          <w:sz w:val="24"/>
          <w:szCs w:val="24"/>
          <w:u w:val="none"/>
        </w:rPr>
      </w:pPr>
      <w:r w:rsidRPr="004635CB">
        <w:rPr>
          <w:rStyle w:val="Hyperlink"/>
          <w:rFonts w:ascii="Times New Roman" w:hAnsi="Times New Roman" w:cs="Times New Roman"/>
          <w:color w:val="auto"/>
          <w:sz w:val="24"/>
          <w:szCs w:val="24"/>
          <w:u w:val="none"/>
        </w:rPr>
        <w:t>NAREI, 2014</w:t>
      </w:r>
      <w:r>
        <w:rPr>
          <w:rStyle w:val="Hyperlink"/>
          <w:rFonts w:ascii="Times New Roman" w:hAnsi="Times New Roman" w:cs="Times New Roman"/>
          <w:color w:val="auto"/>
          <w:sz w:val="24"/>
          <w:szCs w:val="24"/>
          <w:u w:val="none"/>
        </w:rPr>
        <w:t>. Annual Report 2014. Mon Repos, East Coast Demerara. Guyana.</w:t>
      </w:r>
    </w:p>
    <w:p w:rsidR="004635CB" w:rsidRPr="004635CB" w:rsidRDefault="004635CB" w:rsidP="003242EB">
      <w:pPr>
        <w:spacing w:after="0" w:line="240" w:lineRule="auto"/>
        <w:jc w:val="both"/>
        <w:rPr>
          <w:rStyle w:val="Hyperlink"/>
          <w:rFonts w:ascii="Times New Roman" w:hAnsi="Times New Roman" w:cs="Times New Roman"/>
          <w:color w:val="auto"/>
          <w:sz w:val="24"/>
          <w:szCs w:val="24"/>
          <w:u w:val="none"/>
        </w:rPr>
      </w:pPr>
    </w:p>
    <w:p w:rsidR="007D1AD5" w:rsidRPr="00415902" w:rsidRDefault="007D1AD5" w:rsidP="003242EB">
      <w:pPr>
        <w:spacing w:after="0" w:line="240" w:lineRule="auto"/>
        <w:jc w:val="both"/>
        <w:rPr>
          <w:rStyle w:val="Hyperlink"/>
          <w:rFonts w:ascii="Times New Roman" w:hAnsi="Times New Roman" w:cs="Times New Roman"/>
          <w:sz w:val="24"/>
          <w:szCs w:val="24"/>
        </w:rPr>
      </w:pPr>
      <w:r w:rsidRPr="00415902">
        <w:rPr>
          <w:rFonts w:ascii="Times New Roman" w:hAnsi="Times New Roman" w:cs="Times New Roman"/>
          <w:color w:val="000000"/>
          <w:sz w:val="24"/>
          <w:szCs w:val="24"/>
          <w:lang w:val="en-GB"/>
        </w:rPr>
        <w:t>NAREI, 2016. Effect of Rice Husk Biochar as an Amendment on a Marginal Soil in Guyana. Unpublished Report.</w:t>
      </w:r>
    </w:p>
    <w:p w:rsidR="00801FEE" w:rsidRPr="00415902" w:rsidRDefault="00801FEE" w:rsidP="003242EB">
      <w:pPr>
        <w:spacing w:after="0" w:line="240" w:lineRule="auto"/>
        <w:jc w:val="both"/>
        <w:rPr>
          <w:rStyle w:val="Hyperlink"/>
          <w:rFonts w:ascii="Times New Roman" w:hAnsi="Times New Roman" w:cs="Times New Roman"/>
          <w:sz w:val="24"/>
          <w:szCs w:val="24"/>
        </w:rPr>
      </w:pPr>
    </w:p>
    <w:p w:rsidR="00406ECE" w:rsidRPr="00415902" w:rsidRDefault="00ED48EE" w:rsidP="003242EB">
      <w:pPr>
        <w:jc w:val="both"/>
        <w:rPr>
          <w:rFonts w:ascii="Times New Roman" w:hAnsi="Times New Roman" w:cs="Times New Roman"/>
          <w:sz w:val="24"/>
          <w:szCs w:val="24"/>
        </w:rPr>
      </w:pPr>
      <w:r w:rsidRPr="00415902">
        <w:rPr>
          <w:rFonts w:ascii="Times New Roman" w:hAnsi="Times New Roman" w:cs="Times New Roman"/>
          <w:sz w:val="24"/>
          <w:szCs w:val="24"/>
        </w:rPr>
        <w:t>Simpson L A, 1988. Some aspects of soil physical characteristics and their management in the Intermediate Savannahs of Guyana. In Farming Systems for low-fertility acid sandy soils. CTA Seminar Proceedings 5-9 December 1988, Georgetown, Guyana</w:t>
      </w:r>
    </w:p>
    <w:p w:rsidR="00406ECE" w:rsidRPr="00415902" w:rsidRDefault="00406ECE" w:rsidP="003242EB">
      <w:pPr>
        <w:spacing w:after="0" w:line="240" w:lineRule="auto"/>
        <w:ind w:left="540" w:hanging="540"/>
        <w:jc w:val="both"/>
        <w:rPr>
          <w:rFonts w:ascii="Times New Roman" w:hAnsi="Times New Roman" w:cs="Times New Roman"/>
          <w:sz w:val="24"/>
          <w:szCs w:val="24"/>
        </w:rPr>
      </w:pPr>
      <w:r w:rsidRPr="00415902">
        <w:rPr>
          <w:rFonts w:ascii="Times New Roman" w:hAnsi="Times New Roman" w:cs="Times New Roman"/>
          <w:sz w:val="24"/>
          <w:szCs w:val="24"/>
        </w:rPr>
        <w:t>Suggett, G. and E. Braun (1964). Reconnaissance Soil Survey Report of South-West British Guiana. FAO.</w:t>
      </w:r>
    </w:p>
    <w:p w:rsidR="00406ECE" w:rsidRPr="00415902" w:rsidRDefault="00406ECE" w:rsidP="003242EB">
      <w:pPr>
        <w:jc w:val="both"/>
        <w:rPr>
          <w:rFonts w:ascii="Times New Roman" w:hAnsi="Times New Roman" w:cs="Times New Roman"/>
          <w:sz w:val="24"/>
          <w:szCs w:val="24"/>
        </w:rPr>
      </w:pPr>
    </w:p>
    <w:p w:rsidR="00FF23DB" w:rsidRPr="00415902" w:rsidRDefault="00FF23DB">
      <w:pPr>
        <w:rPr>
          <w:rFonts w:ascii="Times New Roman" w:hAnsi="Times New Roman" w:cs="Times New Roman"/>
          <w:b/>
          <w:sz w:val="24"/>
          <w:szCs w:val="24"/>
        </w:rPr>
      </w:pPr>
    </w:p>
    <w:p w:rsidR="00415902" w:rsidRDefault="00415902">
      <w:pPr>
        <w:rPr>
          <w:rFonts w:ascii="Times New Roman" w:hAnsi="Times New Roman" w:cs="Times New Roman"/>
          <w:b/>
          <w:sz w:val="24"/>
          <w:szCs w:val="24"/>
        </w:rPr>
      </w:pPr>
      <w:r>
        <w:rPr>
          <w:rFonts w:ascii="Times New Roman" w:hAnsi="Times New Roman" w:cs="Times New Roman"/>
          <w:b/>
          <w:sz w:val="24"/>
          <w:szCs w:val="24"/>
        </w:rPr>
        <w:br w:type="page"/>
      </w:r>
    </w:p>
    <w:p w:rsidR="0041168F" w:rsidRDefault="00BE2C66" w:rsidP="00524F05">
      <w:pPr>
        <w:pStyle w:val="Heading1"/>
        <w:rPr>
          <w:rFonts w:ascii="Times New Roman" w:hAnsi="Times New Roman" w:cs="Times New Roman"/>
          <w:b/>
          <w:color w:val="auto"/>
          <w:sz w:val="28"/>
          <w:szCs w:val="28"/>
        </w:rPr>
      </w:pPr>
      <w:bookmarkStart w:id="22" w:name="_Toc459965496"/>
      <w:r>
        <w:rPr>
          <w:rFonts w:ascii="Times New Roman" w:hAnsi="Times New Roman" w:cs="Times New Roman"/>
          <w:b/>
          <w:color w:val="auto"/>
          <w:sz w:val="28"/>
          <w:szCs w:val="28"/>
        </w:rPr>
        <w:t>Personnel C</w:t>
      </w:r>
      <w:r w:rsidR="007B09CB" w:rsidRPr="00524F05">
        <w:rPr>
          <w:rFonts w:ascii="Times New Roman" w:hAnsi="Times New Roman" w:cs="Times New Roman"/>
          <w:b/>
          <w:color w:val="auto"/>
          <w:sz w:val="28"/>
          <w:szCs w:val="28"/>
        </w:rPr>
        <w:t>onsulted</w:t>
      </w:r>
      <w:bookmarkEnd w:id="22"/>
    </w:p>
    <w:p w:rsidR="0041168F" w:rsidRPr="0041168F" w:rsidRDefault="0041168F" w:rsidP="0041168F">
      <w:pPr>
        <w:spacing w:after="0" w:line="240" w:lineRule="auto"/>
        <w:rPr>
          <w:rFonts w:ascii="Times New Roman" w:hAnsi="Times New Roman" w:cs="Times New Roman"/>
          <w:sz w:val="24"/>
          <w:szCs w:val="24"/>
        </w:rPr>
      </w:pPr>
      <w:r w:rsidRPr="0041168F">
        <w:rPr>
          <w:rFonts w:ascii="Times New Roman" w:hAnsi="Times New Roman" w:cs="Times New Roman"/>
          <w:sz w:val="24"/>
          <w:szCs w:val="24"/>
        </w:rPr>
        <w:t>Mr Ashley Adams</w:t>
      </w:r>
    </w:p>
    <w:p w:rsidR="0041168F" w:rsidRPr="0041168F" w:rsidRDefault="0041168F" w:rsidP="0041168F">
      <w:pPr>
        <w:spacing w:after="0" w:line="240" w:lineRule="auto"/>
        <w:rPr>
          <w:rFonts w:ascii="Times New Roman" w:hAnsi="Times New Roman" w:cs="Times New Roman"/>
          <w:sz w:val="24"/>
          <w:szCs w:val="24"/>
        </w:rPr>
      </w:pPr>
      <w:r w:rsidRPr="0041168F">
        <w:rPr>
          <w:rFonts w:ascii="Times New Roman" w:hAnsi="Times New Roman" w:cs="Times New Roman"/>
          <w:sz w:val="24"/>
          <w:szCs w:val="24"/>
        </w:rPr>
        <w:t>Agronomy Research Manager</w:t>
      </w:r>
    </w:p>
    <w:p w:rsidR="0041168F" w:rsidRPr="0041168F" w:rsidRDefault="0041168F" w:rsidP="0041168F">
      <w:pPr>
        <w:spacing w:after="0" w:line="240" w:lineRule="auto"/>
        <w:rPr>
          <w:rFonts w:ascii="Times New Roman" w:hAnsi="Times New Roman" w:cs="Times New Roman"/>
          <w:sz w:val="24"/>
          <w:szCs w:val="24"/>
        </w:rPr>
      </w:pPr>
      <w:r w:rsidRPr="0041168F">
        <w:rPr>
          <w:rFonts w:ascii="Times New Roman" w:hAnsi="Times New Roman" w:cs="Times New Roman"/>
          <w:sz w:val="24"/>
          <w:szCs w:val="24"/>
        </w:rPr>
        <w:t>Agricultural Research Centre</w:t>
      </w:r>
    </w:p>
    <w:p w:rsidR="0041168F" w:rsidRPr="0041168F" w:rsidRDefault="0041168F" w:rsidP="0041168F">
      <w:pPr>
        <w:spacing w:after="0" w:line="240" w:lineRule="auto"/>
        <w:rPr>
          <w:rFonts w:ascii="Times New Roman" w:hAnsi="Times New Roman" w:cs="Times New Roman"/>
          <w:sz w:val="24"/>
          <w:szCs w:val="24"/>
        </w:rPr>
      </w:pPr>
      <w:r w:rsidRPr="0041168F">
        <w:rPr>
          <w:rFonts w:ascii="Times New Roman" w:hAnsi="Times New Roman" w:cs="Times New Roman"/>
          <w:sz w:val="24"/>
          <w:szCs w:val="24"/>
        </w:rPr>
        <w:t>GUYSUCO</w:t>
      </w:r>
    </w:p>
    <w:p w:rsidR="0041168F" w:rsidRPr="0041168F" w:rsidRDefault="003B2B8F" w:rsidP="0041168F">
      <w:pPr>
        <w:spacing w:after="0" w:line="240" w:lineRule="auto"/>
        <w:rPr>
          <w:rFonts w:ascii="Times New Roman" w:hAnsi="Times New Roman" w:cs="Times New Roman"/>
          <w:sz w:val="24"/>
          <w:szCs w:val="24"/>
        </w:rPr>
      </w:pPr>
      <w:hyperlink r:id="rId42" w:history="1">
        <w:r w:rsidR="0041168F" w:rsidRPr="0041168F">
          <w:rPr>
            <w:rStyle w:val="Hyperlink"/>
            <w:rFonts w:ascii="Times New Roman" w:hAnsi="Times New Roman" w:cs="Times New Roman"/>
            <w:b/>
            <w:sz w:val="24"/>
            <w:szCs w:val="24"/>
          </w:rPr>
          <w:t>aosadams@yahoo.com</w:t>
        </w:r>
      </w:hyperlink>
    </w:p>
    <w:p w:rsidR="00233261" w:rsidRDefault="003B2B8F" w:rsidP="0041168F">
      <w:pPr>
        <w:spacing w:after="0" w:line="240" w:lineRule="auto"/>
        <w:rPr>
          <w:rFonts w:ascii="Times New Roman" w:hAnsi="Times New Roman" w:cs="Times New Roman"/>
          <w:sz w:val="24"/>
          <w:szCs w:val="24"/>
        </w:rPr>
      </w:pPr>
      <w:hyperlink r:id="rId43" w:history="1">
        <w:r w:rsidR="0041168F" w:rsidRPr="0041168F">
          <w:rPr>
            <w:rStyle w:val="Hyperlink"/>
            <w:rFonts w:ascii="Times New Roman" w:hAnsi="Times New Roman" w:cs="Times New Roman"/>
            <w:b/>
            <w:sz w:val="24"/>
            <w:szCs w:val="24"/>
          </w:rPr>
          <w:t>ashleya@guysuco.com</w:t>
        </w:r>
      </w:hyperlink>
    </w:p>
    <w:p w:rsidR="0041168F" w:rsidRPr="0041168F" w:rsidRDefault="0041168F" w:rsidP="0041168F">
      <w:pPr>
        <w:spacing w:after="0" w:line="240" w:lineRule="auto"/>
        <w:rPr>
          <w:rFonts w:ascii="Times New Roman" w:hAnsi="Times New Roman" w:cs="Times New Roman"/>
          <w:sz w:val="24"/>
          <w:szCs w:val="24"/>
        </w:rPr>
      </w:pPr>
    </w:p>
    <w:p w:rsidR="00FF23DB" w:rsidRPr="00415902" w:rsidRDefault="00FF23DB" w:rsidP="007F2435">
      <w:pPr>
        <w:spacing w:after="0" w:line="240" w:lineRule="auto"/>
        <w:rPr>
          <w:rFonts w:ascii="Times New Roman" w:hAnsi="Times New Roman" w:cs="Times New Roman"/>
          <w:sz w:val="24"/>
          <w:szCs w:val="24"/>
          <w:lang w:val="en-CA"/>
        </w:rPr>
      </w:pPr>
      <w:r w:rsidRPr="00415902">
        <w:rPr>
          <w:rFonts w:ascii="Times New Roman" w:hAnsi="Times New Roman" w:cs="Times New Roman"/>
          <w:sz w:val="24"/>
          <w:szCs w:val="24"/>
          <w:lang w:val="en-CA"/>
        </w:rPr>
        <w:t>Mr Khemlall Alvin</w:t>
      </w:r>
      <w:r w:rsidRPr="00415902">
        <w:rPr>
          <w:rFonts w:ascii="Times New Roman" w:hAnsi="Times New Roman" w:cs="Times New Roman"/>
          <w:sz w:val="24"/>
          <w:szCs w:val="24"/>
          <w:lang w:val="en-CA"/>
        </w:rPr>
        <w:br/>
        <w:t>Civil Engineer</w:t>
      </w:r>
      <w:r w:rsidRPr="00415902">
        <w:rPr>
          <w:rFonts w:ascii="Times New Roman" w:hAnsi="Times New Roman" w:cs="Times New Roman"/>
          <w:sz w:val="24"/>
          <w:szCs w:val="24"/>
          <w:lang w:val="en-CA"/>
        </w:rPr>
        <w:br/>
        <w:t>Agricultural Support Development Unit (ASDU),</w:t>
      </w:r>
    </w:p>
    <w:p w:rsidR="00FF23DB" w:rsidRPr="00415902" w:rsidRDefault="00FF23DB" w:rsidP="007F2435">
      <w:pPr>
        <w:spacing w:after="0" w:line="240" w:lineRule="auto"/>
        <w:rPr>
          <w:rFonts w:ascii="Times New Roman" w:hAnsi="Times New Roman" w:cs="Times New Roman"/>
          <w:sz w:val="24"/>
          <w:szCs w:val="24"/>
          <w:lang w:val="en-CA"/>
        </w:rPr>
      </w:pPr>
      <w:r w:rsidRPr="00415902">
        <w:rPr>
          <w:rFonts w:ascii="Times New Roman" w:hAnsi="Times New Roman" w:cs="Times New Roman"/>
          <w:sz w:val="24"/>
          <w:szCs w:val="24"/>
          <w:lang w:val="en-CA"/>
        </w:rPr>
        <w:t>Ministry of Agriculture</w:t>
      </w:r>
    </w:p>
    <w:p w:rsidR="00FF23DB" w:rsidRPr="00415902" w:rsidRDefault="00FF23DB" w:rsidP="007F2435">
      <w:pPr>
        <w:spacing w:after="0" w:line="240" w:lineRule="auto"/>
        <w:rPr>
          <w:rFonts w:ascii="Times New Roman" w:hAnsi="Times New Roman" w:cs="Times New Roman"/>
          <w:sz w:val="24"/>
          <w:szCs w:val="24"/>
          <w:lang w:val="en-CA"/>
        </w:rPr>
      </w:pPr>
      <w:r w:rsidRPr="00415902">
        <w:rPr>
          <w:rFonts w:ascii="Times New Roman" w:hAnsi="Times New Roman" w:cs="Times New Roman"/>
          <w:sz w:val="24"/>
          <w:szCs w:val="24"/>
          <w:lang w:val="en-CA"/>
        </w:rPr>
        <w:t xml:space="preserve">e-mail </w:t>
      </w:r>
      <w:hyperlink r:id="rId44" w:tgtFrame="_blank" w:history="1">
        <w:r w:rsidRPr="00415902">
          <w:rPr>
            <w:rStyle w:val="Hyperlink"/>
            <w:rFonts w:ascii="Times New Roman" w:hAnsi="Times New Roman" w:cs="Times New Roman"/>
            <w:sz w:val="24"/>
            <w:szCs w:val="24"/>
          </w:rPr>
          <w:t>khemlall.alvin@gmail.com</w:t>
        </w:r>
      </w:hyperlink>
    </w:p>
    <w:p w:rsidR="00FF23DB" w:rsidRPr="00415902" w:rsidRDefault="00FF23DB" w:rsidP="007F2435">
      <w:pPr>
        <w:spacing w:after="0" w:line="240" w:lineRule="auto"/>
        <w:rPr>
          <w:rFonts w:ascii="Times New Roman" w:hAnsi="Times New Roman" w:cs="Times New Roman"/>
          <w:b/>
          <w:sz w:val="24"/>
          <w:szCs w:val="24"/>
        </w:rPr>
      </w:pPr>
    </w:p>
    <w:p w:rsidR="00233261" w:rsidRPr="00415902" w:rsidRDefault="00233261"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Patrick Chesney</w:t>
      </w:r>
      <w:r w:rsidR="007F2435" w:rsidRPr="00415902">
        <w:rPr>
          <w:rFonts w:ascii="Times New Roman" w:hAnsi="Times New Roman" w:cs="Times New Roman"/>
          <w:sz w:val="24"/>
          <w:szCs w:val="24"/>
        </w:rPr>
        <w:t xml:space="preserve"> Ph.D</w:t>
      </w:r>
    </w:p>
    <w:p w:rsidR="00233261" w:rsidRPr="00415902" w:rsidRDefault="00233261"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Programme Specialist</w:t>
      </w:r>
    </w:p>
    <w:p w:rsidR="00233261" w:rsidRPr="00415902" w:rsidRDefault="00233261"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Environment, Extractive Industry &amp;Energy with responsibility for the Guiana Shield Facility</w:t>
      </w:r>
    </w:p>
    <w:p w:rsidR="00233261" w:rsidRPr="00415902" w:rsidRDefault="007F2435" w:rsidP="007F2435">
      <w:pPr>
        <w:spacing w:after="0" w:line="240" w:lineRule="auto"/>
        <w:rPr>
          <w:rFonts w:ascii="Times New Roman" w:hAnsi="Times New Roman" w:cs="Times New Roman"/>
          <w:sz w:val="24"/>
          <w:szCs w:val="24"/>
          <w:lang w:val="pt-BR"/>
        </w:rPr>
      </w:pPr>
      <w:r w:rsidRPr="00415902">
        <w:rPr>
          <w:rFonts w:ascii="Times New Roman" w:hAnsi="Times New Roman" w:cs="Times New Roman"/>
          <w:sz w:val="24"/>
          <w:szCs w:val="24"/>
          <w:lang w:val="pt-BR"/>
        </w:rPr>
        <w:t>e</w:t>
      </w:r>
      <w:r w:rsidR="00233261" w:rsidRPr="00415902">
        <w:rPr>
          <w:rFonts w:ascii="Times New Roman" w:hAnsi="Times New Roman" w:cs="Times New Roman"/>
          <w:sz w:val="24"/>
          <w:szCs w:val="24"/>
          <w:lang w:val="pt-BR"/>
        </w:rPr>
        <w:t xml:space="preserve">-mail </w:t>
      </w:r>
      <w:hyperlink r:id="rId45" w:history="1">
        <w:r w:rsidR="00233261" w:rsidRPr="00415902">
          <w:rPr>
            <w:rStyle w:val="Hyperlink"/>
            <w:rFonts w:ascii="Times New Roman" w:hAnsi="Times New Roman" w:cs="Times New Roman"/>
            <w:sz w:val="24"/>
            <w:szCs w:val="24"/>
            <w:lang w:val="pt-BR"/>
          </w:rPr>
          <w:t>Patrick.chesney@undp.org</w:t>
        </w:r>
      </w:hyperlink>
    </w:p>
    <w:p w:rsidR="00233261" w:rsidRPr="00415902" w:rsidRDefault="00233261"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Skype p.chesney</w:t>
      </w:r>
    </w:p>
    <w:p w:rsidR="007F2435" w:rsidRPr="00415902" w:rsidRDefault="007F2435" w:rsidP="007F2435">
      <w:pPr>
        <w:spacing w:after="0" w:line="240" w:lineRule="auto"/>
        <w:rPr>
          <w:rFonts w:ascii="Times New Roman" w:hAnsi="Times New Roman" w:cs="Times New Roman"/>
          <w:sz w:val="24"/>
          <w:szCs w:val="24"/>
        </w:rPr>
      </w:pPr>
    </w:p>
    <w:p w:rsidR="007F2435" w:rsidRPr="00415902" w:rsidRDefault="007F2435"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Mr Nigel Cumberbatch</w:t>
      </w:r>
    </w:p>
    <w:p w:rsidR="007F2435" w:rsidRPr="00415902" w:rsidRDefault="007F2435"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Chief Executive Officer</w:t>
      </w:r>
    </w:p>
    <w:p w:rsidR="007F2435" w:rsidRPr="00415902" w:rsidRDefault="007F2435"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Guyana Livestock Development Authority (GLDA)</w:t>
      </w:r>
    </w:p>
    <w:p w:rsidR="007F2435" w:rsidRPr="00415902" w:rsidRDefault="007F2435" w:rsidP="007F2435">
      <w:pPr>
        <w:spacing w:after="0" w:line="240" w:lineRule="auto"/>
        <w:rPr>
          <w:rFonts w:ascii="Times New Roman" w:hAnsi="Times New Roman" w:cs="Times New Roman"/>
          <w:sz w:val="24"/>
          <w:szCs w:val="24"/>
          <w:lang w:val="pt-BR"/>
        </w:rPr>
      </w:pPr>
      <w:r w:rsidRPr="00415902">
        <w:rPr>
          <w:rFonts w:ascii="Times New Roman" w:hAnsi="Times New Roman" w:cs="Times New Roman"/>
          <w:sz w:val="24"/>
          <w:szCs w:val="24"/>
          <w:lang w:val="pt-BR"/>
        </w:rPr>
        <w:t xml:space="preserve">e-mail </w:t>
      </w:r>
      <w:hyperlink r:id="rId46" w:history="1">
        <w:r w:rsidR="00414671" w:rsidRPr="00415902">
          <w:rPr>
            <w:rStyle w:val="Hyperlink"/>
            <w:rFonts w:ascii="Times New Roman" w:hAnsi="Times New Roman" w:cs="Times New Roman"/>
            <w:sz w:val="24"/>
            <w:szCs w:val="24"/>
            <w:lang w:val="pt-BR"/>
          </w:rPr>
          <w:t>richnigcumb@yahoo.com</w:t>
        </w:r>
      </w:hyperlink>
    </w:p>
    <w:p w:rsidR="00233261" w:rsidRPr="00415902" w:rsidRDefault="00233261" w:rsidP="007F2435">
      <w:pPr>
        <w:spacing w:after="0" w:line="240" w:lineRule="auto"/>
        <w:rPr>
          <w:rFonts w:ascii="Times New Roman" w:hAnsi="Times New Roman" w:cs="Times New Roman"/>
          <w:sz w:val="24"/>
          <w:szCs w:val="24"/>
          <w:lang w:val="pt-BR"/>
        </w:rPr>
      </w:pPr>
    </w:p>
    <w:p w:rsidR="00233261" w:rsidRPr="00415902" w:rsidRDefault="00233261" w:rsidP="007F2435">
      <w:pPr>
        <w:spacing w:after="0" w:line="240" w:lineRule="auto"/>
        <w:rPr>
          <w:rFonts w:ascii="Times New Roman" w:hAnsi="Times New Roman" w:cs="Times New Roman"/>
          <w:sz w:val="24"/>
          <w:szCs w:val="24"/>
          <w:lang w:val="pt-BR"/>
        </w:rPr>
      </w:pPr>
      <w:r w:rsidRPr="00415902">
        <w:rPr>
          <w:rFonts w:ascii="Times New Roman" w:hAnsi="Times New Roman" w:cs="Times New Roman"/>
          <w:sz w:val="24"/>
          <w:szCs w:val="24"/>
          <w:lang w:val="pt-BR"/>
        </w:rPr>
        <w:t>Garvin Cummings Ph</w:t>
      </w:r>
      <w:r w:rsidR="007F2435" w:rsidRPr="00415902">
        <w:rPr>
          <w:rFonts w:ascii="Times New Roman" w:hAnsi="Times New Roman" w:cs="Times New Roman"/>
          <w:sz w:val="24"/>
          <w:szCs w:val="24"/>
          <w:lang w:val="pt-BR"/>
        </w:rPr>
        <w:t>.</w:t>
      </w:r>
      <w:r w:rsidRPr="00415902">
        <w:rPr>
          <w:rFonts w:ascii="Times New Roman" w:hAnsi="Times New Roman" w:cs="Times New Roman"/>
          <w:sz w:val="24"/>
          <w:szCs w:val="24"/>
          <w:lang w:val="pt-BR"/>
        </w:rPr>
        <w:t>D</w:t>
      </w:r>
    </w:p>
    <w:p w:rsidR="00233261" w:rsidRPr="00415902" w:rsidRDefault="00233261"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Deputy Chief Hydrometeorological Officer</w:t>
      </w:r>
    </w:p>
    <w:p w:rsidR="00233261" w:rsidRPr="00415902" w:rsidRDefault="00233261"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Ministry of Agriculture</w:t>
      </w:r>
    </w:p>
    <w:p w:rsidR="00233261" w:rsidRPr="00415902" w:rsidRDefault="00233261" w:rsidP="007F2435">
      <w:pPr>
        <w:spacing w:after="0" w:line="240" w:lineRule="auto"/>
        <w:rPr>
          <w:rFonts w:ascii="Times New Roman" w:hAnsi="Times New Roman" w:cs="Times New Roman"/>
          <w:sz w:val="24"/>
          <w:szCs w:val="24"/>
          <w:lang w:val="pt-BR"/>
        </w:rPr>
      </w:pPr>
      <w:r w:rsidRPr="00415902">
        <w:rPr>
          <w:rFonts w:ascii="Times New Roman" w:hAnsi="Times New Roman" w:cs="Times New Roman"/>
          <w:sz w:val="24"/>
          <w:szCs w:val="24"/>
          <w:lang w:val="pt-BR"/>
        </w:rPr>
        <w:t>Hydrometeorological Service</w:t>
      </w:r>
    </w:p>
    <w:p w:rsidR="00233261" w:rsidRPr="00415902" w:rsidRDefault="007F2435" w:rsidP="007F2435">
      <w:pPr>
        <w:spacing w:after="0" w:line="240" w:lineRule="auto"/>
        <w:rPr>
          <w:rFonts w:ascii="Times New Roman" w:hAnsi="Times New Roman" w:cs="Times New Roman"/>
          <w:sz w:val="24"/>
          <w:szCs w:val="24"/>
          <w:lang w:val="pt-BR"/>
        </w:rPr>
      </w:pPr>
      <w:r w:rsidRPr="00415902">
        <w:rPr>
          <w:rFonts w:ascii="Times New Roman" w:hAnsi="Times New Roman" w:cs="Times New Roman"/>
          <w:sz w:val="24"/>
          <w:szCs w:val="24"/>
          <w:lang w:val="pt-BR"/>
        </w:rPr>
        <w:t>e</w:t>
      </w:r>
      <w:r w:rsidR="00233261" w:rsidRPr="00415902">
        <w:rPr>
          <w:rFonts w:ascii="Times New Roman" w:hAnsi="Times New Roman" w:cs="Times New Roman"/>
          <w:sz w:val="24"/>
          <w:szCs w:val="24"/>
          <w:lang w:val="pt-BR"/>
        </w:rPr>
        <w:t xml:space="preserve">-mail </w:t>
      </w:r>
      <w:hyperlink r:id="rId47" w:history="1">
        <w:r w:rsidR="00233261" w:rsidRPr="00415902">
          <w:rPr>
            <w:rStyle w:val="Hyperlink"/>
            <w:rFonts w:ascii="Times New Roman" w:hAnsi="Times New Roman" w:cs="Times New Roman"/>
            <w:sz w:val="24"/>
            <w:szCs w:val="24"/>
            <w:lang w:val="pt-BR"/>
          </w:rPr>
          <w:t>garvin.cummings@gmail.com</w:t>
        </w:r>
      </w:hyperlink>
    </w:p>
    <w:p w:rsidR="00233261" w:rsidRPr="00415902" w:rsidRDefault="00233261" w:rsidP="007F2435">
      <w:pPr>
        <w:spacing w:after="0" w:line="240" w:lineRule="auto"/>
        <w:rPr>
          <w:rFonts w:ascii="Times New Roman" w:hAnsi="Times New Roman" w:cs="Times New Roman"/>
          <w:b/>
          <w:sz w:val="24"/>
          <w:szCs w:val="24"/>
          <w:lang w:val="pt-BR"/>
        </w:rPr>
      </w:pPr>
    </w:p>
    <w:p w:rsidR="00414671" w:rsidRPr="00415902" w:rsidRDefault="00414671"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Ms Christina Edwards</w:t>
      </w:r>
    </w:p>
    <w:p w:rsidR="00414671" w:rsidRPr="00415902" w:rsidRDefault="00414671"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 xml:space="preserve">Secretary </w:t>
      </w:r>
    </w:p>
    <w:p w:rsidR="00414671" w:rsidRPr="00415902" w:rsidRDefault="00414671"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Rupununi Livestock Producers Association (RLPA)</w:t>
      </w:r>
    </w:p>
    <w:p w:rsidR="00414671" w:rsidRPr="00415902" w:rsidRDefault="00414671" w:rsidP="007F2435">
      <w:pPr>
        <w:spacing w:after="0" w:line="240" w:lineRule="auto"/>
        <w:rPr>
          <w:rFonts w:ascii="Times New Roman" w:hAnsi="Times New Roman" w:cs="Times New Roman"/>
          <w:sz w:val="24"/>
          <w:szCs w:val="24"/>
          <w:lang w:val="pt-BR"/>
        </w:rPr>
      </w:pPr>
      <w:r w:rsidRPr="00415902">
        <w:rPr>
          <w:rFonts w:ascii="Times New Roman" w:hAnsi="Times New Roman" w:cs="Times New Roman"/>
          <w:sz w:val="24"/>
          <w:szCs w:val="24"/>
          <w:lang w:val="pt-BR"/>
        </w:rPr>
        <w:t xml:space="preserve">e-mail </w:t>
      </w:r>
      <w:hyperlink r:id="rId48" w:history="1">
        <w:r w:rsidRPr="00415902">
          <w:rPr>
            <w:rStyle w:val="Hyperlink"/>
            <w:rFonts w:ascii="Times New Roman" w:hAnsi="Times New Roman" w:cs="Times New Roman"/>
            <w:sz w:val="24"/>
            <w:szCs w:val="24"/>
            <w:lang w:val="pt-BR"/>
          </w:rPr>
          <w:t>rupununilivestock@gmail.com</w:t>
        </w:r>
      </w:hyperlink>
    </w:p>
    <w:p w:rsidR="00414671" w:rsidRPr="00415902" w:rsidRDefault="00414671" w:rsidP="007F2435">
      <w:pPr>
        <w:spacing w:after="0" w:line="240" w:lineRule="auto"/>
        <w:rPr>
          <w:rFonts w:ascii="Times New Roman" w:hAnsi="Times New Roman" w:cs="Times New Roman"/>
          <w:sz w:val="24"/>
          <w:szCs w:val="24"/>
          <w:lang w:val="pt-BR"/>
        </w:rPr>
      </w:pPr>
    </w:p>
    <w:p w:rsidR="00414671" w:rsidRPr="00415902" w:rsidRDefault="00414671" w:rsidP="007F2435">
      <w:pPr>
        <w:spacing w:after="0" w:line="240" w:lineRule="auto"/>
        <w:rPr>
          <w:rFonts w:ascii="Times New Roman" w:hAnsi="Times New Roman" w:cs="Times New Roman"/>
          <w:sz w:val="24"/>
          <w:szCs w:val="24"/>
          <w:lang w:val="pt-BR"/>
        </w:rPr>
      </w:pPr>
      <w:r w:rsidRPr="00415902">
        <w:rPr>
          <w:rFonts w:ascii="Times New Roman" w:hAnsi="Times New Roman" w:cs="Times New Roman"/>
          <w:sz w:val="24"/>
          <w:szCs w:val="24"/>
          <w:lang w:val="pt-BR"/>
        </w:rPr>
        <w:t>Ms Rebecca Faria</w:t>
      </w:r>
    </w:p>
    <w:p w:rsidR="00414671" w:rsidRPr="00415902" w:rsidRDefault="00414671"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Vice Chairman</w:t>
      </w:r>
    </w:p>
    <w:p w:rsidR="00414671" w:rsidRPr="00415902" w:rsidRDefault="00414671" w:rsidP="00414671">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Rupununi Livestock Producers Association (RLPA)</w:t>
      </w:r>
    </w:p>
    <w:p w:rsidR="00414671" w:rsidRPr="00415902" w:rsidRDefault="00414671" w:rsidP="007F2435">
      <w:pPr>
        <w:spacing w:after="0" w:line="240" w:lineRule="auto"/>
        <w:rPr>
          <w:rFonts w:ascii="Times New Roman" w:hAnsi="Times New Roman" w:cs="Times New Roman"/>
          <w:sz w:val="24"/>
          <w:szCs w:val="24"/>
          <w:lang w:val="pt-BR"/>
        </w:rPr>
      </w:pPr>
      <w:r w:rsidRPr="00415902">
        <w:rPr>
          <w:rFonts w:ascii="Times New Roman" w:hAnsi="Times New Roman" w:cs="Times New Roman"/>
          <w:sz w:val="24"/>
          <w:szCs w:val="24"/>
          <w:lang w:val="pt-BR"/>
        </w:rPr>
        <w:t xml:space="preserve">e-mail </w:t>
      </w:r>
      <w:hyperlink r:id="rId49" w:history="1">
        <w:r w:rsidRPr="00415902">
          <w:rPr>
            <w:rStyle w:val="Hyperlink"/>
            <w:rFonts w:ascii="Times New Roman" w:hAnsi="Times New Roman" w:cs="Times New Roman"/>
            <w:sz w:val="24"/>
            <w:szCs w:val="24"/>
            <w:lang w:val="pt-BR"/>
          </w:rPr>
          <w:t>beckyfaria@gmail.com</w:t>
        </w:r>
      </w:hyperlink>
    </w:p>
    <w:p w:rsidR="00414671" w:rsidRPr="00415902" w:rsidRDefault="00414671" w:rsidP="007F2435">
      <w:pPr>
        <w:spacing w:after="0" w:line="240" w:lineRule="auto"/>
        <w:rPr>
          <w:rFonts w:ascii="Times New Roman" w:hAnsi="Times New Roman" w:cs="Times New Roman"/>
          <w:sz w:val="24"/>
          <w:szCs w:val="24"/>
          <w:lang w:val="pt-BR"/>
        </w:rPr>
      </w:pPr>
    </w:p>
    <w:p w:rsidR="00233261" w:rsidRPr="00415902" w:rsidRDefault="00233261" w:rsidP="007F2435">
      <w:pPr>
        <w:spacing w:after="0" w:line="240" w:lineRule="auto"/>
        <w:rPr>
          <w:rFonts w:ascii="Times New Roman" w:hAnsi="Times New Roman" w:cs="Times New Roman"/>
          <w:sz w:val="24"/>
          <w:szCs w:val="24"/>
          <w:lang w:val="pt-BR"/>
        </w:rPr>
      </w:pPr>
      <w:r w:rsidRPr="00415902">
        <w:rPr>
          <w:rFonts w:ascii="Times New Roman" w:hAnsi="Times New Roman" w:cs="Times New Roman"/>
          <w:sz w:val="24"/>
          <w:szCs w:val="24"/>
          <w:lang w:val="pt-BR"/>
        </w:rPr>
        <w:t>David Fred</w:t>
      </w:r>
      <w:r w:rsidR="00414671" w:rsidRPr="00415902">
        <w:rPr>
          <w:rFonts w:ascii="Times New Roman" w:hAnsi="Times New Roman" w:cs="Times New Roman"/>
          <w:sz w:val="24"/>
          <w:szCs w:val="24"/>
          <w:lang w:val="pt-BR"/>
        </w:rPr>
        <w:t>e</w:t>
      </w:r>
      <w:r w:rsidRPr="00415902">
        <w:rPr>
          <w:rFonts w:ascii="Times New Roman" w:hAnsi="Times New Roman" w:cs="Times New Roman"/>
          <w:sz w:val="24"/>
          <w:szCs w:val="24"/>
          <w:lang w:val="pt-BR"/>
        </w:rPr>
        <w:t>ricks</w:t>
      </w:r>
    </w:p>
    <w:p w:rsidR="007F2435" w:rsidRPr="00415902" w:rsidRDefault="007F2435"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Research Scientist</w:t>
      </w:r>
    </w:p>
    <w:p w:rsidR="007F2435" w:rsidRPr="00415902" w:rsidRDefault="007F2435"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National Agricultural Research and Extension Institute (NAREI)</w:t>
      </w:r>
    </w:p>
    <w:p w:rsidR="00414671" w:rsidRPr="00415902" w:rsidRDefault="00414671" w:rsidP="007F2435">
      <w:pPr>
        <w:spacing w:after="0" w:line="240" w:lineRule="auto"/>
        <w:rPr>
          <w:rFonts w:ascii="Times New Roman" w:hAnsi="Times New Roman" w:cs="Times New Roman"/>
          <w:sz w:val="24"/>
          <w:szCs w:val="24"/>
          <w:lang w:val="pt-BR"/>
        </w:rPr>
      </w:pPr>
      <w:r w:rsidRPr="00415902">
        <w:rPr>
          <w:rFonts w:ascii="Times New Roman" w:hAnsi="Times New Roman" w:cs="Times New Roman"/>
          <w:sz w:val="24"/>
          <w:szCs w:val="24"/>
          <w:lang w:val="pt-BR"/>
        </w:rPr>
        <w:t xml:space="preserve">e-mail </w:t>
      </w:r>
      <w:hyperlink r:id="rId50" w:history="1">
        <w:r w:rsidRPr="00415902">
          <w:rPr>
            <w:rStyle w:val="Hyperlink"/>
            <w:rFonts w:ascii="Times New Roman" w:hAnsi="Times New Roman" w:cs="Times New Roman"/>
            <w:sz w:val="24"/>
            <w:szCs w:val="24"/>
            <w:lang w:val="pt-BR"/>
          </w:rPr>
          <w:t>fredericks_david@yahoo.com</w:t>
        </w:r>
      </w:hyperlink>
    </w:p>
    <w:p w:rsidR="00233261" w:rsidRPr="00415902" w:rsidRDefault="00233261" w:rsidP="007F2435">
      <w:pPr>
        <w:spacing w:after="0" w:line="240" w:lineRule="auto"/>
        <w:rPr>
          <w:rFonts w:ascii="Times New Roman" w:hAnsi="Times New Roman" w:cs="Times New Roman"/>
          <w:sz w:val="24"/>
          <w:szCs w:val="24"/>
          <w:lang w:val="pt-BR"/>
        </w:rPr>
      </w:pPr>
    </w:p>
    <w:p w:rsidR="00233261" w:rsidRPr="00415902" w:rsidRDefault="007F2435"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 xml:space="preserve">Mr </w:t>
      </w:r>
      <w:r w:rsidR="00233261" w:rsidRPr="00415902">
        <w:rPr>
          <w:rFonts w:ascii="Times New Roman" w:hAnsi="Times New Roman" w:cs="Times New Roman"/>
          <w:sz w:val="24"/>
          <w:szCs w:val="24"/>
        </w:rPr>
        <w:t>Wilmot Garnett</w:t>
      </w:r>
    </w:p>
    <w:p w:rsidR="00233261" w:rsidRPr="00415902" w:rsidRDefault="00233261"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IICA Representative</w:t>
      </w:r>
    </w:p>
    <w:p w:rsidR="00233261" w:rsidRPr="00415902" w:rsidRDefault="00233261"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IICA Guyana</w:t>
      </w:r>
    </w:p>
    <w:p w:rsidR="00233261" w:rsidRPr="00415902" w:rsidRDefault="00233261" w:rsidP="007F2435">
      <w:pPr>
        <w:spacing w:after="0" w:line="240" w:lineRule="auto"/>
        <w:rPr>
          <w:rFonts w:ascii="Times New Roman" w:hAnsi="Times New Roman" w:cs="Times New Roman"/>
          <w:sz w:val="24"/>
          <w:szCs w:val="24"/>
          <w:lang w:val="pt-BR"/>
        </w:rPr>
      </w:pPr>
      <w:r w:rsidRPr="00415902">
        <w:rPr>
          <w:rFonts w:ascii="Times New Roman" w:hAnsi="Times New Roman" w:cs="Times New Roman"/>
          <w:sz w:val="24"/>
          <w:szCs w:val="24"/>
          <w:lang w:val="pt-BR"/>
        </w:rPr>
        <w:t xml:space="preserve">e-mail </w:t>
      </w:r>
      <w:hyperlink r:id="rId51" w:history="1">
        <w:r w:rsidRPr="00415902">
          <w:rPr>
            <w:rStyle w:val="Hyperlink"/>
            <w:rFonts w:ascii="Times New Roman" w:hAnsi="Times New Roman" w:cs="Times New Roman"/>
            <w:sz w:val="24"/>
            <w:szCs w:val="24"/>
            <w:lang w:val="pt-BR"/>
          </w:rPr>
          <w:t>wilmont.garnett@iica.int</w:t>
        </w:r>
      </w:hyperlink>
    </w:p>
    <w:p w:rsidR="00CF643E" w:rsidRPr="00415902" w:rsidRDefault="00CF643E" w:rsidP="007F2435">
      <w:pPr>
        <w:spacing w:after="0" w:line="240" w:lineRule="auto"/>
        <w:rPr>
          <w:rFonts w:ascii="Times New Roman" w:hAnsi="Times New Roman" w:cs="Times New Roman"/>
          <w:sz w:val="24"/>
          <w:szCs w:val="24"/>
          <w:lang w:val="pt-BR"/>
        </w:rPr>
      </w:pPr>
    </w:p>
    <w:p w:rsidR="00233261" w:rsidRPr="00415902" w:rsidRDefault="00414671"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Dr Darren Halley</w:t>
      </w:r>
    </w:p>
    <w:p w:rsidR="00414671" w:rsidRPr="00415902" w:rsidRDefault="00414671"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Veterinarian Region #9</w:t>
      </w:r>
    </w:p>
    <w:p w:rsidR="00414671" w:rsidRPr="00415902" w:rsidRDefault="00414671" w:rsidP="00414671">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Guyana Livestock Development Authority (GLDA)</w:t>
      </w:r>
    </w:p>
    <w:p w:rsidR="00414671" w:rsidRPr="00415902" w:rsidRDefault="00414671" w:rsidP="007F2435">
      <w:pPr>
        <w:spacing w:after="0" w:line="240" w:lineRule="auto"/>
        <w:rPr>
          <w:rFonts w:ascii="Times New Roman" w:hAnsi="Times New Roman" w:cs="Times New Roman"/>
          <w:sz w:val="24"/>
          <w:szCs w:val="24"/>
          <w:lang w:val="pt-BR"/>
        </w:rPr>
      </w:pPr>
      <w:r w:rsidRPr="00415902">
        <w:rPr>
          <w:rFonts w:ascii="Times New Roman" w:hAnsi="Times New Roman" w:cs="Times New Roman"/>
          <w:sz w:val="24"/>
          <w:szCs w:val="24"/>
          <w:lang w:val="pt-BR"/>
        </w:rPr>
        <w:t xml:space="preserve">e-mail </w:t>
      </w:r>
      <w:hyperlink r:id="rId52" w:history="1">
        <w:r w:rsidRPr="00415902">
          <w:rPr>
            <w:rStyle w:val="Hyperlink"/>
            <w:rFonts w:ascii="Times New Roman" w:hAnsi="Times New Roman" w:cs="Times New Roman"/>
            <w:sz w:val="24"/>
            <w:szCs w:val="24"/>
            <w:lang w:val="pt-BR"/>
          </w:rPr>
          <w:t>dr.halley@yahoo.com</w:t>
        </w:r>
      </w:hyperlink>
    </w:p>
    <w:p w:rsidR="00414671" w:rsidRDefault="00414671" w:rsidP="007F2435">
      <w:pPr>
        <w:spacing w:after="0" w:line="240" w:lineRule="auto"/>
        <w:rPr>
          <w:rFonts w:ascii="Times New Roman" w:hAnsi="Times New Roman" w:cs="Times New Roman"/>
          <w:sz w:val="24"/>
          <w:szCs w:val="24"/>
          <w:lang w:val="pt-BR"/>
        </w:rPr>
      </w:pPr>
    </w:p>
    <w:p w:rsidR="00BE2C66" w:rsidRPr="00BE2C66" w:rsidRDefault="00BE2C66" w:rsidP="00BE2C66">
      <w:pPr>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Mr Nizam Hassan</w:t>
      </w:r>
    </w:p>
    <w:p w:rsidR="00BE2C66" w:rsidRPr="00BE2C66" w:rsidRDefault="00BE2C66" w:rsidP="00BE2C66">
      <w:pPr>
        <w:spacing w:after="0" w:line="240" w:lineRule="auto"/>
        <w:rPr>
          <w:rFonts w:ascii="Times New Roman" w:hAnsi="Times New Roman" w:cs="Times New Roman"/>
          <w:sz w:val="24"/>
          <w:szCs w:val="24"/>
          <w:lang w:val="en-GB"/>
        </w:rPr>
      </w:pPr>
      <w:r w:rsidRPr="00BE2C66">
        <w:rPr>
          <w:rFonts w:ascii="Times New Roman" w:hAnsi="Times New Roman" w:cs="Times New Roman"/>
          <w:bCs/>
          <w:sz w:val="24"/>
          <w:szCs w:val="24"/>
          <w:lang w:val="en-GB"/>
        </w:rPr>
        <w:t>General Manager</w:t>
      </w:r>
    </w:p>
    <w:p w:rsidR="00BE2C66" w:rsidRPr="00BE2C66" w:rsidRDefault="00BE2C66" w:rsidP="00BE2C66">
      <w:pPr>
        <w:spacing w:after="0" w:line="240" w:lineRule="auto"/>
        <w:rPr>
          <w:rFonts w:ascii="Times New Roman" w:hAnsi="Times New Roman" w:cs="Times New Roman"/>
          <w:sz w:val="24"/>
          <w:szCs w:val="24"/>
          <w:lang w:val="en-GB"/>
        </w:rPr>
      </w:pPr>
      <w:r w:rsidRPr="00BE2C66">
        <w:rPr>
          <w:rFonts w:ascii="Times New Roman" w:hAnsi="Times New Roman" w:cs="Times New Roman"/>
          <w:sz w:val="24"/>
          <w:szCs w:val="24"/>
          <w:lang w:val="en-GB"/>
        </w:rPr>
        <w:t>Guyana Rice Development Board</w:t>
      </w:r>
    </w:p>
    <w:p w:rsidR="00BE2C66" w:rsidRPr="00BE2C66" w:rsidRDefault="00BE2C66" w:rsidP="00BE2C66">
      <w:pPr>
        <w:spacing w:after="0" w:line="240" w:lineRule="auto"/>
        <w:rPr>
          <w:rFonts w:ascii="Times New Roman" w:hAnsi="Times New Roman" w:cs="Times New Roman"/>
          <w:sz w:val="24"/>
          <w:szCs w:val="24"/>
          <w:lang w:val="en-GB"/>
        </w:rPr>
      </w:pPr>
      <w:r w:rsidRPr="00BE2C66">
        <w:rPr>
          <w:rFonts w:ascii="Times New Roman" w:hAnsi="Times New Roman" w:cs="Times New Roman"/>
          <w:sz w:val="24"/>
          <w:szCs w:val="24"/>
          <w:lang w:val="en-GB"/>
        </w:rPr>
        <w:t xml:space="preserve">e-mail: </w:t>
      </w:r>
      <w:hyperlink r:id="rId53" w:tgtFrame="_blank" w:history="1">
        <w:r w:rsidRPr="00BE2C66">
          <w:rPr>
            <w:rStyle w:val="Hyperlink"/>
            <w:rFonts w:ascii="Times New Roman" w:hAnsi="Times New Roman" w:cs="Times New Roman"/>
            <w:sz w:val="24"/>
            <w:szCs w:val="24"/>
            <w:lang w:val="en-GB"/>
          </w:rPr>
          <w:t>nhassan@grdb.gy</w:t>
        </w:r>
      </w:hyperlink>
    </w:p>
    <w:p w:rsidR="00BE2C66" w:rsidRDefault="00BE2C66" w:rsidP="007F2435">
      <w:pPr>
        <w:spacing w:after="0" w:line="240" w:lineRule="auto"/>
        <w:rPr>
          <w:rFonts w:ascii="Times New Roman" w:hAnsi="Times New Roman" w:cs="Times New Roman"/>
          <w:sz w:val="24"/>
          <w:szCs w:val="24"/>
          <w:lang w:val="pt-BR"/>
        </w:rPr>
      </w:pPr>
    </w:p>
    <w:p w:rsidR="00BE2C66" w:rsidRPr="00415902" w:rsidRDefault="00BE2C66" w:rsidP="007F2435">
      <w:pPr>
        <w:spacing w:after="0" w:line="240" w:lineRule="auto"/>
        <w:rPr>
          <w:rFonts w:ascii="Times New Roman" w:hAnsi="Times New Roman" w:cs="Times New Roman"/>
          <w:sz w:val="24"/>
          <w:szCs w:val="24"/>
          <w:lang w:val="pt-BR"/>
        </w:rPr>
      </w:pPr>
    </w:p>
    <w:p w:rsidR="00785C4A" w:rsidRPr="00415902" w:rsidRDefault="00785C4A"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Oudho Homenauth Ph.D</w:t>
      </w:r>
    </w:p>
    <w:p w:rsidR="00785C4A" w:rsidRPr="00415902" w:rsidRDefault="00785C4A"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 xml:space="preserve">Chief Executive Officer </w:t>
      </w:r>
    </w:p>
    <w:p w:rsidR="00785C4A" w:rsidRPr="00415902" w:rsidRDefault="00785C4A" w:rsidP="00785C4A">
      <w:pPr>
        <w:spacing w:after="0" w:line="240" w:lineRule="auto"/>
        <w:rPr>
          <w:rFonts w:ascii="Times New Roman" w:hAnsi="Times New Roman" w:cs="Times New Roman"/>
          <w:b/>
          <w:sz w:val="24"/>
          <w:szCs w:val="24"/>
        </w:rPr>
      </w:pPr>
      <w:r w:rsidRPr="00415902">
        <w:rPr>
          <w:rFonts w:ascii="Times New Roman" w:hAnsi="Times New Roman" w:cs="Times New Roman"/>
          <w:sz w:val="24"/>
          <w:szCs w:val="24"/>
        </w:rPr>
        <w:t>National Agricultural Research and Extension Institute (NAREI</w:t>
      </w:r>
      <w:r w:rsidRPr="00415902">
        <w:rPr>
          <w:rFonts w:ascii="Times New Roman" w:hAnsi="Times New Roman" w:cs="Times New Roman"/>
          <w:b/>
          <w:sz w:val="24"/>
          <w:szCs w:val="24"/>
        </w:rPr>
        <w:t>)</w:t>
      </w:r>
    </w:p>
    <w:p w:rsidR="00785C4A" w:rsidRPr="00415902" w:rsidRDefault="00785C4A" w:rsidP="007F2435">
      <w:pPr>
        <w:spacing w:after="0" w:line="240" w:lineRule="auto"/>
        <w:rPr>
          <w:rFonts w:ascii="Times New Roman" w:hAnsi="Times New Roman" w:cs="Times New Roman"/>
          <w:sz w:val="24"/>
          <w:szCs w:val="24"/>
          <w:lang w:val="pt-BR"/>
        </w:rPr>
      </w:pPr>
      <w:r w:rsidRPr="00415902">
        <w:rPr>
          <w:rFonts w:ascii="Times New Roman" w:hAnsi="Times New Roman" w:cs="Times New Roman"/>
          <w:sz w:val="24"/>
          <w:szCs w:val="24"/>
          <w:lang w:val="pt-BR"/>
        </w:rPr>
        <w:t xml:space="preserve">e-mail </w:t>
      </w:r>
      <w:hyperlink r:id="rId54" w:history="1">
        <w:r w:rsidRPr="00415902">
          <w:rPr>
            <w:rStyle w:val="Hyperlink"/>
            <w:rFonts w:ascii="Times New Roman" w:hAnsi="Times New Roman" w:cs="Times New Roman"/>
            <w:sz w:val="24"/>
            <w:szCs w:val="24"/>
            <w:lang w:val="pt-BR"/>
          </w:rPr>
          <w:t>oudhohomenauth@gmail.com</w:t>
        </w:r>
      </w:hyperlink>
    </w:p>
    <w:p w:rsidR="00785C4A" w:rsidRPr="00415902" w:rsidRDefault="00785C4A" w:rsidP="007F2435">
      <w:pPr>
        <w:spacing w:after="0" w:line="240" w:lineRule="auto"/>
        <w:rPr>
          <w:rFonts w:ascii="Times New Roman" w:hAnsi="Times New Roman" w:cs="Times New Roman"/>
          <w:b/>
          <w:sz w:val="24"/>
          <w:szCs w:val="24"/>
          <w:lang w:val="pt-BR"/>
        </w:rPr>
      </w:pPr>
    </w:p>
    <w:p w:rsidR="00785C4A" w:rsidRPr="00415902" w:rsidRDefault="00414671" w:rsidP="007F2435">
      <w:pPr>
        <w:spacing w:after="0" w:line="240" w:lineRule="auto"/>
        <w:rPr>
          <w:rFonts w:ascii="Times New Roman" w:hAnsi="Times New Roman" w:cs="Times New Roman"/>
          <w:sz w:val="24"/>
          <w:szCs w:val="24"/>
          <w:lang w:val="pt-BR"/>
        </w:rPr>
      </w:pPr>
      <w:r w:rsidRPr="00415902">
        <w:rPr>
          <w:rFonts w:ascii="Times New Roman" w:hAnsi="Times New Roman" w:cs="Times New Roman"/>
          <w:sz w:val="24"/>
          <w:szCs w:val="24"/>
          <w:lang w:val="pt-BR"/>
        </w:rPr>
        <w:t>Mr LeRoy Ignacio</w:t>
      </w:r>
    </w:p>
    <w:p w:rsidR="00414671" w:rsidRPr="00415902" w:rsidRDefault="00414671"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Member</w:t>
      </w:r>
    </w:p>
    <w:p w:rsidR="00414671" w:rsidRPr="00415902" w:rsidRDefault="00414671" w:rsidP="00414671">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Rupununi Livestock Producers Association (RLPA)</w:t>
      </w:r>
    </w:p>
    <w:p w:rsidR="00414671" w:rsidRPr="00415902" w:rsidRDefault="00414671" w:rsidP="007F2435">
      <w:pPr>
        <w:spacing w:after="0" w:line="240" w:lineRule="auto"/>
        <w:rPr>
          <w:rFonts w:ascii="Times New Roman" w:hAnsi="Times New Roman" w:cs="Times New Roman"/>
          <w:sz w:val="24"/>
          <w:szCs w:val="24"/>
          <w:lang w:val="pt-BR"/>
        </w:rPr>
      </w:pPr>
      <w:r w:rsidRPr="00415902">
        <w:rPr>
          <w:rFonts w:ascii="Times New Roman" w:hAnsi="Times New Roman" w:cs="Times New Roman"/>
          <w:sz w:val="24"/>
          <w:szCs w:val="24"/>
          <w:lang w:val="pt-BR"/>
        </w:rPr>
        <w:t xml:space="preserve">e-mail </w:t>
      </w:r>
      <w:hyperlink r:id="rId55" w:history="1">
        <w:r w:rsidRPr="00415902">
          <w:rPr>
            <w:rStyle w:val="Hyperlink"/>
            <w:rFonts w:ascii="Times New Roman" w:hAnsi="Times New Roman" w:cs="Times New Roman"/>
            <w:sz w:val="24"/>
            <w:szCs w:val="24"/>
            <w:lang w:val="pt-BR"/>
          </w:rPr>
          <w:t>shulinahleroy@yahoo.co.uk</w:t>
        </w:r>
      </w:hyperlink>
    </w:p>
    <w:p w:rsidR="00414671" w:rsidRPr="00415902" w:rsidRDefault="00414671" w:rsidP="007F2435">
      <w:pPr>
        <w:spacing w:after="0" w:line="240" w:lineRule="auto"/>
        <w:rPr>
          <w:rFonts w:ascii="Times New Roman" w:hAnsi="Times New Roman" w:cs="Times New Roman"/>
          <w:b/>
          <w:sz w:val="24"/>
          <w:szCs w:val="24"/>
          <w:lang w:val="pt-BR"/>
        </w:rPr>
      </w:pPr>
    </w:p>
    <w:p w:rsidR="0041168F" w:rsidRDefault="0041168F" w:rsidP="007F2435">
      <w:pPr>
        <w:spacing w:after="0" w:line="240" w:lineRule="auto"/>
        <w:rPr>
          <w:rFonts w:ascii="Times New Roman" w:hAnsi="Times New Roman" w:cs="Times New Roman"/>
          <w:sz w:val="24"/>
          <w:szCs w:val="24"/>
        </w:rPr>
      </w:pPr>
      <w:r>
        <w:rPr>
          <w:rFonts w:ascii="Times New Roman" w:hAnsi="Times New Roman" w:cs="Times New Roman"/>
          <w:sz w:val="24"/>
          <w:szCs w:val="24"/>
        </w:rPr>
        <w:t>Mr Ganpat Jaffer</w:t>
      </w:r>
    </w:p>
    <w:p w:rsidR="0041168F" w:rsidRDefault="0041168F" w:rsidP="007F2435">
      <w:pPr>
        <w:spacing w:after="0" w:line="240" w:lineRule="auto"/>
        <w:rPr>
          <w:rFonts w:ascii="Times New Roman" w:hAnsi="Times New Roman" w:cs="Times New Roman"/>
          <w:sz w:val="24"/>
          <w:szCs w:val="24"/>
        </w:rPr>
      </w:pPr>
      <w:r>
        <w:rPr>
          <w:rFonts w:ascii="Times New Roman" w:hAnsi="Times New Roman" w:cs="Times New Roman"/>
          <w:sz w:val="24"/>
          <w:szCs w:val="24"/>
        </w:rPr>
        <w:t>Chief Analyst</w:t>
      </w:r>
    </w:p>
    <w:p w:rsidR="0041168F" w:rsidRPr="0041168F" w:rsidRDefault="0041168F" w:rsidP="0041168F">
      <w:pPr>
        <w:spacing w:after="0" w:line="240" w:lineRule="auto"/>
        <w:rPr>
          <w:rFonts w:ascii="Times New Roman" w:hAnsi="Times New Roman" w:cs="Times New Roman"/>
          <w:sz w:val="24"/>
          <w:szCs w:val="24"/>
        </w:rPr>
      </w:pPr>
      <w:r w:rsidRPr="0041168F">
        <w:rPr>
          <w:rFonts w:ascii="Times New Roman" w:hAnsi="Times New Roman" w:cs="Times New Roman"/>
          <w:sz w:val="24"/>
          <w:szCs w:val="24"/>
        </w:rPr>
        <w:t>Agricultural Research Centre</w:t>
      </w:r>
    </w:p>
    <w:p w:rsidR="0041168F" w:rsidRPr="0041168F" w:rsidRDefault="0041168F" w:rsidP="0041168F">
      <w:pPr>
        <w:spacing w:after="0" w:line="240" w:lineRule="auto"/>
        <w:rPr>
          <w:rFonts w:ascii="Times New Roman" w:hAnsi="Times New Roman" w:cs="Times New Roman"/>
          <w:sz w:val="24"/>
          <w:szCs w:val="24"/>
        </w:rPr>
      </w:pPr>
      <w:r w:rsidRPr="0041168F">
        <w:rPr>
          <w:rFonts w:ascii="Times New Roman" w:hAnsi="Times New Roman" w:cs="Times New Roman"/>
          <w:sz w:val="24"/>
          <w:szCs w:val="24"/>
        </w:rPr>
        <w:t>GUYSUCO</w:t>
      </w:r>
    </w:p>
    <w:p w:rsidR="0041168F" w:rsidRDefault="003B2B8F" w:rsidP="007F2435">
      <w:pPr>
        <w:spacing w:after="0" w:line="240" w:lineRule="auto"/>
        <w:rPr>
          <w:rFonts w:ascii="Times New Roman" w:hAnsi="Times New Roman" w:cs="Times New Roman"/>
          <w:sz w:val="24"/>
          <w:szCs w:val="24"/>
        </w:rPr>
      </w:pPr>
      <w:hyperlink r:id="rId56" w:history="1">
        <w:r w:rsidR="0041168F" w:rsidRPr="00BA1289">
          <w:rPr>
            <w:rStyle w:val="Hyperlink"/>
            <w:rFonts w:ascii="Times New Roman" w:hAnsi="Times New Roman" w:cs="Times New Roman"/>
            <w:sz w:val="24"/>
            <w:szCs w:val="24"/>
          </w:rPr>
          <w:t>ganpatj@guysuco.com</w:t>
        </w:r>
      </w:hyperlink>
    </w:p>
    <w:p w:rsidR="0041168F" w:rsidRDefault="0041168F" w:rsidP="007F2435">
      <w:pPr>
        <w:spacing w:after="0" w:line="240" w:lineRule="auto"/>
        <w:rPr>
          <w:rFonts w:ascii="Times New Roman" w:hAnsi="Times New Roman" w:cs="Times New Roman"/>
          <w:sz w:val="24"/>
          <w:szCs w:val="24"/>
        </w:rPr>
      </w:pPr>
    </w:p>
    <w:p w:rsidR="007F2435" w:rsidRPr="00415902" w:rsidRDefault="007F2435"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Mr George Jervis</w:t>
      </w:r>
    </w:p>
    <w:p w:rsidR="007F2435" w:rsidRPr="00415902" w:rsidRDefault="007F2435"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Permanent Secretary</w:t>
      </w:r>
    </w:p>
    <w:p w:rsidR="007F2435" w:rsidRPr="00415902" w:rsidRDefault="007F2435"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Ministry of Agriculture</w:t>
      </w:r>
    </w:p>
    <w:p w:rsidR="007F2435" w:rsidRPr="00415902" w:rsidRDefault="007F2435" w:rsidP="007F2435">
      <w:pPr>
        <w:spacing w:after="0" w:line="240" w:lineRule="auto"/>
        <w:rPr>
          <w:rFonts w:ascii="Times New Roman" w:hAnsi="Times New Roman" w:cs="Times New Roman"/>
          <w:sz w:val="24"/>
          <w:szCs w:val="24"/>
          <w:lang w:val="pt-BR"/>
        </w:rPr>
      </w:pPr>
      <w:r w:rsidRPr="00415902">
        <w:rPr>
          <w:rFonts w:ascii="Times New Roman" w:hAnsi="Times New Roman" w:cs="Times New Roman"/>
          <w:sz w:val="24"/>
          <w:szCs w:val="24"/>
          <w:lang w:val="pt-BR"/>
        </w:rPr>
        <w:t xml:space="preserve">e-mail </w:t>
      </w:r>
      <w:hyperlink r:id="rId57" w:history="1">
        <w:r w:rsidRPr="00415902">
          <w:rPr>
            <w:rStyle w:val="Hyperlink"/>
            <w:rFonts w:ascii="Times New Roman" w:hAnsi="Times New Roman" w:cs="Times New Roman"/>
            <w:sz w:val="24"/>
            <w:szCs w:val="24"/>
            <w:lang w:val="pt-BR"/>
          </w:rPr>
          <w:t>ps.moagy@gmail.com</w:t>
        </w:r>
      </w:hyperlink>
    </w:p>
    <w:p w:rsidR="00414671" w:rsidRPr="00415902" w:rsidRDefault="00414671" w:rsidP="007F2435">
      <w:pPr>
        <w:spacing w:after="0" w:line="240" w:lineRule="auto"/>
        <w:rPr>
          <w:rFonts w:ascii="Times New Roman" w:hAnsi="Times New Roman" w:cs="Times New Roman"/>
          <w:sz w:val="24"/>
          <w:szCs w:val="24"/>
          <w:lang w:val="pt-BR"/>
        </w:rPr>
      </w:pPr>
    </w:p>
    <w:p w:rsidR="00414671" w:rsidRPr="00415902" w:rsidRDefault="00414671"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Ms Michelle Kenyon</w:t>
      </w:r>
    </w:p>
    <w:p w:rsidR="00414671" w:rsidRPr="00415902" w:rsidRDefault="00414671"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Treasurer</w:t>
      </w:r>
    </w:p>
    <w:p w:rsidR="00414671" w:rsidRPr="00415902" w:rsidRDefault="00414671" w:rsidP="00414671">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Rupununi Livestock Producers Association (RLPA)</w:t>
      </w:r>
    </w:p>
    <w:p w:rsidR="00414671" w:rsidRPr="00415902" w:rsidRDefault="003B2B8F" w:rsidP="007F2435">
      <w:pPr>
        <w:spacing w:after="0" w:line="240" w:lineRule="auto"/>
        <w:rPr>
          <w:rFonts w:ascii="Times New Roman" w:hAnsi="Times New Roman" w:cs="Times New Roman"/>
          <w:sz w:val="24"/>
          <w:szCs w:val="24"/>
        </w:rPr>
      </w:pPr>
      <w:hyperlink r:id="rId58" w:history="1">
        <w:r w:rsidR="00414671" w:rsidRPr="00415902">
          <w:rPr>
            <w:rStyle w:val="Hyperlink"/>
            <w:rFonts w:ascii="Times New Roman" w:hAnsi="Times New Roman" w:cs="Times New Roman"/>
            <w:sz w:val="24"/>
            <w:szCs w:val="24"/>
          </w:rPr>
          <w:t>m.kenyon89@yahoo.com</w:t>
        </w:r>
      </w:hyperlink>
    </w:p>
    <w:p w:rsidR="007F2435" w:rsidRPr="00415902" w:rsidRDefault="007F2435" w:rsidP="007F2435">
      <w:pPr>
        <w:spacing w:after="0" w:line="240" w:lineRule="auto"/>
        <w:rPr>
          <w:rFonts w:ascii="Times New Roman" w:hAnsi="Times New Roman" w:cs="Times New Roman"/>
          <w:b/>
          <w:sz w:val="24"/>
          <w:szCs w:val="24"/>
        </w:rPr>
      </w:pPr>
    </w:p>
    <w:p w:rsidR="00FF23DB" w:rsidRPr="00415902" w:rsidRDefault="00FF23DB"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Mr Raymond Latchman</w:t>
      </w:r>
    </w:p>
    <w:p w:rsidR="00FF23DB" w:rsidRPr="00415902" w:rsidRDefault="00FF23DB" w:rsidP="00FF23DB">
      <w:pPr>
        <w:spacing w:after="0" w:line="240" w:lineRule="auto"/>
        <w:rPr>
          <w:rFonts w:ascii="Times New Roman" w:hAnsi="Times New Roman" w:cs="Times New Roman"/>
          <w:sz w:val="24"/>
          <w:szCs w:val="24"/>
          <w:lang w:val="en-CA"/>
        </w:rPr>
      </w:pPr>
      <w:r w:rsidRPr="00415902">
        <w:rPr>
          <w:rFonts w:ascii="Times New Roman" w:hAnsi="Times New Roman" w:cs="Times New Roman"/>
          <w:sz w:val="24"/>
          <w:szCs w:val="24"/>
          <w:lang w:val="en-CA"/>
        </w:rPr>
        <w:t>Agricultural Support Development Unit (ASDU),</w:t>
      </w:r>
    </w:p>
    <w:p w:rsidR="00FF23DB" w:rsidRPr="00415902" w:rsidRDefault="00FF23DB"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Ministry of Agriculture</w:t>
      </w:r>
    </w:p>
    <w:p w:rsidR="00FF23DB" w:rsidRPr="00415902" w:rsidRDefault="00FF23DB"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 xml:space="preserve">e-mail </w:t>
      </w:r>
      <w:hyperlink r:id="rId59" w:tgtFrame="_blank" w:history="1">
        <w:r w:rsidRPr="00415902">
          <w:rPr>
            <w:rStyle w:val="Hyperlink"/>
            <w:rFonts w:ascii="Times New Roman" w:hAnsi="Times New Roman" w:cs="Times New Roman"/>
            <w:sz w:val="24"/>
            <w:szCs w:val="24"/>
          </w:rPr>
          <w:t>jerray25@yahoo.com</w:t>
        </w:r>
      </w:hyperlink>
    </w:p>
    <w:p w:rsidR="00FF23DB" w:rsidRPr="00415902" w:rsidRDefault="00FF23DB" w:rsidP="007F2435">
      <w:pPr>
        <w:spacing w:after="0" w:line="240" w:lineRule="auto"/>
        <w:rPr>
          <w:rFonts w:ascii="Times New Roman" w:hAnsi="Times New Roman" w:cs="Times New Roman"/>
          <w:sz w:val="24"/>
          <w:szCs w:val="24"/>
        </w:rPr>
      </w:pPr>
    </w:p>
    <w:p w:rsidR="007F2435" w:rsidRPr="00415902" w:rsidRDefault="007F2435"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Ms Sharon Miller</w:t>
      </w:r>
    </w:p>
    <w:p w:rsidR="007F2435" w:rsidRPr="00415902" w:rsidRDefault="007F2435"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Chief of Operations</w:t>
      </w:r>
    </w:p>
    <w:p w:rsidR="007F2435" w:rsidRPr="00415902" w:rsidRDefault="007F2435"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Guyana Office</w:t>
      </w:r>
    </w:p>
    <w:p w:rsidR="007F2435" w:rsidRPr="00415902" w:rsidRDefault="007F2435"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 xml:space="preserve">e-mail </w:t>
      </w:r>
      <w:hyperlink r:id="rId60" w:history="1">
        <w:r w:rsidRPr="00415902">
          <w:rPr>
            <w:rStyle w:val="Hyperlink"/>
            <w:rFonts w:ascii="Times New Roman" w:hAnsi="Times New Roman" w:cs="Times New Roman"/>
            <w:sz w:val="24"/>
            <w:szCs w:val="24"/>
          </w:rPr>
          <w:t>sharonm@iadb.org</w:t>
        </w:r>
      </w:hyperlink>
    </w:p>
    <w:p w:rsidR="00785C4A" w:rsidRPr="00415902" w:rsidRDefault="00785C4A" w:rsidP="007F2435">
      <w:pPr>
        <w:spacing w:after="0" w:line="240" w:lineRule="auto"/>
        <w:rPr>
          <w:rFonts w:ascii="Times New Roman" w:hAnsi="Times New Roman" w:cs="Times New Roman"/>
          <w:sz w:val="24"/>
          <w:szCs w:val="24"/>
        </w:rPr>
      </w:pPr>
    </w:p>
    <w:p w:rsidR="00785C4A" w:rsidRPr="00415902" w:rsidRDefault="00785C4A" w:rsidP="00785C4A">
      <w:pPr>
        <w:shd w:val="clear" w:color="auto" w:fill="FFFFFF"/>
        <w:spacing w:after="0" w:line="240" w:lineRule="auto"/>
        <w:rPr>
          <w:rFonts w:ascii="Times New Roman" w:eastAsia="Times New Roman" w:hAnsi="Times New Roman" w:cs="Times New Roman"/>
          <w:sz w:val="24"/>
          <w:szCs w:val="24"/>
        </w:rPr>
      </w:pPr>
      <w:r w:rsidRPr="00415902">
        <w:rPr>
          <w:rFonts w:ascii="Times New Roman" w:eastAsia="Times New Roman" w:hAnsi="Times New Roman" w:cs="Times New Roman"/>
          <w:bCs/>
          <w:sz w:val="24"/>
          <w:szCs w:val="24"/>
          <w:shd w:val="clear" w:color="auto" w:fill="FFFFFF"/>
        </w:rPr>
        <w:t>Nall I. Moonilall</w:t>
      </w:r>
      <w:r w:rsidRPr="00415902">
        <w:rPr>
          <w:rFonts w:ascii="Times New Roman" w:eastAsia="Times New Roman" w:hAnsi="Times New Roman" w:cs="Times New Roman"/>
          <w:sz w:val="24"/>
          <w:szCs w:val="24"/>
        </w:rPr>
        <w:t xml:space="preserve"> </w:t>
      </w:r>
      <w:r w:rsidRPr="00415902">
        <w:rPr>
          <w:rFonts w:ascii="Times New Roman" w:eastAsia="Times New Roman" w:hAnsi="Times New Roman" w:cs="Times New Roman"/>
          <w:sz w:val="24"/>
          <w:szCs w:val="24"/>
          <w:shd w:val="clear" w:color="auto" w:fill="FFFFFF"/>
        </w:rPr>
        <w:t>Ph.D. Student</w:t>
      </w:r>
      <w:r w:rsidRPr="00415902">
        <w:rPr>
          <w:rFonts w:ascii="Times New Roman" w:eastAsia="Times New Roman" w:hAnsi="Times New Roman" w:cs="Times New Roman"/>
          <w:sz w:val="24"/>
          <w:szCs w:val="24"/>
        </w:rPr>
        <w:t xml:space="preserve"> </w:t>
      </w:r>
    </w:p>
    <w:p w:rsidR="00785C4A" w:rsidRPr="00415902" w:rsidRDefault="00785C4A" w:rsidP="00785C4A">
      <w:pPr>
        <w:shd w:val="clear" w:color="auto" w:fill="FFFFFF"/>
        <w:spacing w:after="0" w:line="240" w:lineRule="auto"/>
        <w:rPr>
          <w:rFonts w:ascii="Times New Roman" w:eastAsia="Times New Roman" w:hAnsi="Times New Roman" w:cs="Times New Roman"/>
          <w:sz w:val="24"/>
          <w:szCs w:val="24"/>
        </w:rPr>
      </w:pPr>
      <w:r w:rsidRPr="00415902">
        <w:rPr>
          <w:rStyle w:val="Strong"/>
          <w:rFonts w:ascii="Times New Roman" w:eastAsia="Times New Roman" w:hAnsi="Times New Roman" w:cs="Times New Roman"/>
          <w:b w:val="0"/>
          <w:sz w:val="24"/>
          <w:szCs w:val="24"/>
        </w:rPr>
        <w:t>The Ohio State University</w:t>
      </w:r>
      <w:r w:rsidRPr="00415902">
        <w:rPr>
          <w:rFonts w:ascii="Times New Roman" w:eastAsia="Times New Roman" w:hAnsi="Times New Roman" w:cs="Times New Roman"/>
          <w:sz w:val="24"/>
          <w:szCs w:val="24"/>
          <w:shd w:val="clear" w:color="auto" w:fill="FFFFFF"/>
        </w:rPr>
        <w:br/>
        <w:t>Carbon Management and Sequestration Center </w:t>
      </w:r>
      <w:r w:rsidRPr="00415902">
        <w:rPr>
          <w:rFonts w:ascii="Times New Roman" w:eastAsia="Times New Roman" w:hAnsi="Times New Roman" w:cs="Times New Roman"/>
          <w:sz w:val="24"/>
          <w:szCs w:val="24"/>
        </w:rPr>
        <w:br/>
        <w:t xml:space="preserve">e-mail </w:t>
      </w:r>
      <w:r w:rsidRPr="00415902">
        <w:rPr>
          <w:rFonts w:ascii="Times New Roman" w:eastAsia="Times New Roman" w:hAnsi="Times New Roman" w:cs="Times New Roman"/>
          <w:sz w:val="24"/>
          <w:szCs w:val="24"/>
          <w:shd w:val="clear" w:color="auto" w:fill="FFFFFF"/>
        </w:rPr>
        <w:t>moonilall.1@osu.edu</w:t>
      </w:r>
    </w:p>
    <w:p w:rsidR="007F2435" w:rsidRPr="00415902" w:rsidRDefault="007F2435" w:rsidP="007F2435">
      <w:pPr>
        <w:spacing w:after="0" w:line="240" w:lineRule="auto"/>
        <w:rPr>
          <w:rFonts w:ascii="Times New Roman" w:hAnsi="Times New Roman" w:cs="Times New Roman"/>
          <w:b/>
          <w:sz w:val="24"/>
          <w:szCs w:val="24"/>
        </w:rPr>
      </w:pPr>
    </w:p>
    <w:p w:rsidR="007F2435" w:rsidRPr="00415902" w:rsidRDefault="007F2435"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 xml:space="preserve">Mr Persaram Ramdat </w:t>
      </w:r>
    </w:p>
    <w:p w:rsidR="007F2435" w:rsidRPr="00415902" w:rsidRDefault="007F2435"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Manager, Santa Fe Farm</w:t>
      </w:r>
    </w:p>
    <w:p w:rsidR="007F2435" w:rsidRPr="00415902" w:rsidRDefault="007F2435" w:rsidP="007F2435">
      <w:pPr>
        <w:spacing w:after="0" w:line="240" w:lineRule="auto"/>
        <w:rPr>
          <w:rFonts w:ascii="Times New Roman" w:hAnsi="Times New Roman" w:cs="Times New Roman"/>
          <w:sz w:val="24"/>
          <w:szCs w:val="24"/>
          <w:lang w:val="fr-FR"/>
        </w:rPr>
      </w:pPr>
      <w:r w:rsidRPr="00415902">
        <w:rPr>
          <w:rFonts w:ascii="Times New Roman" w:hAnsi="Times New Roman" w:cs="Times New Roman"/>
          <w:sz w:val="24"/>
          <w:szCs w:val="24"/>
          <w:lang w:val="fr-FR"/>
        </w:rPr>
        <w:t xml:space="preserve">e-mail </w:t>
      </w:r>
      <w:hyperlink r:id="rId61" w:history="1">
        <w:r w:rsidRPr="00415902">
          <w:rPr>
            <w:rStyle w:val="Hyperlink"/>
            <w:rFonts w:ascii="Times New Roman" w:hAnsi="Times New Roman" w:cs="Times New Roman"/>
            <w:sz w:val="24"/>
            <w:szCs w:val="24"/>
            <w:lang w:val="fr-FR"/>
          </w:rPr>
          <w:t>persaram84@yahoo.com</w:t>
        </w:r>
      </w:hyperlink>
    </w:p>
    <w:p w:rsidR="00CF643E" w:rsidRPr="00415902" w:rsidRDefault="00CF643E" w:rsidP="007F2435">
      <w:pPr>
        <w:spacing w:after="0" w:line="240" w:lineRule="auto"/>
        <w:rPr>
          <w:rFonts w:ascii="Times New Roman" w:hAnsi="Times New Roman" w:cs="Times New Roman"/>
          <w:sz w:val="24"/>
          <w:szCs w:val="24"/>
          <w:lang w:val="fr-FR"/>
        </w:rPr>
      </w:pPr>
    </w:p>
    <w:p w:rsidR="00233261" w:rsidRPr="00415902" w:rsidRDefault="00233261" w:rsidP="007F2435">
      <w:pPr>
        <w:spacing w:after="0" w:line="240" w:lineRule="auto"/>
        <w:rPr>
          <w:rFonts w:ascii="Times New Roman" w:hAnsi="Times New Roman" w:cs="Times New Roman"/>
          <w:sz w:val="24"/>
          <w:szCs w:val="24"/>
          <w:lang w:val="fr-FR"/>
        </w:rPr>
      </w:pPr>
      <w:r w:rsidRPr="00415902">
        <w:rPr>
          <w:rFonts w:ascii="Times New Roman" w:hAnsi="Times New Roman" w:cs="Times New Roman"/>
          <w:sz w:val="24"/>
          <w:szCs w:val="24"/>
          <w:lang w:val="fr-FR"/>
        </w:rPr>
        <w:t>Mr Reuben Hamilton Robertson</w:t>
      </w:r>
    </w:p>
    <w:p w:rsidR="00233261" w:rsidRPr="00415902" w:rsidRDefault="00233261" w:rsidP="007F2435">
      <w:pPr>
        <w:spacing w:after="0" w:line="240" w:lineRule="auto"/>
        <w:rPr>
          <w:rFonts w:ascii="Times New Roman" w:hAnsi="Times New Roman" w:cs="Times New Roman"/>
          <w:sz w:val="24"/>
          <w:szCs w:val="24"/>
          <w:lang w:val="pt-BR"/>
        </w:rPr>
      </w:pPr>
      <w:r w:rsidRPr="00415902">
        <w:rPr>
          <w:rFonts w:ascii="Times New Roman" w:hAnsi="Times New Roman" w:cs="Times New Roman"/>
          <w:sz w:val="24"/>
          <w:szCs w:val="24"/>
          <w:lang w:val="pt-BR"/>
        </w:rPr>
        <w:t>FAO Representative</w:t>
      </w:r>
    </w:p>
    <w:p w:rsidR="00233261" w:rsidRPr="00415902" w:rsidRDefault="00233261" w:rsidP="007F2435">
      <w:pPr>
        <w:spacing w:after="0" w:line="240" w:lineRule="auto"/>
        <w:rPr>
          <w:rFonts w:ascii="Times New Roman" w:hAnsi="Times New Roman" w:cs="Times New Roman"/>
          <w:sz w:val="24"/>
          <w:szCs w:val="24"/>
          <w:lang w:val="pt-BR"/>
        </w:rPr>
      </w:pPr>
      <w:r w:rsidRPr="00415902">
        <w:rPr>
          <w:rFonts w:ascii="Times New Roman" w:hAnsi="Times New Roman" w:cs="Times New Roman"/>
          <w:sz w:val="24"/>
          <w:szCs w:val="24"/>
          <w:lang w:val="pt-BR"/>
        </w:rPr>
        <w:t>FAO Guyana</w:t>
      </w:r>
    </w:p>
    <w:p w:rsidR="00233261" w:rsidRPr="00415902" w:rsidRDefault="007F2435" w:rsidP="007F2435">
      <w:pPr>
        <w:spacing w:after="0" w:line="240" w:lineRule="auto"/>
        <w:rPr>
          <w:rFonts w:ascii="Times New Roman" w:hAnsi="Times New Roman" w:cs="Times New Roman"/>
          <w:sz w:val="24"/>
          <w:szCs w:val="24"/>
          <w:lang w:val="pt-BR"/>
        </w:rPr>
      </w:pPr>
      <w:r w:rsidRPr="00415902">
        <w:rPr>
          <w:rFonts w:ascii="Times New Roman" w:hAnsi="Times New Roman" w:cs="Times New Roman"/>
          <w:sz w:val="24"/>
          <w:szCs w:val="24"/>
          <w:lang w:val="pt-BR"/>
        </w:rPr>
        <w:t>e</w:t>
      </w:r>
      <w:r w:rsidR="00233261" w:rsidRPr="00415902">
        <w:rPr>
          <w:rFonts w:ascii="Times New Roman" w:hAnsi="Times New Roman" w:cs="Times New Roman"/>
          <w:sz w:val="24"/>
          <w:szCs w:val="24"/>
          <w:lang w:val="pt-BR"/>
        </w:rPr>
        <w:t xml:space="preserve">-mail </w:t>
      </w:r>
      <w:hyperlink r:id="rId62" w:history="1">
        <w:r w:rsidRPr="00415902">
          <w:rPr>
            <w:rStyle w:val="Hyperlink"/>
            <w:rFonts w:ascii="Times New Roman" w:hAnsi="Times New Roman" w:cs="Times New Roman"/>
            <w:sz w:val="24"/>
            <w:szCs w:val="24"/>
            <w:lang w:val="pt-BR"/>
          </w:rPr>
          <w:t>reuben.robertson@fao.org</w:t>
        </w:r>
      </w:hyperlink>
    </w:p>
    <w:p w:rsidR="007F2435" w:rsidRPr="00415902" w:rsidRDefault="007F2435" w:rsidP="007F2435">
      <w:pPr>
        <w:spacing w:after="0" w:line="240" w:lineRule="auto"/>
        <w:rPr>
          <w:rFonts w:ascii="Times New Roman" w:hAnsi="Times New Roman" w:cs="Times New Roman"/>
          <w:sz w:val="24"/>
          <w:szCs w:val="24"/>
          <w:lang w:val="pt-BR"/>
        </w:rPr>
      </w:pPr>
    </w:p>
    <w:p w:rsidR="007F2435" w:rsidRPr="00415902" w:rsidRDefault="007F2435"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Aloisio Alcantra Vilarinho</w:t>
      </w:r>
    </w:p>
    <w:p w:rsidR="007F2435" w:rsidRPr="00415902" w:rsidRDefault="007F2435" w:rsidP="007F2435">
      <w:pPr>
        <w:spacing w:after="0" w:line="240" w:lineRule="auto"/>
        <w:rPr>
          <w:rFonts w:ascii="Times New Roman" w:hAnsi="Times New Roman" w:cs="Times New Roman"/>
          <w:sz w:val="24"/>
          <w:szCs w:val="24"/>
        </w:rPr>
      </w:pPr>
      <w:r w:rsidRPr="00415902">
        <w:rPr>
          <w:rFonts w:ascii="Times New Roman" w:hAnsi="Times New Roman" w:cs="Times New Roman"/>
          <w:sz w:val="24"/>
          <w:szCs w:val="24"/>
        </w:rPr>
        <w:t>Chief of Agricultural Research and Development</w:t>
      </w:r>
    </w:p>
    <w:p w:rsidR="007F2435" w:rsidRPr="00415902" w:rsidRDefault="007F2435" w:rsidP="007F2435">
      <w:pPr>
        <w:spacing w:after="0" w:line="240" w:lineRule="auto"/>
        <w:rPr>
          <w:rFonts w:ascii="Times New Roman" w:hAnsi="Times New Roman" w:cs="Times New Roman"/>
          <w:sz w:val="24"/>
          <w:szCs w:val="24"/>
          <w:lang w:val="pt-BR"/>
        </w:rPr>
      </w:pPr>
      <w:r w:rsidRPr="00415902">
        <w:rPr>
          <w:rFonts w:ascii="Times New Roman" w:hAnsi="Times New Roman" w:cs="Times New Roman"/>
          <w:sz w:val="24"/>
          <w:szCs w:val="24"/>
          <w:lang w:val="pt-BR"/>
        </w:rPr>
        <w:t>Embrapa Roraima</w:t>
      </w:r>
    </w:p>
    <w:p w:rsidR="007F2435" w:rsidRPr="00415902" w:rsidRDefault="007F2435" w:rsidP="007F2435">
      <w:pPr>
        <w:spacing w:after="0" w:line="240" w:lineRule="auto"/>
        <w:rPr>
          <w:rFonts w:ascii="Times New Roman" w:hAnsi="Times New Roman" w:cs="Times New Roman"/>
          <w:sz w:val="24"/>
          <w:szCs w:val="24"/>
          <w:lang w:val="pt-BR"/>
        </w:rPr>
      </w:pPr>
      <w:r w:rsidRPr="00415902">
        <w:rPr>
          <w:rFonts w:ascii="Times New Roman" w:hAnsi="Times New Roman" w:cs="Times New Roman"/>
          <w:sz w:val="24"/>
          <w:szCs w:val="24"/>
          <w:lang w:val="pt-BR"/>
        </w:rPr>
        <w:t xml:space="preserve">e-mail </w:t>
      </w:r>
      <w:hyperlink r:id="rId63" w:history="1">
        <w:r w:rsidRPr="00415902">
          <w:rPr>
            <w:rStyle w:val="Hyperlink"/>
            <w:rFonts w:ascii="Times New Roman" w:hAnsi="Times New Roman" w:cs="Times New Roman"/>
            <w:sz w:val="24"/>
            <w:szCs w:val="24"/>
            <w:lang w:val="pt-BR"/>
          </w:rPr>
          <w:t>cpafrr.chpd@embrapa.br</w:t>
        </w:r>
      </w:hyperlink>
    </w:p>
    <w:p w:rsidR="007F2435" w:rsidRPr="00415902" w:rsidRDefault="007F2435" w:rsidP="007F2435">
      <w:pPr>
        <w:spacing w:after="0" w:line="240" w:lineRule="auto"/>
        <w:rPr>
          <w:rFonts w:ascii="Times New Roman" w:hAnsi="Times New Roman" w:cs="Times New Roman"/>
          <w:sz w:val="24"/>
          <w:szCs w:val="24"/>
          <w:lang w:val="pt-BR"/>
        </w:rPr>
      </w:pPr>
    </w:p>
    <w:p w:rsidR="00233261" w:rsidRPr="00E7513F" w:rsidRDefault="00233261" w:rsidP="007F2435">
      <w:pPr>
        <w:spacing w:after="0" w:line="240" w:lineRule="auto"/>
        <w:rPr>
          <w:rFonts w:ascii="Times New Roman" w:hAnsi="Times New Roman" w:cs="Times New Roman"/>
          <w:sz w:val="24"/>
          <w:szCs w:val="24"/>
          <w:lang w:val="pt-BR"/>
        </w:rPr>
      </w:pPr>
    </w:p>
    <w:p w:rsidR="00BF5A1F" w:rsidRPr="00233261" w:rsidRDefault="007B09CB" w:rsidP="0041168F">
      <w:pPr>
        <w:pStyle w:val="Heading2"/>
        <w:rPr>
          <w:sz w:val="24"/>
          <w:szCs w:val="24"/>
        </w:rPr>
      </w:pPr>
      <w:r w:rsidRPr="00E7513F">
        <w:rPr>
          <w:lang w:val="pt-BR"/>
        </w:rPr>
        <w:br w:type="page"/>
      </w:r>
      <w:r w:rsidR="00BF5A1F" w:rsidRPr="00233261">
        <w:rPr>
          <w:sz w:val="24"/>
          <w:szCs w:val="24"/>
        </w:rPr>
        <w:t xml:space="preserve"> </w:t>
      </w:r>
    </w:p>
    <w:p w:rsidR="00BF5A1F" w:rsidRPr="00233261" w:rsidRDefault="00BF5A1F" w:rsidP="00BF5A1F">
      <w:pPr>
        <w:jc w:val="both"/>
        <w:rPr>
          <w:rFonts w:ascii="Times New Roman" w:hAnsi="Times New Roman" w:cs="Times New Roman"/>
          <w:sz w:val="24"/>
          <w:szCs w:val="24"/>
        </w:rPr>
      </w:pPr>
    </w:p>
    <w:p w:rsidR="007B09CB" w:rsidRPr="00725932" w:rsidRDefault="00725932" w:rsidP="00725932">
      <w:pPr>
        <w:pStyle w:val="Heading1"/>
        <w:rPr>
          <w:rFonts w:ascii="Times New Roman" w:hAnsi="Times New Roman" w:cs="Times New Roman"/>
          <w:b/>
          <w:color w:val="auto"/>
          <w:sz w:val="28"/>
          <w:szCs w:val="28"/>
          <w:lang w:val="pt-BR"/>
        </w:rPr>
      </w:pPr>
      <w:bookmarkStart w:id="23" w:name="_Toc459965497"/>
      <w:r w:rsidRPr="00725932">
        <w:rPr>
          <w:rFonts w:ascii="Times New Roman" w:hAnsi="Times New Roman" w:cs="Times New Roman"/>
          <w:b/>
          <w:color w:val="auto"/>
          <w:sz w:val="28"/>
          <w:szCs w:val="28"/>
          <w:lang w:val="pt-BR"/>
        </w:rPr>
        <w:t>ANNEXES</w:t>
      </w:r>
      <w:bookmarkEnd w:id="23"/>
    </w:p>
    <w:p w:rsidR="007B09CB" w:rsidRPr="00D02587" w:rsidRDefault="00901A01" w:rsidP="00D02587">
      <w:pPr>
        <w:pStyle w:val="Heading2"/>
        <w:rPr>
          <w:sz w:val="24"/>
          <w:szCs w:val="24"/>
        </w:rPr>
      </w:pPr>
      <w:bookmarkStart w:id="24" w:name="_Toc459965498"/>
      <w:r w:rsidRPr="00D02587">
        <w:rPr>
          <w:sz w:val="24"/>
          <w:szCs w:val="24"/>
        </w:rPr>
        <w:t>ANNEX 1</w:t>
      </w:r>
      <w:r w:rsidR="00725932" w:rsidRPr="00D02587">
        <w:rPr>
          <w:sz w:val="24"/>
          <w:szCs w:val="24"/>
        </w:rPr>
        <w:t xml:space="preserve">. </w:t>
      </w:r>
      <w:r w:rsidR="007B09CB" w:rsidRPr="00D02587">
        <w:rPr>
          <w:sz w:val="24"/>
          <w:szCs w:val="24"/>
        </w:rPr>
        <w:t>Agenda Leslie S</w:t>
      </w:r>
      <w:r w:rsidR="00725932" w:rsidRPr="00D02587">
        <w:rPr>
          <w:sz w:val="24"/>
          <w:szCs w:val="24"/>
        </w:rPr>
        <w:t>impson – First Mission</w:t>
      </w:r>
      <w:bookmarkEnd w:id="24"/>
    </w:p>
    <w:tbl>
      <w:tblPr>
        <w:tblStyle w:val="TableGrid"/>
        <w:tblW w:w="0" w:type="auto"/>
        <w:tblLook w:val="04A0" w:firstRow="1" w:lastRow="0" w:firstColumn="1" w:lastColumn="0" w:noHBand="0" w:noVBand="1"/>
      </w:tblPr>
      <w:tblGrid>
        <w:gridCol w:w="2207"/>
        <w:gridCol w:w="4861"/>
        <w:gridCol w:w="2282"/>
      </w:tblGrid>
      <w:tr w:rsidR="007B09CB" w:rsidRPr="00233261" w:rsidTr="00D42992">
        <w:tc>
          <w:tcPr>
            <w:tcW w:w="2207" w:type="dxa"/>
          </w:tcPr>
          <w:p w:rsidR="007B09CB" w:rsidRPr="00233261" w:rsidRDefault="007B09CB" w:rsidP="00D42992">
            <w:r w:rsidRPr="00233261">
              <w:t>Monday 20/06</w:t>
            </w:r>
          </w:p>
        </w:tc>
        <w:tc>
          <w:tcPr>
            <w:tcW w:w="4861" w:type="dxa"/>
          </w:tcPr>
          <w:p w:rsidR="007B09CB" w:rsidRPr="00233261" w:rsidRDefault="007B09CB" w:rsidP="00D42992">
            <w:r w:rsidRPr="00233261">
              <w:t>Conference call with GLDA for introduction and to hear expectations and plan the visit</w:t>
            </w:r>
          </w:p>
        </w:tc>
        <w:tc>
          <w:tcPr>
            <w:tcW w:w="2282" w:type="dxa"/>
          </w:tcPr>
          <w:p w:rsidR="007B09CB" w:rsidRPr="00233261" w:rsidRDefault="007B09CB" w:rsidP="00D42992">
            <w:r w:rsidRPr="00233261">
              <w:t>Phone</w:t>
            </w:r>
          </w:p>
        </w:tc>
      </w:tr>
      <w:tr w:rsidR="007B09CB" w:rsidRPr="00233261" w:rsidTr="00D42992">
        <w:tc>
          <w:tcPr>
            <w:tcW w:w="2207" w:type="dxa"/>
          </w:tcPr>
          <w:p w:rsidR="007B09CB" w:rsidRPr="00233261" w:rsidRDefault="007B09CB" w:rsidP="00D42992">
            <w:r w:rsidRPr="00233261">
              <w:t>Wednesday 22/06</w:t>
            </w:r>
          </w:p>
        </w:tc>
        <w:tc>
          <w:tcPr>
            <w:tcW w:w="4861" w:type="dxa"/>
          </w:tcPr>
          <w:p w:rsidR="007B09CB" w:rsidRPr="00233261" w:rsidRDefault="007B09CB" w:rsidP="00D42992">
            <w:r w:rsidRPr="00233261">
              <w:t>Travel to Guyana –depart Kingston, Jamaica 2:00 pm –arrive Georgetown 9:35 pm</w:t>
            </w:r>
          </w:p>
        </w:tc>
        <w:tc>
          <w:tcPr>
            <w:tcW w:w="2282" w:type="dxa"/>
          </w:tcPr>
          <w:p w:rsidR="007B09CB" w:rsidRPr="00233261" w:rsidRDefault="007B09CB" w:rsidP="00D42992">
            <w:r w:rsidRPr="00233261">
              <w:t>Caribbean Airlines</w:t>
            </w:r>
          </w:p>
        </w:tc>
      </w:tr>
      <w:tr w:rsidR="007B09CB" w:rsidRPr="00233261" w:rsidTr="00D42992">
        <w:tc>
          <w:tcPr>
            <w:tcW w:w="2207" w:type="dxa"/>
          </w:tcPr>
          <w:p w:rsidR="007B09CB" w:rsidRPr="00233261" w:rsidRDefault="007B09CB" w:rsidP="00D42992">
            <w:r w:rsidRPr="00233261">
              <w:t>Thursday 23/06</w:t>
            </w:r>
          </w:p>
        </w:tc>
        <w:tc>
          <w:tcPr>
            <w:tcW w:w="4861" w:type="dxa"/>
          </w:tcPr>
          <w:p w:rsidR="007B09CB" w:rsidRPr="00233261" w:rsidRDefault="007B09CB" w:rsidP="00D42992">
            <w:r w:rsidRPr="00233261">
              <w:t xml:space="preserve">Meetings in Georgetown (NAREI; MoA; GLDA; FAO). Review of existing research; innovation and extension plans. </w:t>
            </w:r>
          </w:p>
        </w:tc>
        <w:tc>
          <w:tcPr>
            <w:tcW w:w="2282" w:type="dxa"/>
          </w:tcPr>
          <w:p w:rsidR="007B09CB" w:rsidRPr="00233261" w:rsidRDefault="007B09CB" w:rsidP="00D42992">
            <w:r w:rsidRPr="00233261">
              <w:t>MoA office</w:t>
            </w:r>
          </w:p>
        </w:tc>
      </w:tr>
      <w:tr w:rsidR="007B09CB" w:rsidRPr="00233261" w:rsidTr="00D42992">
        <w:tc>
          <w:tcPr>
            <w:tcW w:w="2207" w:type="dxa"/>
          </w:tcPr>
          <w:p w:rsidR="007B09CB" w:rsidRPr="00233261" w:rsidRDefault="007B09CB" w:rsidP="00D42992">
            <w:r w:rsidRPr="00233261">
              <w:t>Friday 24/06</w:t>
            </w:r>
          </w:p>
        </w:tc>
        <w:tc>
          <w:tcPr>
            <w:tcW w:w="4861" w:type="dxa"/>
          </w:tcPr>
          <w:p w:rsidR="007B09CB" w:rsidRPr="00233261" w:rsidRDefault="007B09CB" w:rsidP="00D42992">
            <w:r w:rsidRPr="00233261">
              <w:t>Meetings with key stakeholders, FAO, IICA, UNDP, Hydro-meterological Services</w:t>
            </w:r>
          </w:p>
        </w:tc>
        <w:tc>
          <w:tcPr>
            <w:tcW w:w="2282" w:type="dxa"/>
          </w:tcPr>
          <w:p w:rsidR="007B09CB" w:rsidRPr="00233261" w:rsidRDefault="007B09CB" w:rsidP="00D42992"/>
        </w:tc>
      </w:tr>
      <w:tr w:rsidR="007B09CB" w:rsidRPr="00233261" w:rsidTr="00D42992">
        <w:tc>
          <w:tcPr>
            <w:tcW w:w="2207" w:type="dxa"/>
          </w:tcPr>
          <w:p w:rsidR="007B09CB" w:rsidRPr="00233261" w:rsidRDefault="007B09CB" w:rsidP="00D42992">
            <w:r w:rsidRPr="00233261">
              <w:t>Saturday 25/06</w:t>
            </w:r>
          </w:p>
        </w:tc>
        <w:tc>
          <w:tcPr>
            <w:tcW w:w="4861" w:type="dxa"/>
          </w:tcPr>
          <w:p w:rsidR="007B09CB" w:rsidRPr="00233261" w:rsidRDefault="007B09CB" w:rsidP="00D42992">
            <w:r w:rsidRPr="00233261">
              <w:t xml:space="preserve">Travel to Ebini Research Station, Region 10. Meetings with staff discuss research possibilities and do an Inventory of the resources available at the Ebini station </w:t>
            </w:r>
          </w:p>
        </w:tc>
        <w:tc>
          <w:tcPr>
            <w:tcW w:w="2282" w:type="dxa"/>
          </w:tcPr>
          <w:p w:rsidR="007B09CB" w:rsidRPr="00233261" w:rsidRDefault="007B09CB" w:rsidP="00D42992">
            <w:r w:rsidRPr="00233261">
              <w:t xml:space="preserve">MoA arranged transportation. </w:t>
            </w:r>
          </w:p>
        </w:tc>
      </w:tr>
      <w:tr w:rsidR="007B09CB" w:rsidRPr="00233261" w:rsidTr="00D42992">
        <w:tc>
          <w:tcPr>
            <w:tcW w:w="2207" w:type="dxa"/>
          </w:tcPr>
          <w:p w:rsidR="007B09CB" w:rsidRPr="00233261" w:rsidRDefault="007B09CB" w:rsidP="00D42992">
            <w:r w:rsidRPr="00233261">
              <w:t>Monday 27/06</w:t>
            </w:r>
          </w:p>
        </w:tc>
        <w:tc>
          <w:tcPr>
            <w:tcW w:w="4861" w:type="dxa"/>
          </w:tcPr>
          <w:p w:rsidR="00964F50" w:rsidRPr="00233261" w:rsidRDefault="007B09CB" w:rsidP="00964F50">
            <w:r w:rsidRPr="00233261">
              <w:t xml:space="preserve">Travel to Lethem (regular flight); Visit to Region Chairman – Mr Bryan Allicock, visit to Santa Fe Farm, </w:t>
            </w:r>
            <w:r w:rsidR="00964F50" w:rsidRPr="00233261">
              <w:t xml:space="preserve">Visit </w:t>
            </w:r>
            <w:r w:rsidRPr="00233261">
              <w:t xml:space="preserve">site proposed for the agricultural center (AC). </w:t>
            </w:r>
            <w:r w:rsidR="00964F50" w:rsidRPr="00233261">
              <w:t xml:space="preserve">Meeting with the Rupununi Livestock Producers Association (RLPA) </w:t>
            </w:r>
          </w:p>
          <w:p w:rsidR="007B09CB" w:rsidRPr="00233261" w:rsidRDefault="007B09CB" w:rsidP="00964F50">
            <w:r w:rsidRPr="00233261">
              <w:t xml:space="preserve">Do an inventory of physical resources. </w:t>
            </w:r>
          </w:p>
        </w:tc>
        <w:tc>
          <w:tcPr>
            <w:tcW w:w="2282" w:type="dxa"/>
          </w:tcPr>
          <w:p w:rsidR="007B09CB" w:rsidRPr="00233261" w:rsidRDefault="007B09CB" w:rsidP="00D42992">
            <w:r w:rsidRPr="00233261">
              <w:t>MoA facilitated reservations for local airlines and hotel in Lethem.</w:t>
            </w:r>
          </w:p>
        </w:tc>
      </w:tr>
      <w:tr w:rsidR="007B09CB" w:rsidRPr="00233261" w:rsidTr="00D42992">
        <w:tc>
          <w:tcPr>
            <w:tcW w:w="2207" w:type="dxa"/>
          </w:tcPr>
          <w:p w:rsidR="007B09CB" w:rsidRPr="00233261" w:rsidRDefault="007B09CB" w:rsidP="00D42992">
            <w:r w:rsidRPr="00233261">
              <w:t>Tuesday 28/06</w:t>
            </w:r>
          </w:p>
        </w:tc>
        <w:tc>
          <w:tcPr>
            <w:tcW w:w="4861" w:type="dxa"/>
          </w:tcPr>
          <w:p w:rsidR="007B09CB" w:rsidRPr="00233261" w:rsidRDefault="007B09CB" w:rsidP="00D42992">
            <w:r w:rsidRPr="00233261">
              <w:t>Lethem-Boa Vista. Visit to aquaculture farm. Visit to the</w:t>
            </w:r>
            <w:r w:rsidR="00964F50" w:rsidRPr="00233261">
              <w:t xml:space="preserve"> to the EMBRAPA station in Manau</w:t>
            </w:r>
            <w:r w:rsidRPr="00233261">
              <w:t>s</w:t>
            </w:r>
          </w:p>
        </w:tc>
        <w:tc>
          <w:tcPr>
            <w:tcW w:w="2282" w:type="dxa"/>
          </w:tcPr>
          <w:p w:rsidR="007B09CB" w:rsidRPr="00233261" w:rsidRDefault="007B09CB" w:rsidP="00D42992">
            <w:r w:rsidRPr="00233261">
              <w:t>Lethem</w:t>
            </w:r>
          </w:p>
        </w:tc>
      </w:tr>
      <w:tr w:rsidR="007B09CB" w:rsidRPr="00233261" w:rsidTr="00D42992">
        <w:tc>
          <w:tcPr>
            <w:tcW w:w="2207" w:type="dxa"/>
          </w:tcPr>
          <w:p w:rsidR="007B09CB" w:rsidRPr="00233261" w:rsidRDefault="007B09CB" w:rsidP="00D42992">
            <w:r w:rsidRPr="00233261">
              <w:t>Wednesday 29/06</w:t>
            </w:r>
          </w:p>
        </w:tc>
        <w:tc>
          <w:tcPr>
            <w:tcW w:w="4861" w:type="dxa"/>
          </w:tcPr>
          <w:p w:rsidR="007B09CB" w:rsidRPr="00233261" w:rsidRDefault="00964F50" w:rsidP="00964F50">
            <w:r w:rsidRPr="00233261">
              <w:t>Return to Georgetown. Prepare draft research programme for presentation to the stakeholders</w:t>
            </w:r>
            <w:r w:rsidR="007B09CB" w:rsidRPr="00233261">
              <w:t>.</w:t>
            </w:r>
          </w:p>
        </w:tc>
        <w:tc>
          <w:tcPr>
            <w:tcW w:w="2282" w:type="dxa"/>
          </w:tcPr>
          <w:p w:rsidR="007B09CB" w:rsidRPr="00233261" w:rsidRDefault="007B09CB" w:rsidP="00D42992">
            <w:r w:rsidRPr="00233261">
              <w:t xml:space="preserve">Lethem </w:t>
            </w:r>
          </w:p>
        </w:tc>
      </w:tr>
      <w:tr w:rsidR="007B09CB" w:rsidRPr="00233261" w:rsidTr="00D42992">
        <w:tc>
          <w:tcPr>
            <w:tcW w:w="2207" w:type="dxa"/>
          </w:tcPr>
          <w:p w:rsidR="007B09CB" w:rsidRPr="00233261" w:rsidRDefault="007B09CB" w:rsidP="00D42992">
            <w:r w:rsidRPr="00233261">
              <w:t>Thursday 30/06</w:t>
            </w:r>
          </w:p>
        </w:tc>
        <w:tc>
          <w:tcPr>
            <w:tcW w:w="4861" w:type="dxa"/>
          </w:tcPr>
          <w:p w:rsidR="007B09CB" w:rsidRPr="00233261" w:rsidRDefault="007B09CB" w:rsidP="00D42992">
            <w:pPr>
              <w:rPr>
                <w:color w:val="FF0000"/>
              </w:rPr>
            </w:pPr>
            <w:r w:rsidRPr="00233261">
              <w:t xml:space="preserve">Discussions tentative research programs to be financed; tentative requirements for staff, training and equipment. </w:t>
            </w:r>
          </w:p>
        </w:tc>
        <w:tc>
          <w:tcPr>
            <w:tcW w:w="2282" w:type="dxa"/>
          </w:tcPr>
          <w:p w:rsidR="007B09CB" w:rsidRPr="00233261" w:rsidRDefault="007B09CB" w:rsidP="00D42992">
            <w:r w:rsidRPr="00233261">
              <w:t>MoA Office</w:t>
            </w:r>
          </w:p>
        </w:tc>
      </w:tr>
      <w:tr w:rsidR="007B09CB" w:rsidRPr="00233261" w:rsidTr="00D42992">
        <w:tc>
          <w:tcPr>
            <w:tcW w:w="2207" w:type="dxa"/>
          </w:tcPr>
          <w:p w:rsidR="007B09CB" w:rsidRPr="00233261" w:rsidRDefault="007B09CB" w:rsidP="00D42992">
            <w:r w:rsidRPr="00233261">
              <w:t>Friday 1/07</w:t>
            </w:r>
          </w:p>
        </w:tc>
        <w:tc>
          <w:tcPr>
            <w:tcW w:w="4861" w:type="dxa"/>
          </w:tcPr>
          <w:p w:rsidR="007B09CB" w:rsidRPr="00233261" w:rsidRDefault="007B09CB" w:rsidP="00D42992">
            <w:r w:rsidRPr="00233261">
              <w:t>Meeting with Research Staff, NAREI</w:t>
            </w:r>
          </w:p>
          <w:p w:rsidR="007B09CB" w:rsidRPr="00233261" w:rsidRDefault="007B09CB" w:rsidP="00D42992">
            <w:r w:rsidRPr="00233261">
              <w:t>Courtesy call to the IDB Office in Georgetown</w:t>
            </w:r>
            <w:r w:rsidR="00964F50" w:rsidRPr="00233261">
              <w:t xml:space="preserve"> </w:t>
            </w:r>
          </w:p>
        </w:tc>
        <w:tc>
          <w:tcPr>
            <w:tcW w:w="2282" w:type="dxa"/>
          </w:tcPr>
          <w:p w:rsidR="007B09CB" w:rsidRPr="00233261" w:rsidRDefault="007B09CB" w:rsidP="00D42992">
            <w:r w:rsidRPr="00233261">
              <w:t>IDB office; MoA office</w:t>
            </w:r>
          </w:p>
        </w:tc>
      </w:tr>
      <w:tr w:rsidR="007B09CB" w:rsidRPr="00233261" w:rsidTr="00D42992">
        <w:tc>
          <w:tcPr>
            <w:tcW w:w="2207" w:type="dxa"/>
          </w:tcPr>
          <w:p w:rsidR="007B09CB" w:rsidRPr="00233261" w:rsidRDefault="007B09CB" w:rsidP="00D42992">
            <w:r w:rsidRPr="00233261">
              <w:t>Sunday 3/07</w:t>
            </w:r>
          </w:p>
        </w:tc>
        <w:tc>
          <w:tcPr>
            <w:tcW w:w="4861" w:type="dxa"/>
          </w:tcPr>
          <w:p w:rsidR="007B09CB" w:rsidRPr="00233261" w:rsidRDefault="007B09CB" w:rsidP="00D42992">
            <w:r w:rsidRPr="00233261">
              <w:t>Return to Jamaica 5:35 am</w:t>
            </w:r>
          </w:p>
        </w:tc>
        <w:tc>
          <w:tcPr>
            <w:tcW w:w="2282" w:type="dxa"/>
          </w:tcPr>
          <w:p w:rsidR="007B09CB" w:rsidRPr="00233261" w:rsidRDefault="007B09CB" w:rsidP="00D42992">
            <w:r w:rsidRPr="00233261">
              <w:t>Caribbean Airlines</w:t>
            </w:r>
          </w:p>
        </w:tc>
      </w:tr>
    </w:tbl>
    <w:p w:rsidR="007B09CB" w:rsidRPr="00233261" w:rsidRDefault="007B09CB"/>
    <w:p w:rsidR="00901A01" w:rsidRPr="00233261" w:rsidRDefault="00901A01" w:rsidP="0086652F">
      <w:pPr>
        <w:spacing w:after="0" w:line="240" w:lineRule="auto"/>
        <w:rPr>
          <w:rFonts w:ascii="Times New Roman" w:hAnsi="Times New Roman" w:cs="Times New Roman"/>
          <w:b/>
          <w:sz w:val="24"/>
          <w:szCs w:val="24"/>
        </w:rPr>
      </w:pPr>
      <w:r w:rsidRPr="00233261">
        <w:rPr>
          <w:rFonts w:ascii="Times New Roman" w:hAnsi="Times New Roman" w:cs="Times New Roman"/>
          <w:b/>
          <w:sz w:val="24"/>
          <w:szCs w:val="24"/>
        </w:rPr>
        <w:br w:type="page"/>
      </w:r>
    </w:p>
    <w:p w:rsidR="00D02587" w:rsidRPr="00D02587" w:rsidRDefault="00D02587" w:rsidP="00D02587">
      <w:pPr>
        <w:pStyle w:val="Heading2"/>
        <w:rPr>
          <w:sz w:val="24"/>
          <w:szCs w:val="24"/>
        </w:rPr>
      </w:pPr>
      <w:bookmarkStart w:id="25" w:name="_Toc459965499"/>
      <w:r w:rsidRPr="00D02587">
        <w:rPr>
          <w:sz w:val="24"/>
          <w:szCs w:val="24"/>
        </w:rPr>
        <w:t xml:space="preserve">ANNEX 2. </w:t>
      </w:r>
      <w:r w:rsidR="00901A01" w:rsidRPr="00D02587">
        <w:rPr>
          <w:sz w:val="24"/>
          <w:szCs w:val="24"/>
        </w:rPr>
        <w:t>Inventory of the Ebini Agricultural Station</w:t>
      </w:r>
      <w:bookmarkEnd w:id="25"/>
    </w:p>
    <w:p w:rsidR="00D02587" w:rsidRDefault="00D02587" w:rsidP="0086652F">
      <w:pPr>
        <w:spacing w:after="0" w:line="240" w:lineRule="auto"/>
        <w:rPr>
          <w:rFonts w:ascii="Times New Roman" w:hAnsi="Times New Roman" w:cs="Times New Roman"/>
          <w:b/>
          <w:sz w:val="24"/>
          <w:szCs w:val="24"/>
        </w:rPr>
      </w:pPr>
    </w:p>
    <w:p w:rsidR="00901A01" w:rsidRPr="00D02587" w:rsidRDefault="00741D9D" w:rsidP="0086652F">
      <w:pPr>
        <w:spacing w:after="0" w:line="240" w:lineRule="auto"/>
        <w:rPr>
          <w:rFonts w:ascii="Times New Roman" w:hAnsi="Times New Roman" w:cs="Times New Roman"/>
          <w:b/>
          <w:sz w:val="24"/>
          <w:szCs w:val="24"/>
        </w:rPr>
      </w:pPr>
      <w:r w:rsidRPr="00233261">
        <w:rPr>
          <w:rFonts w:ascii="Times New Roman" w:hAnsi="Times New Roman" w:cs="Times New Roman"/>
          <w:sz w:val="24"/>
          <w:szCs w:val="24"/>
        </w:rPr>
        <w:t>Staff Component</w:t>
      </w:r>
    </w:p>
    <w:p w:rsidR="00741D9D" w:rsidRPr="00233261" w:rsidRDefault="00B96A67" w:rsidP="0086652F">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NAREI: 1 Professional</w:t>
      </w:r>
    </w:p>
    <w:p w:rsidR="00741D9D" w:rsidRPr="00233261" w:rsidRDefault="00741D9D" w:rsidP="0086652F">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GLDA: 2 Professionals</w:t>
      </w:r>
    </w:p>
    <w:p w:rsidR="00741D9D" w:rsidRPr="00233261" w:rsidRDefault="00741D9D" w:rsidP="0086652F">
      <w:pPr>
        <w:spacing w:after="0" w:line="240" w:lineRule="auto"/>
        <w:rPr>
          <w:rFonts w:ascii="Times New Roman" w:hAnsi="Times New Roman" w:cs="Times New Roman"/>
          <w:sz w:val="24"/>
          <w:szCs w:val="24"/>
        </w:rPr>
      </w:pPr>
    </w:p>
    <w:p w:rsidR="00901A01" w:rsidRPr="00233261" w:rsidRDefault="00901A01" w:rsidP="0086652F">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Land area:</w:t>
      </w:r>
    </w:p>
    <w:p w:rsidR="00901A01" w:rsidRPr="00233261" w:rsidRDefault="00901A01" w:rsidP="0086652F">
      <w:pPr>
        <w:spacing w:after="0" w:line="240" w:lineRule="auto"/>
        <w:rPr>
          <w:rFonts w:ascii="Times New Roman" w:hAnsi="Times New Roman" w:cs="Times New Roman"/>
          <w:sz w:val="24"/>
          <w:szCs w:val="24"/>
        </w:rPr>
      </w:pPr>
    </w:p>
    <w:p w:rsidR="00901A01" w:rsidRPr="00233261" w:rsidRDefault="00901A01" w:rsidP="0086652F">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Pasture: Native: 30,000 acres of range</w:t>
      </w:r>
    </w:p>
    <w:p w:rsidR="00901A01" w:rsidRPr="00233261" w:rsidRDefault="00901A01" w:rsidP="0086652F">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ab/>
        <w:t xml:space="preserve"> Improved: 3800 acres (Brachiaria humidicola)</w:t>
      </w:r>
    </w:p>
    <w:p w:rsidR="00901A01" w:rsidRPr="00233261" w:rsidRDefault="00901A01" w:rsidP="0086652F">
      <w:pPr>
        <w:spacing w:after="0" w:line="240" w:lineRule="auto"/>
        <w:rPr>
          <w:rFonts w:ascii="Times New Roman" w:hAnsi="Times New Roman" w:cs="Times New Roman"/>
          <w:sz w:val="24"/>
          <w:szCs w:val="24"/>
        </w:rPr>
      </w:pPr>
    </w:p>
    <w:p w:rsidR="00901A01" w:rsidRPr="00233261" w:rsidRDefault="00901A01" w:rsidP="0086652F">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 xml:space="preserve">Crops: </w:t>
      </w:r>
      <w:r w:rsidRPr="00233261">
        <w:rPr>
          <w:rFonts w:ascii="Times New Roman" w:hAnsi="Times New Roman" w:cs="Times New Roman"/>
          <w:sz w:val="24"/>
          <w:szCs w:val="24"/>
        </w:rPr>
        <w:tab/>
        <w:t>Orchards: 25 acres</w:t>
      </w:r>
    </w:p>
    <w:p w:rsidR="00901A01" w:rsidRPr="00233261" w:rsidRDefault="00901A01" w:rsidP="0086652F">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ab/>
        <w:t>Row crops: 10 acres</w:t>
      </w:r>
    </w:p>
    <w:p w:rsidR="00901A01" w:rsidRPr="00233261" w:rsidRDefault="00901A01" w:rsidP="0086652F">
      <w:pPr>
        <w:spacing w:after="0" w:line="240" w:lineRule="auto"/>
        <w:rPr>
          <w:rFonts w:ascii="Times New Roman" w:hAnsi="Times New Roman" w:cs="Times New Roman"/>
          <w:sz w:val="24"/>
          <w:szCs w:val="24"/>
        </w:rPr>
      </w:pPr>
    </w:p>
    <w:p w:rsidR="00901A01" w:rsidRPr="00233261" w:rsidRDefault="00901A01" w:rsidP="0086652F">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 xml:space="preserve">Livestock: </w:t>
      </w:r>
      <w:r w:rsidRPr="00233261">
        <w:rPr>
          <w:rFonts w:ascii="Times New Roman" w:hAnsi="Times New Roman" w:cs="Times New Roman"/>
          <w:sz w:val="24"/>
          <w:szCs w:val="24"/>
        </w:rPr>
        <w:tab/>
        <w:t>Cows: 450</w:t>
      </w:r>
    </w:p>
    <w:p w:rsidR="00901A01" w:rsidRPr="00233261" w:rsidRDefault="00901A01" w:rsidP="0086652F">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ab/>
      </w:r>
      <w:r w:rsidRPr="00233261">
        <w:rPr>
          <w:rFonts w:ascii="Times New Roman" w:hAnsi="Times New Roman" w:cs="Times New Roman"/>
          <w:sz w:val="24"/>
          <w:szCs w:val="24"/>
        </w:rPr>
        <w:tab/>
        <w:t>Sheep: 250</w:t>
      </w:r>
      <w:r w:rsidRPr="00233261">
        <w:rPr>
          <w:rFonts w:ascii="Times New Roman" w:hAnsi="Times New Roman" w:cs="Times New Roman"/>
          <w:sz w:val="24"/>
          <w:szCs w:val="24"/>
        </w:rPr>
        <w:tab/>
      </w:r>
    </w:p>
    <w:p w:rsidR="00901A01" w:rsidRPr="00233261" w:rsidRDefault="00901A01" w:rsidP="0086652F">
      <w:pPr>
        <w:spacing w:after="0" w:line="240" w:lineRule="auto"/>
        <w:rPr>
          <w:rFonts w:ascii="Times New Roman" w:hAnsi="Times New Roman" w:cs="Times New Roman"/>
          <w:sz w:val="24"/>
          <w:szCs w:val="24"/>
        </w:rPr>
      </w:pPr>
    </w:p>
    <w:p w:rsidR="00901A01" w:rsidRPr="00233261" w:rsidRDefault="00901A01" w:rsidP="0086652F">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 xml:space="preserve">Machinery </w:t>
      </w:r>
      <w:r w:rsidRPr="00233261">
        <w:rPr>
          <w:rFonts w:ascii="Times New Roman" w:hAnsi="Times New Roman" w:cs="Times New Roman"/>
          <w:sz w:val="24"/>
          <w:szCs w:val="24"/>
        </w:rPr>
        <w:tab/>
      </w:r>
    </w:p>
    <w:p w:rsidR="00901A01" w:rsidRPr="00233261" w:rsidRDefault="00901A01" w:rsidP="0086652F">
      <w:pPr>
        <w:spacing w:after="0" w:line="240" w:lineRule="auto"/>
        <w:ind w:firstLine="720"/>
        <w:rPr>
          <w:rFonts w:ascii="Times New Roman" w:hAnsi="Times New Roman" w:cs="Times New Roman"/>
          <w:sz w:val="24"/>
          <w:szCs w:val="24"/>
        </w:rPr>
      </w:pPr>
      <w:r w:rsidRPr="00233261">
        <w:rPr>
          <w:rFonts w:ascii="Times New Roman" w:hAnsi="Times New Roman" w:cs="Times New Roman"/>
          <w:sz w:val="24"/>
          <w:szCs w:val="24"/>
        </w:rPr>
        <w:t>Tractors: 2 in good condition, 1 in working condition for pulling trailer, 1 need repairs</w:t>
      </w:r>
    </w:p>
    <w:p w:rsidR="00901A01" w:rsidRPr="00233261" w:rsidRDefault="00901A01" w:rsidP="0086652F">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ab/>
        <w:t>Implements: plough 3-disc, harrow 4-row, brush cutter, front bucket, post hole digger</w:t>
      </w:r>
    </w:p>
    <w:p w:rsidR="00901A01" w:rsidRPr="00233261" w:rsidRDefault="00901A01" w:rsidP="0086652F">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ab/>
        <w:t>Planter: 1 two-row</w:t>
      </w:r>
    </w:p>
    <w:p w:rsidR="00901A01" w:rsidRPr="00233261" w:rsidRDefault="00901A01" w:rsidP="0086652F">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ab/>
        <w:t>Trailers: 3 working condition</w:t>
      </w:r>
    </w:p>
    <w:p w:rsidR="00901A01" w:rsidRPr="00233261" w:rsidRDefault="00901A01" w:rsidP="0086652F">
      <w:pPr>
        <w:spacing w:after="0" w:line="240" w:lineRule="auto"/>
        <w:rPr>
          <w:rFonts w:ascii="Times New Roman" w:hAnsi="Times New Roman" w:cs="Times New Roman"/>
          <w:sz w:val="24"/>
          <w:szCs w:val="24"/>
        </w:rPr>
      </w:pPr>
    </w:p>
    <w:p w:rsidR="00901A01" w:rsidRPr="00233261" w:rsidRDefault="00901A01" w:rsidP="0086652F">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 xml:space="preserve">Machinery servicing capability: rudimentary </w:t>
      </w:r>
    </w:p>
    <w:p w:rsidR="00901A01" w:rsidRPr="00233261" w:rsidRDefault="00901A01" w:rsidP="0086652F">
      <w:pPr>
        <w:spacing w:after="0" w:line="240" w:lineRule="auto"/>
        <w:rPr>
          <w:rFonts w:ascii="Times New Roman" w:hAnsi="Times New Roman" w:cs="Times New Roman"/>
          <w:sz w:val="24"/>
          <w:szCs w:val="24"/>
        </w:rPr>
      </w:pPr>
    </w:p>
    <w:p w:rsidR="00901A01" w:rsidRPr="00233261" w:rsidRDefault="00901A01" w:rsidP="0086652F">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Small equipment: Sprayers: 1 boom sprayer, 1 moto blower, spray cans, fertilizer/lime stone spreader</w:t>
      </w:r>
    </w:p>
    <w:p w:rsidR="00901A01" w:rsidRPr="00233261" w:rsidRDefault="00901A01" w:rsidP="0086652F">
      <w:pPr>
        <w:spacing w:after="0" w:line="240" w:lineRule="auto"/>
        <w:rPr>
          <w:rFonts w:ascii="Times New Roman" w:hAnsi="Times New Roman" w:cs="Times New Roman"/>
          <w:sz w:val="24"/>
          <w:szCs w:val="24"/>
        </w:rPr>
      </w:pPr>
    </w:p>
    <w:p w:rsidR="00901A01" w:rsidRPr="00233261" w:rsidRDefault="00901A01" w:rsidP="0086652F">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Support Infra-structure:</w:t>
      </w:r>
    </w:p>
    <w:p w:rsidR="00901A01" w:rsidRPr="00233261" w:rsidRDefault="00901A01" w:rsidP="0086652F">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Houses: 30 (most in a state of disrepair)</w:t>
      </w:r>
    </w:p>
    <w:p w:rsidR="00901A01" w:rsidRPr="00233261" w:rsidRDefault="00901A01" w:rsidP="0086652F">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Office: 1 (Need furnishing)</w:t>
      </w:r>
    </w:p>
    <w:p w:rsidR="00901A01" w:rsidRPr="00233261" w:rsidRDefault="00901A01" w:rsidP="0086652F">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Electricity: Fuel Generator, Distribution system</w:t>
      </w:r>
    </w:p>
    <w:p w:rsidR="00901A01" w:rsidRPr="00233261" w:rsidRDefault="00901A01" w:rsidP="0086652F">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Telephone: one remote location phone</w:t>
      </w:r>
    </w:p>
    <w:p w:rsidR="00901A01" w:rsidRPr="00233261" w:rsidRDefault="00901A01" w:rsidP="0086652F">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Domestic water supply: Leaking overhead tank; Old mechanical pump</w:t>
      </w:r>
    </w:p>
    <w:p w:rsidR="00901A01" w:rsidRPr="00233261" w:rsidRDefault="00901A01" w:rsidP="0086652F">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Internet connection:</w:t>
      </w:r>
    </w:p>
    <w:p w:rsidR="00901A01" w:rsidRPr="00233261" w:rsidRDefault="00901A01" w:rsidP="0086652F">
      <w:pPr>
        <w:spacing w:after="0" w:line="240" w:lineRule="auto"/>
        <w:rPr>
          <w:rFonts w:ascii="Times New Roman" w:hAnsi="Times New Roman" w:cs="Times New Roman"/>
          <w:sz w:val="24"/>
          <w:szCs w:val="24"/>
        </w:rPr>
      </w:pPr>
    </w:p>
    <w:p w:rsidR="009E60F6" w:rsidRPr="00233261" w:rsidRDefault="009E60F6" w:rsidP="0086652F">
      <w:pPr>
        <w:spacing w:after="0" w:line="240" w:lineRule="auto"/>
        <w:rPr>
          <w:rFonts w:ascii="Times New Roman" w:hAnsi="Times New Roman" w:cs="Times New Roman"/>
          <w:b/>
          <w:sz w:val="24"/>
          <w:szCs w:val="24"/>
        </w:rPr>
      </w:pPr>
      <w:r w:rsidRPr="00233261">
        <w:rPr>
          <w:rFonts w:ascii="Times New Roman" w:hAnsi="Times New Roman" w:cs="Times New Roman"/>
          <w:b/>
          <w:sz w:val="24"/>
          <w:szCs w:val="24"/>
        </w:rPr>
        <w:br w:type="page"/>
      </w:r>
    </w:p>
    <w:p w:rsidR="00A414EC" w:rsidRPr="00D02587" w:rsidRDefault="000A28C7" w:rsidP="00D02587">
      <w:pPr>
        <w:pStyle w:val="Heading2"/>
        <w:rPr>
          <w:sz w:val="24"/>
          <w:szCs w:val="24"/>
        </w:rPr>
      </w:pPr>
      <w:bookmarkStart w:id="26" w:name="_Toc459965500"/>
      <w:r w:rsidRPr="00D02587">
        <w:rPr>
          <w:sz w:val="24"/>
          <w:szCs w:val="24"/>
        </w:rPr>
        <w:t>ANNEX 3</w:t>
      </w:r>
      <w:r w:rsidR="00D02587" w:rsidRPr="00D02587">
        <w:rPr>
          <w:sz w:val="24"/>
          <w:szCs w:val="24"/>
        </w:rPr>
        <w:t>. Soil Mapping Units for Region 9 Rupununi</w:t>
      </w:r>
      <w:bookmarkEnd w:id="26"/>
    </w:p>
    <w:p w:rsidR="00A414EC" w:rsidRPr="00233261" w:rsidRDefault="009E60F6" w:rsidP="003E68D3">
      <w:pPr>
        <w:spacing w:after="0" w:line="240" w:lineRule="auto"/>
        <w:rPr>
          <w:rFonts w:ascii="Times New Roman" w:hAnsi="Times New Roman" w:cs="Times New Roman"/>
          <w:b/>
          <w:sz w:val="28"/>
          <w:szCs w:val="28"/>
        </w:rPr>
      </w:pPr>
      <w:r w:rsidRPr="00233261">
        <w:rPr>
          <w:rFonts w:ascii="Times New Roman" w:hAnsi="Times New Roman" w:cs="Times New Roman"/>
          <w:b/>
          <w:noProof/>
          <w:sz w:val="24"/>
          <w:szCs w:val="24"/>
        </w:rPr>
        <w:drawing>
          <wp:inline distT="0" distB="0" distL="0" distR="0" wp14:anchorId="5F286A8D" wp14:editId="2C8C7A71">
            <wp:extent cx="5334000" cy="7486650"/>
            <wp:effectExtent l="0" t="0" r="0" b="0"/>
            <wp:docPr id="1" name="Picture 1" descr="Soil mapping units"/>
            <wp:cNvGraphicFramePr/>
            <a:graphic xmlns:a="http://schemas.openxmlformats.org/drawingml/2006/main">
              <a:graphicData uri="http://schemas.openxmlformats.org/drawingml/2006/picture">
                <pic:pic xmlns:pic="http://schemas.openxmlformats.org/drawingml/2006/picture">
                  <pic:nvPicPr>
                    <pic:cNvPr id="2" name="Picture 1" descr="Soil mapping units"/>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34705" cy="7487640"/>
                    </a:xfrm>
                    <a:prstGeom prst="rect">
                      <a:avLst/>
                    </a:prstGeom>
                    <a:noFill/>
                    <a:ln>
                      <a:noFill/>
                    </a:ln>
                  </pic:spPr>
                </pic:pic>
              </a:graphicData>
            </a:graphic>
          </wp:inline>
        </w:drawing>
      </w:r>
    </w:p>
    <w:p w:rsidR="00A414EC" w:rsidRPr="00233261" w:rsidRDefault="00A414EC" w:rsidP="003E68D3">
      <w:pPr>
        <w:spacing w:after="0" w:line="240" w:lineRule="auto"/>
        <w:rPr>
          <w:rFonts w:ascii="Times New Roman" w:hAnsi="Times New Roman" w:cs="Times New Roman"/>
          <w:b/>
          <w:sz w:val="28"/>
          <w:szCs w:val="28"/>
        </w:rPr>
      </w:pPr>
    </w:p>
    <w:p w:rsidR="00A414EC" w:rsidRPr="00233261" w:rsidRDefault="00A414EC" w:rsidP="003E68D3">
      <w:pPr>
        <w:spacing w:after="0" w:line="240" w:lineRule="auto"/>
        <w:rPr>
          <w:rFonts w:ascii="Times New Roman" w:hAnsi="Times New Roman" w:cs="Times New Roman"/>
          <w:b/>
          <w:sz w:val="28"/>
          <w:szCs w:val="28"/>
        </w:rPr>
      </w:pPr>
    </w:p>
    <w:p w:rsidR="00A414EC" w:rsidRPr="00233261" w:rsidRDefault="00A414EC" w:rsidP="003E68D3">
      <w:pPr>
        <w:spacing w:after="0" w:line="240" w:lineRule="auto"/>
        <w:rPr>
          <w:rFonts w:ascii="Times New Roman" w:hAnsi="Times New Roman" w:cs="Times New Roman"/>
          <w:b/>
          <w:sz w:val="28"/>
          <w:szCs w:val="28"/>
        </w:rPr>
      </w:pPr>
    </w:p>
    <w:p w:rsidR="00A414EC" w:rsidRPr="00D02587" w:rsidRDefault="00A414EC" w:rsidP="00D02587">
      <w:pPr>
        <w:pStyle w:val="Heading2"/>
        <w:rPr>
          <w:sz w:val="24"/>
          <w:szCs w:val="24"/>
        </w:rPr>
      </w:pPr>
      <w:bookmarkStart w:id="27" w:name="_Toc459965501"/>
      <w:r w:rsidRPr="00D02587">
        <w:rPr>
          <w:sz w:val="24"/>
          <w:szCs w:val="24"/>
        </w:rPr>
        <w:t>ANNEX</w:t>
      </w:r>
      <w:r w:rsidR="00D02587" w:rsidRPr="00D02587">
        <w:rPr>
          <w:sz w:val="24"/>
          <w:szCs w:val="24"/>
        </w:rPr>
        <w:t xml:space="preserve"> 4. </w:t>
      </w:r>
      <w:r w:rsidRPr="00D02587">
        <w:rPr>
          <w:sz w:val="24"/>
          <w:szCs w:val="24"/>
        </w:rPr>
        <w:t>Requirements of the Ebini station</w:t>
      </w:r>
      <w:bookmarkEnd w:id="27"/>
    </w:p>
    <w:p w:rsidR="00A414EC" w:rsidRPr="00233261" w:rsidRDefault="00A414EC" w:rsidP="003E68D3">
      <w:pPr>
        <w:spacing w:after="0" w:line="240" w:lineRule="auto"/>
        <w:rPr>
          <w:rFonts w:ascii="Times New Roman" w:hAnsi="Times New Roman" w:cs="Times New Roman"/>
          <w:b/>
          <w:sz w:val="24"/>
          <w:szCs w:val="24"/>
        </w:rPr>
      </w:pPr>
    </w:p>
    <w:p w:rsidR="00A414EC" w:rsidRPr="00233261" w:rsidRDefault="00A414EC" w:rsidP="003E68D3">
      <w:pPr>
        <w:spacing w:after="0" w:line="240" w:lineRule="auto"/>
        <w:rPr>
          <w:rFonts w:ascii="Times New Roman" w:hAnsi="Times New Roman" w:cs="Times New Roman"/>
          <w:b/>
          <w:sz w:val="24"/>
          <w:szCs w:val="24"/>
        </w:rPr>
      </w:pPr>
      <w:r w:rsidRPr="00233261">
        <w:rPr>
          <w:rFonts w:ascii="Times New Roman" w:hAnsi="Times New Roman" w:cs="Times New Roman"/>
          <w:b/>
          <w:sz w:val="24"/>
          <w:szCs w:val="24"/>
        </w:rPr>
        <w:t>Crop Production</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Improved varieties of selected crop species</w:t>
      </w:r>
    </w:p>
    <w:p w:rsidR="00A414EC" w:rsidRPr="00233261" w:rsidRDefault="00A414EC" w:rsidP="003E68D3">
      <w:pPr>
        <w:spacing w:after="0" w:line="240" w:lineRule="auto"/>
        <w:rPr>
          <w:rFonts w:ascii="Times New Roman" w:hAnsi="Times New Roman" w:cs="Times New Roman"/>
          <w:b/>
          <w:sz w:val="24"/>
          <w:szCs w:val="24"/>
        </w:rPr>
      </w:pPr>
    </w:p>
    <w:p w:rsidR="00A414EC" w:rsidRPr="00233261" w:rsidRDefault="00A414EC" w:rsidP="003E68D3">
      <w:pPr>
        <w:spacing w:after="0" w:line="240" w:lineRule="auto"/>
        <w:rPr>
          <w:rFonts w:ascii="Times New Roman" w:hAnsi="Times New Roman" w:cs="Times New Roman"/>
          <w:b/>
          <w:sz w:val="24"/>
          <w:szCs w:val="24"/>
        </w:rPr>
      </w:pPr>
      <w:r w:rsidRPr="00233261">
        <w:rPr>
          <w:rFonts w:ascii="Times New Roman" w:hAnsi="Times New Roman" w:cs="Times New Roman"/>
          <w:b/>
          <w:sz w:val="24"/>
          <w:szCs w:val="24"/>
        </w:rPr>
        <w:t>Livestock</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Pure bred beef breeds</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Bahaman Zebu</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Beefmaster</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Brangus</w:t>
      </w:r>
    </w:p>
    <w:p w:rsidR="00A414EC" w:rsidRPr="00233261" w:rsidRDefault="00B96A67"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Work Horses</w:t>
      </w:r>
    </w:p>
    <w:p w:rsidR="006D4782" w:rsidRDefault="006D4782" w:rsidP="003E68D3">
      <w:pPr>
        <w:spacing w:after="0" w:line="240" w:lineRule="auto"/>
        <w:rPr>
          <w:rFonts w:ascii="Times New Roman" w:hAnsi="Times New Roman" w:cs="Times New Roman"/>
          <w:b/>
          <w:sz w:val="24"/>
          <w:szCs w:val="24"/>
        </w:rPr>
      </w:pPr>
    </w:p>
    <w:p w:rsidR="00A414EC" w:rsidRPr="00233261" w:rsidRDefault="00A414EC" w:rsidP="003E68D3">
      <w:pPr>
        <w:spacing w:after="0" w:line="240" w:lineRule="auto"/>
        <w:rPr>
          <w:rFonts w:ascii="Times New Roman" w:hAnsi="Times New Roman" w:cs="Times New Roman"/>
          <w:b/>
          <w:sz w:val="24"/>
          <w:szCs w:val="24"/>
        </w:rPr>
      </w:pPr>
      <w:r w:rsidRPr="00233261">
        <w:rPr>
          <w:rFonts w:ascii="Times New Roman" w:hAnsi="Times New Roman" w:cs="Times New Roman"/>
          <w:b/>
          <w:sz w:val="24"/>
          <w:szCs w:val="24"/>
        </w:rPr>
        <w:t xml:space="preserve">Machinery </w:t>
      </w:r>
      <w:r w:rsidRPr="00233261">
        <w:rPr>
          <w:rFonts w:ascii="Times New Roman" w:hAnsi="Times New Roman" w:cs="Times New Roman"/>
          <w:b/>
          <w:sz w:val="24"/>
          <w:szCs w:val="24"/>
        </w:rPr>
        <w:tab/>
      </w:r>
    </w:p>
    <w:p w:rsidR="00A414EC" w:rsidRPr="00233261" w:rsidRDefault="00A414EC" w:rsidP="003E68D3">
      <w:pPr>
        <w:spacing w:after="0" w:line="240" w:lineRule="auto"/>
        <w:ind w:firstLine="720"/>
        <w:rPr>
          <w:rFonts w:ascii="Times New Roman" w:hAnsi="Times New Roman" w:cs="Times New Roman"/>
          <w:sz w:val="24"/>
          <w:szCs w:val="24"/>
        </w:rPr>
      </w:pPr>
      <w:r w:rsidRPr="00233261">
        <w:rPr>
          <w:rFonts w:ascii="Times New Roman" w:hAnsi="Times New Roman" w:cs="Times New Roman"/>
          <w:sz w:val="24"/>
          <w:szCs w:val="24"/>
        </w:rPr>
        <w:t>Tractors: Two four wheel drive tractors</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ab/>
        <w:t xml:space="preserve">Implements: Rome harrow, disc plough, 2 brush cutter, one 3 gang and one single gang. </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ab/>
        <w:t>Planter: One- two row planter</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ab/>
        <w:t>Grain harvester: 1 Combine harvester for grain crops</w:t>
      </w:r>
    </w:p>
    <w:p w:rsidR="00A414EC" w:rsidRPr="00233261" w:rsidRDefault="009A2086" w:rsidP="003E68D3">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Trailers: Two </w:t>
      </w:r>
      <w:r w:rsidR="00A414EC" w:rsidRPr="00233261">
        <w:rPr>
          <w:rFonts w:ascii="Times New Roman" w:hAnsi="Times New Roman" w:cs="Times New Roman"/>
          <w:sz w:val="24"/>
          <w:szCs w:val="24"/>
        </w:rPr>
        <w:t>cattle trailers</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ab/>
        <w:t>4-Wheel Drive vehicles</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ab/>
        <w:t>Tool kits, two complete tool sets, one metric one standard</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ab/>
        <w:t>Arc welding set</w:t>
      </w:r>
    </w:p>
    <w:p w:rsidR="00A414EC" w:rsidRPr="00233261" w:rsidRDefault="00A414EC" w:rsidP="003E68D3">
      <w:pPr>
        <w:spacing w:after="0" w:line="240" w:lineRule="auto"/>
        <w:ind w:left="720"/>
        <w:rPr>
          <w:rFonts w:ascii="Times New Roman" w:hAnsi="Times New Roman" w:cs="Times New Roman"/>
          <w:sz w:val="24"/>
          <w:szCs w:val="24"/>
        </w:rPr>
      </w:pPr>
      <w:r w:rsidRPr="00233261">
        <w:rPr>
          <w:rFonts w:ascii="Times New Roman" w:hAnsi="Times New Roman" w:cs="Times New Roman"/>
          <w:sz w:val="24"/>
          <w:szCs w:val="24"/>
        </w:rPr>
        <w:t>Acetylene welding set</w:t>
      </w:r>
    </w:p>
    <w:p w:rsidR="00A414EC" w:rsidRPr="00233261" w:rsidRDefault="00A414EC" w:rsidP="003E68D3">
      <w:pPr>
        <w:spacing w:after="0" w:line="240" w:lineRule="auto"/>
        <w:rPr>
          <w:rFonts w:ascii="Times New Roman" w:hAnsi="Times New Roman" w:cs="Times New Roman"/>
          <w:sz w:val="24"/>
          <w:szCs w:val="24"/>
        </w:rPr>
      </w:pPr>
    </w:p>
    <w:p w:rsidR="00A414EC" w:rsidRPr="00233261" w:rsidRDefault="00A414EC" w:rsidP="003E68D3">
      <w:pPr>
        <w:spacing w:after="0" w:line="240" w:lineRule="auto"/>
        <w:rPr>
          <w:rFonts w:ascii="Times New Roman" w:hAnsi="Times New Roman" w:cs="Times New Roman"/>
          <w:b/>
          <w:sz w:val="24"/>
          <w:szCs w:val="24"/>
        </w:rPr>
      </w:pPr>
      <w:r w:rsidRPr="00233261">
        <w:rPr>
          <w:rFonts w:ascii="Times New Roman" w:hAnsi="Times New Roman" w:cs="Times New Roman"/>
          <w:b/>
          <w:sz w:val="24"/>
          <w:szCs w:val="24"/>
        </w:rPr>
        <w:t>Irrigation system</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ab/>
        <w:t>Water reservoir</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ab/>
        <w:t>Solar water pump with Voltaic cells:</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ab/>
        <w:t>800 – Gallon water tanks:</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ab/>
        <w:t>Pines and connections:</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ab/>
        <w:t>Drip lines:</w:t>
      </w:r>
    </w:p>
    <w:p w:rsidR="00A414EC" w:rsidRPr="00233261" w:rsidRDefault="00A414EC" w:rsidP="003E68D3">
      <w:pPr>
        <w:spacing w:after="0" w:line="240" w:lineRule="auto"/>
        <w:rPr>
          <w:rFonts w:ascii="Times New Roman" w:hAnsi="Times New Roman" w:cs="Times New Roman"/>
          <w:sz w:val="24"/>
          <w:szCs w:val="24"/>
        </w:rPr>
      </w:pPr>
    </w:p>
    <w:p w:rsidR="00A414EC" w:rsidRPr="00233261" w:rsidRDefault="00A414EC" w:rsidP="003E68D3">
      <w:pPr>
        <w:spacing w:after="0" w:line="240" w:lineRule="auto"/>
        <w:rPr>
          <w:rFonts w:ascii="Times New Roman" w:hAnsi="Times New Roman" w:cs="Times New Roman"/>
          <w:b/>
          <w:sz w:val="24"/>
          <w:szCs w:val="24"/>
        </w:rPr>
      </w:pPr>
      <w:r w:rsidRPr="00233261">
        <w:rPr>
          <w:rFonts w:ascii="Times New Roman" w:hAnsi="Times New Roman" w:cs="Times New Roman"/>
          <w:b/>
          <w:sz w:val="24"/>
          <w:szCs w:val="24"/>
        </w:rPr>
        <w:t>Infrastructure for animal production:</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Spray race for cattle: One</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Fencing material – posts, wire etc.</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Cattle chute</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Feed processor and mixer</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Feed shed</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Feed troughs</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Biogas digester</w:t>
      </w:r>
    </w:p>
    <w:p w:rsidR="00A414EC" w:rsidRPr="00233261" w:rsidRDefault="00A414EC" w:rsidP="003E68D3">
      <w:pPr>
        <w:spacing w:after="0" w:line="240" w:lineRule="auto"/>
        <w:rPr>
          <w:rFonts w:ascii="Times New Roman" w:hAnsi="Times New Roman" w:cs="Times New Roman"/>
          <w:sz w:val="24"/>
          <w:szCs w:val="24"/>
        </w:rPr>
      </w:pPr>
    </w:p>
    <w:p w:rsidR="00A414EC" w:rsidRPr="00233261" w:rsidRDefault="00A414EC" w:rsidP="003E68D3">
      <w:pPr>
        <w:spacing w:after="0" w:line="240" w:lineRule="auto"/>
        <w:rPr>
          <w:rFonts w:ascii="Times New Roman" w:hAnsi="Times New Roman" w:cs="Times New Roman"/>
          <w:b/>
          <w:sz w:val="24"/>
          <w:szCs w:val="24"/>
        </w:rPr>
      </w:pPr>
      <w:r w:rsidRPr="00233261">
        <w:rPr>
          <w:rFonts w:ascii="Times New Roman" w:hAnsi="Times New Roman" w:cs="Times New Roman"/>
          <w:b/>
          <w:sz w:val="24"/>
          <w:szCs w:val="24"/>
        </w:rPr>
        <w:t>Processing equipment</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Processing Unit with packaging and cold storage facilities</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Juicer/ Seed extractor</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Fruit/vegetable driers</w:t>
      </w:r>
    </w:p>
    <w:p w:rsidR="00A414EC" w:rsidRPr="00233261" w:rsidRDefault="00A414EC" w:rsidP="003E68D3">
      <w:pPr>
        <w:spacing w:after="0" w:line="240" w:lineRule="auto"/>
        <w:rPr>
          <w:rFonts w:ascii="Times New Roman" w:hAnsi="Times New Roman" w:cs="Times New Roman"/>
          <w:sz w:val="24"/>
          <w:szCs w:val="24"/>
        </w:rPr>
      </w:pPr>
    </w:p>
    <w:p w:rsidR="00A414EC" w:rsidRPr="00233261" w:rsidRDefault="00A414EC" w:rsidP="003E68D3">
      <w:pPr>
        <w:spacing w:after="0" w:line="240" w:lineRule="auto"/>
        <w:rPr>
          <w:rFonts w:ascii="Times New Roman" w:hAnsi="Times New Roman" w:cs="Times New Roman"/>
          <w:b/>
          <w:sz w:val="24"/>
          <w:szCs w:val="24"/>
        </w:rPr>
      </w:pPr>
      <w:r w:rsidRPr="00233261">
        <w:rPr>
          <w:rFonts w:ascii="Times New Roman" w:hAnsi="Times New Roman" w:cs="Times New Roman"/>
          <w:b/>
          <w:sz w:val="24"/>
          <w:szCs w:val="24"/>
        </w:rPr>
        <w:t>Infrastructure for Extension Services</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Boat and engine:</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Life Vests</w:t>
      </w:r>
    </w:p>
    <w:p w:rsidR="00A414EC" w:rsidRPr="00233261" w:rsidRDefault="00A414EC" w:rsidP="003E68D3">
      <w:pPr>
        <w:spacing w:after="0" w:line="240" w:lineRule="auto"/>
        <w:rPr>
          <w:rFonts w:ascii="Times New Roman" w:hAnsi="Times New Roman" w:cs="Times New Roman"/>
          <w:sz w:val="24"/>
          <w:szCs w:val="24"/>
        </w:rPr>
      </w:pPr>
    </w:p>
    <w:p w:rsidR="00A414EC" w:rsidRPr="00233261" w:rsidRDefault="00A414EC" w:rsidP="003E68D3">
      <w:pPr>
        <w:spacing w:after="0" w:line="240" w:lineRule="auto"/>
        <w:rPr>
          <w:rFonts w:ascii="Times New Roman" w:hAnsi="Times New Roman" w:cs="Times New Roman"/>
          <w:b/>
          <w:sz w:val="24"/>
          <w:szCs w:val="24"/>
        </w:rPr>
      </w:pPr>
      <w:r w:rsidRPr="00233261">
        <w:rPr>
          <w:rFonts w:ascii="Times New Roman" w:hAnsi="Times New Roman" w:cs="Times New Roman"/>
          <w:b/>
          <w:sz w:val="24"/>
          <w:szCs w:val="24"/>
        </w:rPr>
        <w:t>Other support Infra-structure:</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Houses: Repair of 16 houses</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Office/Training Centre: Furnishings for Office, equipment for training Centre (to be detailed)</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Dormitory: For trainees (refurbish old school building)</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Dormitory equipment: Stoves, beds, mattress, sheets, etc</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Electricity: Standby generator, solar equipment for houses and office</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Telephone: Improved system</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Domestic water supply: Rehabilitation of domestic water system and storage tank</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 xml:space="preserve">Internet connection: </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Grader for road upkeep: One</w:t>
      </w:r>
    </w:p>
    <w:p w:rsidR="00A414EC" w:rsidRPr="00233261"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Mowers: Three riding for upkeep of fields, lawns and airstrip</w:t>
      </w:r>
    </w:p>
    <w:p w:rsidR="00A414EC" w:rsidRDefault="00A414EC" w:rsidP="003E68D3">
      <w:pPr>
        <w:spacing w:after="0" w:line="240" w:lineRule="auto"/>
        <w:rPr>
          <w:rFonts w:ascii="Times New Roman" w:hAnsi="Times New Roman" w:cs="Times New Roman"/>
          <w:sz w:val="24"/>
          <w:szCs w:val="24"/>
        </w:rPr>
      </w:pPr>
      <w:r w:rsidRPr="00233261">
        <w:rPr>
          <w:rFonts w:ascii="Times New Roman" w:hAnsi="Times New Roman" w:cs="Times New Roman"/>
          <w:sz w:val="24"/>
          <w:szCs w:val="24"/>
        </w:rPr>
        <w:t>Chain saws: Two</w:t>
      </w:r>
    </w:p>
    <w:p w:rsidR="00A414EC" w:rsidRDefault="00A414EC" w:rsidP="003E68D3">
      <w:pPr>
        <w:spacing w:after="0" w:line="240" w:lineRule="auto"/>
        <w:rPr>
          <w:rFonts w:ascii="Times New Roman" w:hAnsi="Times New Roman" w:cs="Times New Roman"/>
          <w:sz w:val="24"/>
          <w:szCs w:val="24"/>
        </w:rPr>
      </w:pPr>
    </w:p>
    <w:p w:rsidR="00E63934" w:rsidRDefault="00E63934" w:rsidP="003E68D3">
      <w:pPr>
        <w:spacing w:after="0" w:line="240" w:lineRule="auto"/>
        <w:rPr>
          <w:rFonts w:ascii="Times New Roman" w:hAnsi="Times New Roman" w:cs="Times New Roman"/>
          <w:sz w:val="24"/>
          <w:szCs w:val="24"/>
        </w:rPr>
        <w:sectPr w:rsidR="00E63934" w:rsidSect="00A81678">
          <w:pgSz w:w="12240" w:h="15840"/>
          <w:pgMar w:top="1440" w:right="1440" w:bottom="1440" w:left="1440" w:header="720" w:footer="720" w:gutter="0"/>
          <w:cols w:space="720"/>
          <w:docGrid w:linePitch="360"/>
        </w:sectPr>
      </w:pPr>
    </w:p>
    <w:p w:rsidR="00A414EC" w:rsidRDefault="00A414EC" w:rsidP="003E68D3">
      <w:pPr>
        <w:spacing w:after="0" w:line="240" w:lineRule="auto"/>
        <w:rPr>
          <w:rFonts w:ascii="Times New Roman" w:hAnsi="Times New Roman" w:cs="Times New Roman"/>
          <w:sz w:val="24"/>
          <w:szCs w:val="24"/>
        </w:rPr>
      </w:pPr>
    </w:p>
    <w:p w:rsidR="00E63934" w:rsidRPr="00E63934" w:rsidRDefault="00D02587" w:rsidP="00E63934">
      <w:pPr>
        <w:pStyle w:val="Heading2"/>
        <w:rPr>
          <w:sz w:val="24"/>
          <w:szCs w:val="24"/>
        </w:rPr>
      </w:pPr>
      <w:bookmarkStart w:id="28" w:name="_Toc459965502"/>
      <w:r w:rsidRPr="00E63934">
        <w:rPr>
          <w:sz w:val="24"/>
          <w:szCs w:val="24"/>
        </w:rPr>
        <w:t>ANNEX 5</w:t>
      </w:r>
      <w:r w:rsidR="00E63934" w:rsidRPr="00E63934">
        <w:rPr>
          <w:sz w:val="24"/>
          <w:szCs w:val="24"/>
        </w:rPr>
        <w:t>.</w:t>
      </w:r>
      <w:r w:rsidR="00E63934">
        <w:rPr>
          <w:sz w:val="24"/>
          <w:szCs w:val="24"/>
        </w:rPr>
        <w:t xml:space="preserve"> </w:t>
      </w:r>
      <w:r w:rsidR="00E63934" w:rsidRPr="00E63934">
        <w:rPr>
          <w:sz w:val="24"/>
          <w:szCs w:val="24"/>
        </w:rPr>
        <w:t>List of Chemicals and Equipment needed for the re-activation of the NAREI Laboratory at Mon Repos</w:t>
      </w:r>
      <w:bookmarkEnd w:id="28"/>
    </w:p>
    <w:p w:rsidR="00E63934" w:rsidRPr="00AE1757" w:rsidRDefault="00E63934" w:rsidP="0097394A">
      <w:pPr>
        <w:numPr>
          <w:ilvl w:val="0"/>
          <w:numId w:val="50"/>
        </w:numPr>
        <w:spacing w:after="0" w:line="240" w:lineRule="auto"/>
        <w:rPr>
          <w:b/>
        </w:rPr>
      </w:pPr>
      <w:r>
        <w:rPr>
          <w:b/>
        </w:rPr>
        <w:t>List of Chemical Required by the Soil Chemistry Laboratory</w:t>
      </w:r>
    </w:p>
    <w:tbl>
      <w:tblPr>
        <w:tblW w:w="13324"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2700"/>
        <w:gridCol w:w="2160"/>
        <w:gridCol w:w="1804"/>
        <w:gridCol w:w="1620"/>
      </w:tblGrid>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Chemical</w:t>
            </w:r>
          </w:p>
        </w:tc>
        <w:tc>
          <w:tcPr>
            <w:tcW w:w="2700" w:type="dxa"/>
            <w:shd w:val="clear" w:color="auto" w:fill="auto"/>
          </w:tcPr>
          <w:p w:rsidR="00E63934" w:rsidRPr="00837C1F" w:rsidRDefault="00E63934" w:rsidP="009C2335">
            <w:pPr>
              <w:rPr>
                <w:lang w:eastAsia="en-029"/>
              </w:rPr>
            </w:pPr>
            <w:r w:rsidRPr="00837C1F">
              <w:rPr>
                <w:lang w:eastAsia="en-029"/>
              </w:rPr>
              <w:t xml:space="preserve">Catalogue </w:t>
            </w:r>
          </w:p>
        </w:tc>
        <w:tc>
          <w:tcPr>
            <w:tcW w:w="2160" w:type="dxa"/>
            <w:shd w:val="clear" w:color="auto" w:fill="auto"/>
          </w:tcPr>
          <w:p w:rsidR="00E63934" w:rsidRPr="00837C1F" w:rsidRDefault="00E63934" w:rsidP="009C2335">
            <w:pPr>
              <w:jc w:val="center"/>
              <w:rPr>
                <w:lang w:eastAsia="en-029"/>
              </w:rPr>
            </w:pPr>
            <w:r w:rsidRPr="00837C1F">
              <w:rPr>
                <w:lang w:eastAsia="en-029"/>
              </w:rPr>
              <w:t>Quantity</w:t>
            </w:r>
          </w:p>
        </w:tc>
        <w:tc>
          <w:tcPr>
            <w:tcW w:w="1804" w:type="dxa"/>
            <w:shd w:val="clear" w:color="auto" w:fill="auto"/>
          </w:tcPr>
          <w:p w:rsidR="00E63934" w:rsidRPr="00837C1F" w:rsidRDefault="00E63934" w:rsidP="009C2335">
            <w:pPr>
              <w:jc w:val="center"/>
              <w:rPr>
                <w:lang w:eastAsia="en-029"/>
              </w:rPr>
            </w:pPr>
            <w:r w:rsidRPr="00837C1F">
              <w:rPr>
                <w:lang w:eastAsia="en-029"/>
              </w:rPr>
              <w:t xml:space="preserve">Unit Price </w:t>
            </w:r>
          </w:p>
        </w:tc>
        <w:tc>
          <w:tcPr>
            <w:tcW w:w="1620" w:type="dxa"/>
            <w:shd w:val="clear" w:color="auto" w:fill="auto"/>
          </w:tcPr>
          <w:p w:rsidR="00E63934" w:rsidRPr="00837C1F" w:rsidRDefault="00E63934" w:rsidP="009C2335">
            <w:pPr>
              <w:jc w:val="center"/>
              <w:rPr>
                <w:lang w:eastAsia="en-029"/>
              </w:rPr>
            </w:pPr>
            <w:r w:rsidRPr="00837C1F">
              <w:rPr>
                <w:lang w:eastAsia="en-029"/>
              </w:rPr>
              <w:t>Total Price</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Hydrogen Peroxide (30%)  (H</w:t>
            </w:r>
            <w:r w:rsidRPr="00AB0C3A">
              <w:rPr>
                <w:lang w:eastAsia="en-029"/>
              </w:rPr>
              <w:t>2</w:t>
            </w:r>
            <w:r w:rsidRPr="00837C1F">
              <w:rPr>
                <w:lang w:eastAsia="en-029"/>
              </w:rPr>
              <w:t>O</w:t>
            </w:r>
            <w:r w:rsidRPr="00AB0C3A">
              <w:rPr>
                <w:lang w:eastAsia="en-029"/>
              </w:rPr>
              <w:t>2</w:t>
            </w:r>
            <w:r w:rsidRPr="00837C1F">
              <w:rPr>
                <w:lang w:eastAsia="en-029"/>
              </w:rPr>
              <w:t>)</w:t>
            </w:r>
          </w:p>
        </w:tc>
        <w:tc>
          <w:tcPr>
            <w:tcW w:w="2700" w:type="dxa"/>
            <w:shd w:val="clear" w:color="auto" w:fill="auto"/>
          </w:tcPr>
          <w:p w:rsidR="00E63934" w:rsidRPr="00837C1F" w:rsidRDefault="00E63934" w:rsidP="009C2335">
            <w:pPr>
              <w:jc w:val="center"/>
              <w:rPr>
                <w:lang w:eastAsia="en-029"/>
              </w:rPr>
            </w:pPr>
            <w:r w:rsidRPr="00837C1F">
              <w:rPr>
                <w:lang w:eastAsia="en-029"/>
              </w:rPr>
              <w:t>Rocky’s Pharmaceutical</w:t>
            </w:r>
          </w:p>
        </w:tc>
        <w:tc>
          <w:tcPr>
            <w:tcW w:w="2160" w:type="dxa"/>
            <w:shd w:val="clear" w:color="auto" w:fill="auto"/>
          </w:tcPr>
          <w:p w:rsidR="00E63934" w:rsidRPr="00837C1F" w:rsidRDefault="00E63934" w:rsidP="009C2335">
            <w:pPr>
              <w:jc w:val="center"/>
              <w:rPr>
                <w:lang w:eastAsia="en-029"/>
              </w:rPr>
            </w:pPr>
            <w:r w:rsidRPr="00837C1F">
              <w:rPr>
                <w:lang w:eastAsia="en-029"/>
              </w:rPr>
              <w:t>4 litre</w:t>
            </w:r>
          </w:p>
        </w:tc>
        <w:tc>
          <w:tcPr>
            <w:tcW w:w="1804" w:type="dxa"/>
            <w:shd w:val="clear" w:color="auto" w:fill="auto"/>
          </w:tcPr>
          <w:p w:rsidR="00E63934" w:rsidRPr="00837C1F" w:rsidRDefault="00E63934" w:rsidP="009C2335">
            <w:pPr>
              <w:jc w:val="center"/>
              <w:rPr>
                <w:lang w:eastAsia="en-029"/>
              </w:rPr>
            </w:pPr>
            <w:r w:rsidRPr="00837C1F">
              <w:rPr>
                <w:lang w:eastAsia="en-029"/>
              </w:rPr>
              <w:t>8,987.20/500ml</w:t>
            </w:r>
          </w:p>
        </w:tc>
        <w:tc>
          <w:tcPr>
            <w:tcW w:w="1620" w:type="dxa"/>
            <w:shd w:val="clear" w:color="auto" w:fill="auto"/>
          </w:tcPr>
          <w:p w:rsidR="00E63934" w:rsidRPr="00837C1F" w:rsidRDefault="00E63934" w:rsidP="009C2335">
            <w:pPr>
              <w:jc w:val="center"/>
              <w:rPr>
                <w:lang w:eastAsia="en-029"/>
              </w:rPr>
            </w:pPr>
            <w:r w:rsidRPr="00837C1F">
              <w:rPr>
                <w:lang w:eastAsia="en-029"/>
              </w:rPr>
              <w:t>71896</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Antifoam B</w:t>
            </w:r>
          </w:p>
        </w:tc>
        <w:tc>
          <w:tcPr>
            <w:tcW w:w="2700" w:type="dxa"/>
            <w:shd w:val="clear" w:color="auto" w:fill="auto"/>
          </w:tcPr>
          <w:p w:rsidR="00E63934" w:rsidRPr="00837C1F" w:rsidRDefault="00E63934" w:rsidP="009C2335">
            <w:pPr>
              <w:jc w:val="center"/>
              <w:rPr>
                <w:lang w:eastAsia="en-029"/>
              </w:rPr>
            </w:pPr>
          </w:p>
        </w:tc>
        <w:tc>
          <w:tcPr>
            <w:tcW w:w="2160" w:type="dxa"/>
            <w:shd w:val="clear" w:color="auto" w:fill="auto"/>
          </w:tcPr>
          <w:p w:rsidR="00E63934" w:rsidRPr="00837C1F" w:rsidRDefault="00E63934" w:rsidP="009C2335">
            <w:pPr>
              <w:jc w:val="center"/>
              <w:rPr>
                <w:lang w:eastAsia="en-029"/>
              </w:rPr>
            </w:pPr>
            <w:r w:rsidRPr="00837C1F">
              <w:rPr>
                <w:lang w:eastAsia="en-029"/>
              </w:rPr>
              <w:t>1kg</w:t>
            </w:r>
          </w:p>
        </w:tc>
        <w:tc>
          <w:tcPr>
            <w:tcW w:w="1804" w:type="dxa"/>
            <w:shd w:val="clear" w:color="auto" w:fill="auto"/>
          </w:tcPr>
          <w:p w:rsidR="00E63934" w:rsidRPr="00837C1F" w:rsidRDefault="00E63934" w:rsidP="009C2335">
            <w:pPr>
              <w:jc w:val="center"/>
              <w:rPr>
                <w:lang w:eastAsia="en-029"/>
              </w:rPr>
            </w:pPr>
            <w:r w:rsidRPr="00837C1F">
              <w:rPr>
                <w:lang w:eastAsia="en-029"/>
              </w:rPr>
              <w:t>16,500/500g</w:t>
            </w:r>
          </w:p>
        </w:tc>
        <w:tc>
          <w:tcPr>
            <w:tcW w:w="1620" w:type="dxa"/>
            <w:shd w:val="clear" w:color="auto" w:fill="auto"/>
          </w:tcPr>
          <w:p w:rsidR="00E63934" w:rsidRPr="00837C1F" w:rsidRDefault="00E63934" w:rsidP="009C2335">
            <w:pPr>
              <w:jc w:val="center"/>
              <w:rPr>
                <w:lang w:eastAsia="en-029"/>
              </w:rPr>
            </w:pPr>
            <w:r w:rsidRPr="00837C1F">
              <w:rPr>
                <w:lang w:eastAsia="en-029"/>
              </w:rPr>
              <w:t>33,000</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Saturated Sodium Chloride</w:t>
            </w:r>
          </w:p>
        </w:tc>
        <w:tc>
          <w:tcPr>
            <w:tcW w:w="2700" w:type="dxa"/>
            <w:shd w:val="clear" w:color="auto" w:fill="auto"/>
          </w:tcPr>
          <w:p w:rsidR="00E63934" w:rsidRPr="00837C1F" w:rsidRDefault="00E63934" w:rsidP="009C2335">
            <w:pPr>
              <w:jc w:val="center"/>
              <w:rPr>
                <w:lang w:eastAsia="en-029"/>
              </w:rPr>
            </w:pPr>
            <w:r w:rsidRPr="00837C1F">
              <w:rPr>
                <w:lang w:eastAsia="en-029"/>
              </w:rPr>
              <w:t>Rocky’s Pharmaceutical</w:t>
            </w:r>
          </w:p>
        </w:tc>
        <w:tc>
          <w:tcPr>
            <w:tcW w:w="2160" w:type="dxa"/>
            <w:shd w:val="clear" w:color="auto" w:fill="auto"/>
          </w:tcPr>
          <w:p w:rsidR="00E63934" w:rsidRPr="00837C1F" w:rsidRDefault="00E63934" w:rsidP="009C2335">
            <w:pPr>
              <w:jc w:val="center"/>
              <w:rPr>
                <w:lang w:eastAsia="en-029"/>
              </w:rPr>
            </w:pPr>
            <w:r w:rsidRPr="00837C1F">
              <w:rPr>
                <w:lang w:eastAsia="en-029"/>
              </w:rPr>
              <w:t>2.5Kg</w:t>
            </w:r>
          </w:p>
        </w:tc>
        <w:tc>
          <w:tcPr>
            <w:tcW w:w="1804" w:type="dxa"/>
            <w:shd w:val="clear" w:color="auto" w:fill="auto"/>
          </w:tcPr>
          <w:p w:rsidR="00E63934" w:rsidRPr="00837C1F" w:rsidRDefault="00E63934" w:rsidP="009C2335">
            <w:pPr>
              <w:jc w:val="center"/>
              <w:rPr>
                <w:lang w:eastAsia="en-029"/>
              </w:rPr>
            </w:pPr>
          </w:p>
        </w:tc>
        <w:tc>
          <w:tcPr>
            <w:tcW w:w="1620" w:type="dxa"/>
            <w:shd w:val="clear" w:color="auto" w:fill="auto"/>
          </w:tcPr>
          <w:p w:rsidR="00E63934" w:rsidRPr="00837C1F" w:rsidRDefault="00E63934" w:rsidP="009C2335">
            <w:pPr>
              <w:jc w:val="center"/>
              <w:rPr>
                <w:lang w:eastAsia="en-029"/>
              </w:rPr>
            </w:pPr>
            <w:r w:rsidRPr="00837C1F">
              <w:rPr>
                <w:lang w:eastAsia="en-029"/>
              </w:rPr>
              <w:t>16,450.00</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Sodium Dithionite (N</w:t>
            </w:r>
            <w:r w:rsidRPr="00AB0C3A">
              <w:rPr>
                <w:lang w:eastAsia="en-029"/>
              </w:rPr>
              <w:t>a</w:t>
            </w:r>
            <w:r w:rsidRPr="00837C1F">
              <w:rPr>
                <w:lang w:eastAsia="en-029"/>
              </w:rPr>
              <w:t>2S</w:t>
            </w:r>
            <w:r w:rsidRPr="00AB0C3A">
              <w:rPr>
                <w:lang w:eastAsia="en-029"/>
              </w:rPr>
              <w:t>2</w:t>
            </w:r>
            <w:r w:rsidRPr="00837C1F">
              <w:rPr>
                <w:lang w:eastAsia="en-029"/>
              </w:rPr>
              <w:t>O</w:t>
            </w:r>
            <w:r w:rsidRPr="00AB0C3A">
              <w:rPr>
                <w:lang w:eastAsia="en-029"/>
              </w:rPr>
              <w:t>4</w:t>
            </w:r>
            <w:r w:rsidRPr="00837C1F">
              <w:rPr>
                <w:lang w:eastAsia="en-029"/>
              </w:rPr>
              <w:t>)</w:t>
            </w:r>
          </w:p>
        </w:tc>
        <w:tc>
          <w:tcPr>
            <w:tcW w:w="2700" w:type="dxa"/>
            <w:shd w:val="clear" w:color="auto" w:fill="auto"/>
          </w:tcPr>
          <w:p w:rsidR="00E63934" w:rsidRPr="00837C1F" w:rsidRDefault="00E63934" w:rsidP="009C2335">
            <w:pPr>
              <w:jc w:val="center"/>
              <w:rPr>
                <w:lang w:eastAsia="en-029"/>
              </w:rPr>
            </w:pPr>
          </w:p>
        </w:tc>
        <w:tc>
          <w:tcPr>
            <w:tcW w:w="2160" w:type="dxa"/>
            <w:shd w:val="clear" w:color="auto" w:fill="auto"/>
          </w:tcPr>
          <w:p w:rsidR="00E63934" w:rsidRPr="00837C1F" w:rsidRDefault="00E63934" w:rsidP="009C2335">
            <w:pPr>
              <w:jc w:val="center"/>
              <w:rPr>
                <w:lang w:eastAsia="en-029"/>
              </w:rPr>
            </w:pPr>
            <w:r w:rsidRPr="00837C1F">
              <w:rPr>
                <w:lang w:eastAsia="en-029"/>
              </w:rPr>
              <w:t>2 Kg</w:t>
            </w:r>
          </w:p>
        </w:tc>
        <w:tc>
          <w:tcPr>
            <w:tcW w:w="1804" w:type="dxa"/>
            <w:shd w:val="clear" w:color="auto" w:fill="auto"/>
          </w:tcPr>
          <w:p w:rsidR="00E63934" w:rsidRPr="00837C1F" w:rsidRDefault="00E63934" w:rsidP="009C2335">
            <w:pPr>
              <w:jc w:val="center"/>
              <w:rPr>
                <w:lang w:eastAsia="en-029"/>
              </w:rPr>
            </w:pPr>
            <w:r w:rsidRPr="00837C1F">
              <w:rPr>
                <w:lang w:eastAsia="en-029"/>
              </w:rPr>
              <w:t>29,784.00/kg</w:t>
            </w:r>
          </w:p>
        </w:tc>
        <w:tc>
          <w:tcPr>
            <w:tcW w:w="1620" w:type="dxa"/>
            <w:shd w:val="clear" w:color="auto" w:fill="auto"/>
          </w:tcPr>
          <w:p w:rsidR="00E63934" w:rsidRPr="00837C1F" w:rsidRDefault="00E63934" w:rsidP="009C2335">
            <w:pPr>
              <w:jc w:val="center"/>
              <w:rPr>
                <w:lang w:eastAsia="en-029"/>
              </w:rPr>
            </w:pPr>
            <w:r w:rsidRPr="00837C1F">
              <w:rPr>
                <w:lang w:eastAsia="en-029"/>
              </w:rPr>
              <w:t>59,568</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 xml:space="preserve">5% Sodium Hexametaphosphate (Calgon) </w:t>
            </w:r>
          </w:p>
        </w:tc>
        <w:tc>
          <w:tcPr>
            <w:tcW w:w="2700" w:type="dxa"/>
            <w:shd w:val="clear" w:color="auto" w:fill="auto"/>
          </w:tcPr>
          <w:p w:rsidR="00E63934" w:rsidRPr="00837C1F" w:rsidRDefault="00E63934" w:rsidP="009C2335">
            <w:pPr>
              <w:jc w:val="center"/>
              <w:rPr>
                <w:lang w:eastAsia="en-029"/>
              </w:rPr>
            </w:pPr>
          </w:p>
        </w:tc>
        <w:tc>
          <w:tcPr>
            <w:tcW w:w="2160" w:type="dxa"/>
            <w:shd w:val="clear" w:color="auto" w:fill="auto"/>
          </w:tcPr>
          <w:p w:rsidR="00E63934" w:rsidRPr="00837C1F" w:rsidRDefault="00E63934" w:rsidP="009C2335">
            <w:pPr>
              <w:jc w:val="center"/>
              <w:rPr>
                <w:lang w:eastAsia="en-029"/>
              </w:rPr>
            </w:pPr>
            <w:r w:rsidRPr="00837C1F">
              <w:rPr>
                <w:lang w:eastAsia="en-029"/>
              </w:rPr>
              <w:t>2Kg</w:t>
            </w:r>
          </w:p>
        </w:tc>
        <w:tc>
          <w:tcPr>
            <w:tcW w:w="1804" w:type="dxa"/>
            <w:shd w:val="clear" w:color="auto" w:fill="auto"/>
          </w:tcPr>
          <w:p w:rsidR="00E63934" w:rsidRPr="00837C1F" w:rsidRDefault="00E63934" w:rsidP="009C2335">
            <w:pPr>
              <w:jc w:val="center"/>
              <w:rPr>
                <w:lang w:eastAsia="en-029"/>
              </w:rPr>
            </w:pPr>
            <w:r w:rsidRPr="00837C1F">
              <w:rPr>
                <w:lang w:eastAsia="en-029"/>
              </w:rPr>
              <w:t>21,650/kg</w:t>
            </w:r>
          </w:p>
        </w:tc>
        <w:tc>
          <w:tcPr>
            <w:tcW w:w="1620" w:type="dxa"/>
            <w:shd w:val="clear" w:color="auto" w:fill="auto"/>
          </w:tcPr>
          <w:p w:rsidR="00E63934" w:rsidRPr="00837C1F" w:rsidRDefault="00E63934" w:rsidP="009C2335">
            <w:pPr>
              <w:jc w:val="center"/>
              <w:rPr>
                <w:lang w:eastAsia="en-029"/>
              </w:rPr>
            </w:pPr>
            <w:r w:rsidRPr="00837C1F">
              <w:rPr>
                <w:lang w:eastAsia="en-029"/>
              </w:rPr>
              <w:t>43,300</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Acetone</w:t>
            </w:r>
          </w:p>
        </w:tc>
        <w:tc>
          <w:tcPr>
            <w:tcW w:w="2700" w:type="dxa"/>
            <w:shd w:val="clear" w:color="auto" w:fill="auto"/>
          </w:tcPr>
          <w:p w:rsidR="00E63934" w:rsidRPr="00837C1F" w:rsidRDefault="00E63934" w:rsidP="009C2335">
            <w:pPr>
              <w:jc w:val="center"/>
              <w:rPr>
                <w:lang w:eastAsia="en-029"/>
              </w:rPr>
            </w:pPr>
            <w:r w:rsidRPr="00837C1F">
              <w:rPr>
                <w:lang w:eastAsia="en-029"/>
              </w:rPr>
              <w:t>Rocky’s Pharmaceutical</w:t>
            </w:r>
          </w:p>
        </w:tc>
        <w:tc>
          <w:tcPr>
            <w:tcW w:w="2160" w:type="dxa"/>
            <w:shd w:val="clear" w:color="auto" w:fill="auto"/>
          </w:tcPr>
          <w:p w:rsidR="00E63934" w:rsidRPr="00837C1F" w:rsidRDefault="00E63934" w:rsidP="009C2335">
            <w:pPr>
              <w:jc w:val="center"/>
              <w:rPr>
                <w:lang w:eastAsia="en-029"/>
              </w:rPr>
            </w:pPr>
            <w:r w:rsidRPr="00837C1F">
              <w:rPr>
                <w:lang w:eastAsia="en-029"/>
              </w:rPr>
              <w:t>5 litre</w:t>
            </w:r>
          </w:p>
        </w:tc>
        <w:tc>
          <w:tcPr>
            <w:tcW w:w="1804" w:type="dxa"/>
            <w:shd w:val="clear" w:color="auto" w:fill="auto"/>
          </w:tcPr>
          <w:p w:rsidR="00E63934" w:rsidRPr="00837C1F" w:rsidRDefault="00E63934" w:rsidP="009C2335">
            <w:pPr>
              <w:jc w:val="center"/>
              <w:rPr>
                <w:lang w:eastAsia="en-029"/>
              </w:rPr>
            </w:pPr>
          </w:p>
        </w:tc>
        <w:tc>
          <w:tcPr>
            <w:tcW w:w="1620" w:type="dxa"/>
            <w:shd w:val="clear" w:color="auto" w:fill="auto"/>
          </w:tcPr>
          <w:p w:rsidR="00E63934" w:rsidRPr="00837C1F" w:rsidRDefault="00E63934" w:rsidP="009C2335">
            <w:pPr>
              <w:jc w:val="center"/>
              <w:rPr>
                <w:lang w:eastAsia="en-029"/>
              </w:rPr>
            </w:pPr>
            <w:r w:rsidRPr="00837C1F">
              <w:rPr>
                <w:lang w:eastAsia="en-029"/>
              </w:rPr>
              <w:t>32,274</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Citric Acid</w:t>
            </w:r>
          </w:p>
        </w:tc>
        <w:tc>
          <w:tcPr>
            <w:tcW w:w="2700" w:type="dxa"/>
            <w:shd w:val="clear" w:color="auto" w:fill="auto"/>
          </w:tcPr>
          <w:p w:rsidR="00E63934" w:rsidRPr="00837C1F" w:rsidRDefault="00E63934" w:rsidP="009C2335">
            <w:pPr>
              <w:jc w:val="center"/>
              <w:rPr>
                <w:lang w:eastAsia="en-029"/>
              </w:rPr>
            </w:pPr>
            <w:r w:rsidRPr="00837C1F">
              <w:rPr>
                <w:lang w:eastAsia="en-029"/>
              </w:rPr>
              <w:t>Fisher Scientist  2008/09</w:t>
            </w:r>
          </w:p>
        </w:tc>
        <w:tc>
          <w:tcPr>
            <w:tcW w:w="2160" w:type="dxa"/>
            <w:shd w:val="clear" w:color="auto" w:fill="auto"/>
          </w:tcPr>
          <w:p w:rsidR="00E63934" w:rsidRPr="00837C1F" w:rsidRDefault="00E63934" w:rsidP="009C2335">
            <w:pPr>
              <w:jc w:val="center"/>
              <w:rPr>
                <w:lang w:eastAsia="en-029"/>
              </w:rPr>
            </w:pPr>
            <w:r w:rsidRPr="00837C1F">
              <w:rPr>
                <w:lang w:eastAsia="en-029"/>
              </w:rPr>
              <w:t>4 kg</w:t>
            </w:r>
          </w:p>
        </w:tc>
        <w:tc>
          <w:tcPr>
            <w:tcW w:w="1804" w:type="dxa"/>
            <w:shd w:val="clear" w:color="auto" w:fill="auto"/>
          </w:tcPr>
          <w:p w:rsidR="00E63934" w:rsidRPr="00837C1F" w:rsidRDefault="00E63934" w:rsidP="009C2335">
            <w:pPr>
              <w:jc w:val="center"/>
              <w:rPr>
                <w:lang w:eastAsia="en-029"/>
              </w:rPr>
            </w:pPr>
          </w:p>
        </w:tc>
        <w:tc>
          <w:tcPr>
            <w:tcW w:w="1620" w:type="dxa"/>
            <w:shd w:val="clear" w:color="auto" w:fill="auto"/>
          </w:tcPr>
          <w:p w:rsidR="00E63934" w:rsidRPr="00837C1F" w:rsidRDefault="00E63934" w:rsidP="009C2335">
            <w:pPr>
              <w:jc w:val="center"/>
              <w:rPr>
                <w:lang w:eastAsia="en-029"/>
              </w:rPr>
            </w:pPr>
            <w:r w:rsidRPr="00837C1F">
              <w:rPr>
                <w:lang w:eastAsia="en-029"/>
              </w:rPr>
              <w:t>92,176</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Phenol</w:t>
            </w:r>
          </w:p>
        </w:tc>
        <w:tc>
          <w:tcPr>
            <w:tcW w:w="2700" w:type="dxa"/>
            <w:shd w:val="clear" w:color="auto" w:fill="auto"/>
          </w:tcPr>
          <w:p w:rsidR="00E63934" w:rsidRPr="00837C1F" w:rsidRDefault="00E63934" w:rsidP="009C2335">
            <w:pPr>
              <w:jc w:val="center"/>
              <w:rPr>
                <w:lang w:eastAsia="en-029"/>
              </w:rPr>
            </w:pPr>
            <w:r w:rsidRPr="00837C1F">
              <w:rPr>
                <w:lang w:eastAsia="en-029"/>
              </w:rPr>
              <w:t>Fisher Scientist  2008/09</w:t>
            </w:r>
          </w:p>
        </w:tc>
        <w:tc>
          <w:tcPr>
            <w:tcW w:w="2160" w:type="dxa"/>
            <w:shd w:val="clear" w:color="auto" w:fill="auto"/>
          </w:tcPr>
          <w:p w:rsidR="00E63934" w:rsidRPr="00837C1F" w:rsidRDefault="00E63934" w:rsidP="009C2335">
            <w:pPr>
              <w:jc w:val="center"/>
              <w:rPr>
                <w:lang w:eastAsia="en-029"/>
              </w:rPr>
            </w:pPr>
            <w:r w:rsidRPr="00837C1F">
              <w:rPr>
                <w:lang w:eastAsia="en-029"/>
              </w:rPr>
              <w:t>500g</w:t>
            </w:r>
          </w:p>
        </w:tc>
        <w:tc>
          <w:tcPr>
            <w:tcW w:w="1804" w:type="dxa"/>
            <w:shd w:val="clear" w:color="auto" w:fill="auto"/>
          </w:tcPr>
          <w:p w:rsidR="00E63934" w:rsidRPr="00837C1F" w:rsidRDefault="00E63934" w:rsidP="009C2335">
            <w:pPr>
              <w:jc w:val="center"/>
              <w:rPr>
                <w:lang w:eastAsia="en-029"/>
              </w:rPr>
            </w:pPr>
          </w:p>
        </w:tc>
        <w:tc>
          <w:tcPr>
            <w:tcW w:w="1620" w:type="dxa"/>
            <w:shd w:val="clear" w:color="auto" w:fill="auto"/>
          </w:tcPr>
          <w:p w:rsidR="00E63934" w:rsidRPr="00837C1F" w:rsidRDefault="00E63934" w:rsidP="009C2335">
            <w:pPr>
              <w:jc w:val="center"/>
              <w:rPr>
                <w:lang w:eastAsia="en-029"/>
              </w:rPr>
            </w:pPr>
            <w:r w:rsidRPr="00837C1F">
              <w:rPr>
                <w:lang w:eastAsia="en-029"/>
              </w:rPr>
              <w:t>17,920</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Sodium Bicarbonate (NaHCO</w:t>
            </w:r>
            <w:r w:rsidRPr="00AB0C3A">
              <w:rPr>
                <w:lang w:eastAsia="en-029"/>
              </w:rPr>
              <w:t>3</w:t>
            </w:r>
            <w:r w:rsidRPr="00837C1F">
              <w:rPr>
                <w:lang w:eastAsia="en-029"/>
              </w:rPr>
              <w:t>)</w:t>
            </w:r>
          </w:p>
        </w:tc>
        <w:tc>
          <w:tcPr>
            <w:tcW w:w="2700" w:type="dxa"/>
            <w:shd w:val="clear" w:color="auto" w:fill="auto"/>
          </w:tcPr>
          <w:p w:rsidR="00E63934" w:rsidRPr="00837C1F" w:rsidRDefault="00E63934" w:rsidP="009C2335">
            <w:pPr>
              <w:jc w:val="center"/>
              <w:rPr>
                <w:lang w:eastAsia="en-029"/>
              </w:rPr>
            </w:pPr>
            <w:r w:rsidRPr="00837C1F">
              <w:rPr>
                <w:lang w:eastAsia="en-029"/>
              </w:rPr>
              <w:t>Rocky’s Pharmaceutical</w:t>
            </w:r>
          </w:p>
        </w:tc>
        <w:tc>
          <w:tcPr>
            <w:tcW w:w="2160" w:type="dxa"/>
            <w:shd w:val="clear" w:color="auto" w:fill="auto"/>
          </w:tcPr>
          <w:p w:rsidR="00E63934" w:rsidRPr="00837C1F" w:rsidRDefault="00E63934" w:rsidP="009C2335">
            <w:pPr>
              <w:jc w:val="center"/>
              <w:rPr>
                <w:lang w:eastAsia="en-029"/>
              </w:rPr>
            </w:pPr>
            <w:r w:rsidRPr="00837C1F">
              <w:rPr>
                <w:lang w:eastAsia="en-029"/>
              </w:rPr>
              <w:t>2Kg</w:t>
            </w:r>
          </w:p>
        </w:tc>
        <w:tc>
          <w:tcPr>
            <w:tcW w:w="1804" w:type="dxa"/>
            <w:shd w:val="clear" w:color="auto" w:fill="auto"/>
          </w:tcPr>
          <w:p w:rsidR="00E63934" w:rsidRPr="00837C1F" w:rsidRDefault="00E63934" w:rsidP="009C2335">
            <w:pPr>
              <w:jc w:val="center"/>
              <w:rPr>
                <w:lang w:eastAsia="en-029"/>
              </w:rPr>
            </w:pPr>
            <w:r w:rsidRPr="00837C1F">
              <w:rPr>
                <w:lang w:eastAsia="en-029"/>
              </w:rPr>
              <w:t>9,971/kg</w:t>
            </w:r>
          </w:p>
        </w:tc>
        <w:tc>
          <w:tcPr>
            <w:tcW w:w="1620" w:type="dxa"/>
            <w:shd w:val="clear" w:color="auto" w:fill="auto"/>
          </w:tcPr>
          <w:p w:rsidR="00E63934" w:rsidRPr="00837C1F" w:rsidRDefault="00E63934" w:rsidP="009C2335">
            <w:pPr>
              <w:jc w:val="center"/>
              <w:rPr>
                <w:lang w:eastAsia="en-029"/>
              </w:rPr>
            </w:pPr>
            <w:r w:rsidRPr="00837C1F">
              <w:rPr>
                <w:lang w:eastAsia="en-029"/>
              </w:rPr>
              <w:t>19,942</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Na-Citrate Dihydrate</w:t>
            </w:r>
          </w:p>
        </w:tc>
        <w:tc>
          <w:tcPr>
            <w:tcW w:w="2700" w:type="dxa"/>
            <w:shd w:val="clear" w:color="auto" w:fill="auto"/>
          </w:tcPr>
          <w:p w:rsidR="00E63934" w:rsidRPr="00837C1F" w:rsidRDefault="00E63934" w:rsidP="009C2335">
            <w:pPr>
              <w:jc w:val="center"/>
              <w:rPr>
                <w:lang w:eastAsia="en-029"/>
              </w:rPr>
            </w:pPr>
          </w:p>
        </w:tc>
        <w:tc>
          <w:tcPr>
            <w:tcW w:w="2160" w:type="dxa"/>
            <w:shd w:val="clear" w:color="auto" w:fill="auto"/>
          </w:tcPr>
          <w:p w:rsidR="00E63934" w:rsidRPr="00837C1F" w:rsidRDefault="00E63934" w:rsidP="009C2335">
            <w:pPr>
              <w:jc w:val="center"/>
              <w:rPr>
                <w:lang w:eastAsia="en-029"/>
              </w:rPr>
            </w:pPr>
            <w:r w:rsidRPr="00837C1F">
              <w:rPr>
                <w:lang w:eastAsia="en-029"/>
              </w:rPr>
              <w:t>2Kg</w:t>
            </w:r>
          </w:p>
        </w:tc>
        <w:tc>
          <w:tcPr>
            <w:tcW w:w="1804" w:type="dxa"/>
            <w:shd w:val="clear" w:color="auto" w:fill="auto"/>
          </w:tcPr>
          <w:p w:rsidR="00E63934" w:rsidRPr="00837C1F" w:rsidRDefault="00E63934" w:rsidP="009C2335">
            <w:pPr>
              <w:jc w:val="center"/>
              <w:rPr>
                <w:lang w:eastAsia="en-029"/>
              </w:rPr>
            </w:pPr>
            <w:r w:rsidRPr="00837C1F">
              <w:rPr>
                <w:lang w:eastAsia="en-029"/>
              </w:rPr>
              <w:t>14,169/kg</w:t>
            </w:r>
          </w:p>
        </w:tc>
        <w:tc>
          <w:tcPr>
            <w:tcW w:w="1620" w:type="dxa"/>
            <w:shd w:val="clear" w:color="auto" w:fill="auto"/>
          </w:tcPr>
          <w:p w:rsidR="00E63934" w:rsidRPr="00837C1F" w:rsidRDefault="00E63934" w:rsidP="009C2335">
            <w:pPr>
              <w:jc w:val="center"/>
              <w:rPr>
                <w:lang w:eastAsia="en-029"/>
              </w:rPr>
            </w:pPr>
            <w:r w:rsidRPr="00837C1F">
              <w:rPr>
                <w:lang w:eastAsia="en-029"/>
              </w:rPr>
              <w:t>28,338</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L-Ascorbic Acid</w:t>
            </w:r>
          </w:p>
        </w:tc>
        <w:tc>
          <w:tcPr>
            <w:tcW w:w="2700" w:type="dxa"/>
            <w:shd w:val="clear" w:color="auto" w:fill="auto"/>
          </w:tcPr>
          <w:p w:rsidR="00E63934" w:rsidRPr="00837C1F" w:rsidRDefault="00E63934" w:rsidP="009C2335">
            <w:pPr>
              <w:jc w:val="center"/>
              <w:rPr>
                <w:lang w:eastAsia="en-029"/>
              </w:rPr>
            </w:pPr>
            <w:r w:rsidRPr="00837C1F">
              <w:rPr>
                <w:lang w:eastAsia="en-029"/>
              </w:rPr>
              <w:t>Fisher Scientist  2008/09</w:t>
            </w:r>
          </w:p>
        </w:tc>
        <w:tc>
          <w:tcPr>
            <w:tcW w:w="2160" w:type="dxa"/>
            <w:shd w:val="clear" w:color="auto" w:fill="auto"/>
          </w:tcPr>
          <w:p w:rsidR="00E63934" w:rsidRPr="00837C1F" w:rsidRDefault="00E63934" w:rsidP="009C2335">
            <w:pPr>
              <w:jc w:val="center"/>
              <w:rPr>
                <w:lang w:eastAsia="en-029"/>
              </w:rPr>
            </w:pPr>
            <w:r w:rsidRPr="00837C1F">
              <w:rPr>
                <w:lang w:eastAsia="en-029"/>
              </w:rPr>
              <w:t>4Kg</w:t>
            </w:r>
          </w:p>
        </w:tc>
        <w:tc>
          <w:tcPr>
            <w:tcW w:w="1804" w:type="dxa"/>
            <w:shd w:val="clear" w:color="auto" w:fill="auto"/>
          </w:tcPr>
          <w:p w:rsidR="00E63934" w:rsidRPr="00837C1F" w:rsidRDefault="00E63934" w:rsidP="009C2335">
            <w:pPr>
              <w:jc w:val="center"/>
              <w:rPr>
                <w:lang w:eastAsia="en-029"/>
              </w:rPr>
            </w:pPr>
            <w:r w:rsidRPr="00837C1F">
              <w:rPr>
                <w:lang w:eastAsia="en-029"/>
              </w:rPr>
              <w:t>33400/2kg</w:t>
            </w:r>
          </w:p>
        </w:tc>
        <w:tc>
          <w:tcPr>
            <w:tcW w:w="1620" w:type="dxa"/>
            <w:shd w:val="clear" w:color="auto" w:fill="auto"/>
          </w:tcPr>
          <w:p w:rsidR="00E63934" w:rsidRPr="00837C1F" w:rsidRDefault="00E63934" w:rsidP="009C2335">
            <w:pPr>
              <w:jc w:val="center"/>
              <w:rPr>
                <w:lang w:eastAsia="en-029"/>
              </w:rPr>
            </w:pPr>
            <w:r w:rsidRPr="00837C1F">
              <w:rPr>
                <w:lang w:eastAsia="en-029"/>
              </w:rPr>
              <w:t>133,600</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Ammonium Fluoride (NH</w:t>
            </w:r>
            <w:r w:rsidRPr="00AB0C3A">
              <w:rPr>
                <w:lang w:eastAsia="en-029"/>
              </w:rPr>
              <w:t>4</w:t>
            </w:r>
            <w:r w:rsidRPr="00837C1F">
              <w:rPr>
                <w:lang w:eastAsia="en-029"/>
              </w:rPr>
              <w:t>F)</w:t>
            </w:r>
          </w:p>
        </w:tc>
        <w:tc>
          <w:tcPr>
            <w:tcW w:w="2700" w:type="dxa"/>
            <w:shd w:val="clear" w:color="auto" w:fill="auto"/>
          </w:tcPr>
          <w:p w:rsidR="00E63934" w:rsidRPr="00837C1F" w:rsidRDefault="00E63934" w:rsidP="009C2335">
            <w:pPr>
              <w:jc w:val="center"/>
              <w:rPr>
                <w:lang w:eastAsia="en-029"/>
              </w:rPr>
            </w:pPr>
            <w:r w:rsidRPr="00837C1F">
              <w:rPr>
                <w:lang w:eastAsia="en-029"/>
              </w:rPr>
              <w:t>Fisher Scientist  2008/09</w:t>
            </w:r>
          </w:p>
        </w:tc>
        <w:tc>
          <w:tcPr>
            <w:tcW w:w="2160" w:type="dxa"/>
            <w:shd w:val="clear" w:color="auto" w:fill="auto"/>
          </w:tcPr>
          <w:p w:rsidR="00E63934" w:rsidRPr="00837C1F" w:rsidRDefault="00E63934" w:rsidP="009C2335">
            <w:pPr>
              <w:jc w:val="center"/>
              <w:rPr>
                <w:lang w:eastAsia="en-029"/>
              </w:rPr>
            </w:pPr>
            <w:r w:rsidRPr="00837C1F">
              <w:rPr>
                <w:lang w:eastAsia="en-029"/>
              </w:rPr>
              <w:t>4Kg</w:t>
            </w:r>
          </w:p>
        </w:tc>
        <w:tc>
          <w:tcPr>
            <w:tcW w:w="1804" w:type="dxa"/>
            <w:shd w:val="clear" w:color="auto" w:fill="auto"/>
          </w:tcPr>
          <w:p w:rsidR="00E63934" w:rsidRPr="00837C1F" w:rsidRDefault="00E63934" w:rsidP="009C2335">
            <w:pPr>
              <w:jc w:val="center"/>
              <w:rPr>
                <w:lang w:eastAsia="en-029"/>
              </w:rPr>
            </w:pPr>
            <w:r w:rsidRPr="00837C1F">
              <w:rPr>
                <w:lang w:eastAsia="en-029"/>
              </w:rPr>
              <w:t>42,508/kg</w:t>
            </w:r>
          </w:p>
        </w:tc>
        <w:tc>
          <w:tcPr>
            <w:tcW w:w="1620" w:type="dxa"/>
            <w:shd w:val="clear" w:color="auto" w:fill="auto"/>
          </w:tcPr>
          <w:p w:rsidR="00E63934" w:rsidRPr="00837C1F" w:rsidRDefault="00E63934" w:rsidP="009C2335">
            <w:pPr>
              <w:jc w:val="center"/>
              <w:rPr>
                <w:lang w:eastAsia="en-029"/>
              </w:rPr>
            </w:pPr>
            <w:r w:rsidRPr="00837C1F">
              <w:rPr>
                <w:lang w:eastAsia="en-029"/>
              </w:rPr>
              <w:t>170,032</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Ammonium Molybdate (NH</w:t>
            </w:r>
            <w:r w:rsidRPr="00AB0C3A">
              <w:rPr>
                <w:lang w:eastAsia="en-029"/>
              </w:rPr>
              <w:t>4</w:t>
            </w:r>
            <w:r w:rsidRPr="00837C1F">
              <w:rPr>
                <w:lang w:eastAsia="en-029"/>
              </w:rPr>
              <w:t>)6</w:t>
            </w:r>
          </w:p>
        </w:tc>
        <w:tc>
          <w:tcPr>
            <w:tcW w:w="2700" w:type="dxa"/>
            <w:shd w:val="clear" w:color="auto" w:fill="auto"/>
          </w:tcPr>
          <w:p w:rsidR="00E63934" w:rsidRPr="00837C1F" w:rsidRDefault="00E63934" w:rsidP="009C2335">
            <w:pPr>
              <w:jc w:val="center"/>
              <w:rPr>
                <w:lang w:eastAsia="en-029"/>
              </w:rPr>
            </w:pPr>
            <w:r w:rsidRPr="00837C1F">
              <w:rPr>
                <w:lang w:eastAsia="en-029"/>
              </w:rPr>
              <w:t>Rocky’s Pharmaceutical</w:t>
            </w:r>
          </w:p>
        </w:tc>
        <w:tc>
          <w:tcPr>
            <w:tcW w:w="2160" w:type="dxa"/>
            <w:shd w:val="clear" w:color="auto" w:fill="auto"/>
          </w:tcPr>
          <w:p w:rsidR="00E63934" w:rsidRPr="00837C1F" w:rsidRDefault="00E63934" w:rsidP="009C2335">
            <w:pPr>
              <w:jc w:val="center"/>
              <w:rPr>
                <w:lang w:eastAsia="en-029"/>
              </w:rPr>
            </w:pPr>
            <w:r w:rsidRPr="00837C1F">
              <w:rPr>
                <w:lang w:eastAsia="en-029"/>
              </w:rPr>
              <w:t>4Kg</w:t>
            </w:r>
          </w:p>
        </w:tc>
        <w:tc>
          <w:tcPr>
            <w:tcW w:w="1804" w:type="dxa"/>
            <w:shd w:val="clear" w:color="auto" w:fill="auto"/>
          </w:tcPr>
          <w:p w:rsidR="00E63934" w:rsidRPr="00837C1F" w:rsidRDefault="00E63934" w:rsidP="009C2335">
            <w:pPr>
              <w:jc w:val="center"/>
              <w:rPr>
                <w:lang w:eastAsia="en-029"/>
              </w:rPr>
            </w:pPr>
            <w:r w:rsidRPr="00837C1F">
              <w:rPr>
                <w:lang w:eastAsia="en-029"/>
              </w:rPr>
              <w:t>139,072/kg</w:t>
            </w:r>
          </w:p>
        </w:tc>
        <w:tc>
          <w:tcPr>
            <w:tcW w:w="1620" w:type="dxa"/>
            <w:shd w:val="clear" w:color="auto" w:fill="auto"/>
          </w:tcPr>
          <w:p w:rsidR="00E63934" w:rsidRPr="00837C1F" w:rsidRDefault="00E63934" w:rsidP="009C2335">
            <w:pPr>
              <w:jc w:val="center"/>
              <w:rPr>
                <w:lang w:eastAsia="en-029"/>
              </w:rPr>
            </w:pPr>
            <w:r w:rsidRPr="00837C1F">
              <w:rPr>
                <w:lang w:eastAsia="en-029"/>
              </w:rPr>
              <w:t>556,288</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Boric Acid (H</w:t>
            </w:r>
            <w:r w:rsidRPr="00AB0C3A">
              <w:rPr>
                <w:lang w:eastAsia="en-029"/>
              </w:rPr>
              <w:t>3</w:t>
            </w:r>
            <w:r w:rsidRPr="00837C1F">
              <w:rPr>
                <w:lang w:eastAsia="en-029"/>
              </w:rPr>
              <w:t>BO</w:t>
            </w:r>
            <w:r w:rsidRPr="00AB0C3A">
              <w:rPr>
                <w:lang w:eastAsia="en-029"/>
              </w:rPr>
              <w:t>3</w:t>
            </w:r>
            <w:r w:rsidRPr="00837C1F">
              <w:rPr>
                <w:lang w:eastAsia="en-029"/>
              </w:rPr>
              <w:t>)</w:t>
            </w:r>
          </w:p>
        </w:tc>
        <w:tc>
          <w:tcPr>
            <w:tcW w:w="2700" w:type="dxa"/>
            <w:shd w:val="clear" w:color="auto" w:fill="auto"/>
          </w:tcPr>
          <w:p w:rsidR="00E63934" w:rsidRPr="00837C1F" w:rsidRDefault="00E63934" w:rsidP="009C2335">
            <w:pPr>
              <w:jc w:val="center"/>
              <w:rPr>
                <w:lang w:eastAsia="en-029"/>
              </w:rPr>
            </w:pPr>
            <w:r w:rsidRPr="00837C1F">
              <w:rPr>
                <w:lang w:eastAsia="en-029"/>
              </w:rPr>
              <w:t>Fisher Scientist  2008/09</w:t>
            </w:r>
          </w:p>
        </w:tc>
        <w:tc>
          <w:tcPr>
            <w:tcW w:w="2160" w:type="dxa"/>
            <w:shd w:val="clear" w:color="auto" w:fill="auto"/>
          </w:tcPr>
          <w:p w:rsidR="00E63934" w:rsidRPr="00837C1F" w:rsidRDefault="00E63934" w:rsidP="009C2335">
            <w:pPr>
              <w:jc w:val="center"/>
              <w:rPr>
                <w:lang w:eastAsia="en-029"/>
              </w:rPr>
            </w:pPr>
            <w:r w:rsidRPr="00837C1F">
              <w:rPr>
                <w:lang w:eastAsia="en-029"/>
              </w:rPr>
              <w:t>4Kg</w:t>
            </w:r>
          </w:p>
        </w:tc>
        <w:tc>
          <w:tcPr>
            <w:tcW w:w="1804" w:type="dxa"/>
            <w:shd w:val="clear" w:color="auto" w:fill="auto"/>
          </w:tcPr>
          <w:p w:rsidR="00E63934" w:rsidRPr="00837C1F" w:rsidRDefault="00E63934" w:rsidP="009C2335">
            <w:pPr>
              <w:jc w:val="center"/>
              <w:rPr>
                <w:lang w:eastAsia="en-029"/>
              </w:rPr>
            </w:pPr>
            <w:r w:rsidRPr="00837C1F">
              <w:rPr>
                <w:lang w:eastAsia="en-029"/>
              </w:rPr>
              <w:t>15,350</w:t>
            </w:r>
          </w:p>
        </w:tc>
        <w:tc>
          <w:tcPr>
            <w:tcW w:w="1620" w:type="dxa"/>
            <w:shd w:val="clear" w:color="auto" w:fill="auto"/>
          </w:tcPr>
          <w:p w:rsidR="00E63934" w:rsidRPr="00837C1F" w:rsidRDefault="00E63934" w:rsidP="009C2335">
            <w:pPr>
              <w:jc w:val="center"/>
              <w:rPr>
                <w:lang w:eastAsia="en-029"/>
              </w:rPr>
            </w:pPr>
            <w:r w:rsidRPr="00837C1F">
              <w:rPr>
                <w:lang w:eastAsia="en-029"/>
              </w:rPr>
              <w:t>61,400</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Potassium Antimony Tartarate (KSbO C</w:t>
            </w:r>
            <w:r w:rsidRPr="00AB0C3A">
              <w:rPr>
                <w:lang w:eastAsia="en-029"/>
              </w:rPr>
              <w:t>4</w:t>
            </w:r>
            <w:r w:rsidRPr="00837C1F">
              <w:rPr>
                <w:lang w:eastAsia="en-029"/>
              </w:rPr>
              <w:t xml:space="preserve"> H</w:t>
            </w:r>
            <w:r w:rsidRPr="00AB0C3A">
              <w:rPr>
                <w:lang w:eastAsia="en-029"/>
              </w:rPr>
              <w:t>4</w:t>
            </w:r>
            <w:r w:rsidRPr="00837C1F">
              <w:rPr>
                <w:lang w:eastAsia="en-029"/>
              </w:rPr>
              <w:t xml:space="preserve"> O</w:t>
            </w:r>
            <w:r w:rsidRPr="00AB0C3A">
              <w:rPr>
                <w:lang w:eastAsia="en-029"/>
              </w:rPr>
              <w:t>6</w:t>
            </w:r>
            <w:r w:rsidRPr="00837C1F">
              <w:rPr>
                <w:lang w:eastAsia="en-029"/>
              </w:rPr>
              <w:t>)</w:t>
            </w:r>
          </w:p>
        </w:tc>
        <w:tc>
          <w:tcPr>
            <w:tcW w:w="2700" w:type="dxa"/>
            <w:shd w:val="clear" w:color="auto" w:fill="auto"/>
          </w:tcPr>
          <w:p w:rsidR="00E63934" w:rsidRPr="00837C1F" w:rsidRDefault="00E63934" w:rsidP="009C2335">
            <w:pPr>
              <w:jc w:val="center"/>
              <w:rPr>
                <w:lang w:eastAsia="en-029"/>
              </w:rPr>
            </w:pPr>
          </w:p>
        </w:tc>
        <w:tc>
          <w:tcPr>
            <w:tcW w:w="2160" w:type="dxa"/>
            <w:shd w:val="clear" w:color="auto" w:fill="auto"/>
          </w:tcPr>
          <w:p w:rsidR="00E63934" w:rsidRPr="00837C1F" w:rsidRDefault="00E63934" w:rsidP="009C2335">
            <w:pPr>
              <w:jc w:val="center"/>
              <w:rPr>
                <w:lang w:eastAsia="en-029"/>
              </w:rPr>
            </w:pPr>
            <w:r w:rsidRPr="00837C1F">
              <w:rPr>
                <w:lang w:eastAsia="en-029"/>
              </w:rPr>
              <w:t>500g</w:t>
            </w:r>
          </w:p>
        </w:tc>
        <w:tc>
          <w:tcPr>
            <w:tcW w:w="1804" w:type="dxa"/>
            <w:shd w:val="clear" w:color="auto" w:fill="auto"/>
          </w:tcPr>
          <w:p w:rsidR="00E63934" w:rsidRPr="00837C1F" w:rsidRDefault="00E63934" w:rsidP="009C2335">
            <w:pPr>
              <w:jc w:val="center"/>
              <w:rPr>
                <w:lang w:eastAsia="en-029"/>
              </w:rPr>
            </w:pPr>
            <w:r w:rsidRPr="00837C1F">
              <w:rPr>
                <w:lang w:eastAsia="en-029"/>
              </w:rPr>
              <w:t>31,540</w:t>
            </w:r>
          </w:p>
        </w:tc>
        <w:tc>
          <w:tcPr>
            <w:tcW w:w="1620" w:type="dxa"/>
            <w:shd w:val="clear" w:color="auto" w:fill="auto"/>
          </w:tcPr>
          <w:p w:rsidR="00E63934" w:rsidRPr="00837C1F" w:rsidRDefault="00E63934" w:rsidP="009C2335">
            <w:pPr>
              <w:jc w:val="center"/>
              <w:rPr>
                <w:lang w:eastAsia="en-029"/>
              </w:rPr>
            </w:pPr>
            <w:r w:rsidRPr="00837C1F">
              <w:rPr>
                <w:lang w:eastAsia="en-029"/>
              </w:rPr>
              <w:t>31,540</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Ammonium Acetate (NH</w:t>
            </w:r>
            <w:r w:rsidRPr="00AB0C3A">
              <w:rPr>
                <w:lang w:eastAsia="en-029"/>
              </w:rPr>
              <w:t>4</w:t>
            </w:r>
            <w:r w:rsidRPr="00837C1F">
              <w:rPr>
                <w:lang w:eastAsia="en-029"/>
              </w:rPr>
              <w:t>O Ac)</w:t>
            </w:r>
          </w:p>
        </w:tc>
        <w:tc>
          <w:tcPr>
            <w:tcW w:w="2700" w:type="dxa"/>
            <w:shd w:val="clear" w:color="auto" w:fill="auto"/>
          </w:tcPr>
          <w:p w:rsidR="00E63934" w:rsidRPr="00837C1F" w:rsidRDefault="00E63934" w:rsidP="009C2335">
            <w:pPr>
              <w:jc w:val="center"/>
              <w:rPr>
                <w:lang w:eastAsia="en-029"/>
              </w:rPr>
            </w:pPr>
            <w:r w:rsidRPr="00837C1F">
              <w:rPr>
                <w:lang w:eastAsia="en-029"/>
              </w:rPr>
              <w:t>Fisher Scientist  2008/09</w:t>
            </w:r>
          </w:p>
        </w:tc>
        <w:tc>
          <w:tcPr>
            <w:tcW w:w="2160" w:type="dxa"/>
            <w:shd w:val="clear" w:color="auto" w:fill="auto"/>
          </w:tcPr>
          <w:p w:rsidR="00E63934" w:rsidRPr="00837C1F" w:rsidRDefault="00E63934" w:rsidP="009C2335">
            <w:pPr>
              <w:jc w:val="center"/>
              <w:rPr>
                <w:lang w:eastAsia="en-029"/>
              </w:rPr>
            </w:pPr>
            <w:r w:rsidRPr="00837C1F">
              <w:rPr>
                <w:lang w:eastAsia="en-029"/>
              </w:rPr>
              <w:t>10Kg</w:t>
            </w:r>
          </w:p>
        </w:tc>
        <w:tc>
          <w:tcPr>
            <w:tcW w:w="1804" w:type="dxa"/>
            <w:shd w:val="clear" w:color="auto" w:fill="auto"/>
          </w:tcPr>
          <w:p w:rsidR="00E63934" w:rsidRPr="00837C1F" w:rsidRDefault="00E63934" w:rsidP="009C2335">
            <w:pPr>
              <w:jc w:val="center"/>
              <w:rPr>
                <w:lang w:eastAsia="en-029"/>
              </w:rPr>
            </w:pPr>
            <w:r w:rsidRPr="00837C1F">
              <w:rPr>
                <w:lang w:eastAsia="en-029"/>
              </w:rPr>
              <w:t>28,470.40/kg</w:t>
            </w:r>
          </w:p>
        </w:tc>
        <w:tc>
          <w:tcPr>
            <w:tcW w:w="1620" w:type="dxa"/>
            <w:shd w:val="clear" w:color="auto" w:fill="auto"/>
          </w:tcPr>
          <w:p w:rsidR="00E63934" w:rsidRPr="00837C1F" w:rsidRDefault="00E63934" w:rsidP="009C2335">
            <w:pPr>
              <w:jc w:val="center"/>
              <w:rPr>
                <w:lang w:eastAsia="en-029"/>
              </w:rPr>
            </w:pPr>
            <w:r w:rsidRPr="00837C1F">
              <w:rPr>
                <w:lang w:eastAsia="en-029"/>
              </w:rPr>
              <w:t>284,704</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Hydrochloric Acid 37% (HCl)</w:t>
            </w:r>
          </w:p>
        </w:tc>
        <w:tc>
          <w:tcPr>
            <w:tcW w:w="2700" w:type="dxa"/>
            <w:shd w:val="clear" w:color="auto" w:fill="auto"/>
          </w:tcPr>
          <w:p w:rsidR="00E63934" w:rsidRPr="00837C1F" w:rsidRDefault="00E63934" w:rsidP="009C2335">
            <w:pPr>
              <w:jc w:val="center"/>
              <w:rPr>
                <w:lang w:eastAsia="en-029"/>
              </w:rPr>
            </w:pPr>
            <w:r w:rsidRPr="00837C1F">
              <w:rPr>
                <w:lang w:eastAsia="en-029"/>
              </w:rPr>
              <w:t>Fisher Scientist  2008/09</w:t>
            </w:r>
          </w:p>
        </w:tc>
        <w:tc>
          <w:tcPr>
            <w:tcW w:w="2160" w:type="dxa"/>
            <w:shd w:val="clear" w:color="auto" w:fill="auto"/>
          </w:tcPr>
          <w:p w:rsidR="00E63934" w:rsidRPr="00837C1F" w:rsidRDefault="00E63934" w:rsidP="009C2335">
            <w:pPr>
              <w:jc w:val="center"/>
              <w:rPr>
                <w:lang w:eastAsia="en-029"/>
              </w:rPr>
            </w:pPr>
            <w:r w:rsidRPr="00837C1F">
              <w:rPr>
                <w:lang w:eastAsia="en-029"/>
              </w:rPr>
              <w:t>2.5 litre</w:t>
            </w:r>
          </w:p>
        </w:tc>
        <w:tc>
          <w:tcPr>
            <w:tcW w:w="1804" w:type="dxa"/>
            <w:shd w:val="clear" w:color="auto" w:fill="auto"/>
          </w:tcPr>
          <w:p w:rsidR="00E63934" w:rsidRPr="00837C1F" w:rsidRDefault="00E63934" w:rsidP="009C2335">
            <w:pPr>
              <w:jc w:val="center"/>
              <w:rPr>
                <w:lang w:eastAsia="en-029"/>
              </w:rPr>
            </w:pPr>
            <w:r w:rsidRPr="00837C1F">
              <w:rPr>
                <w:lang w:eastAsia="en-029"/>
              </w:rPr>
              <w:t>3,500.02/litre</w:t>
            </w:r>
          </w:p>
        </w:tc>
        <w:tc>
          <w:tcPr>
            <w:tcW w:w="1620" w:type="dxa"/>
            <w:shd w:val="clear" w:color="auto" w:fill="auto"/>
          </w:tcPr>
          <w:p w:rsidR="00E63934" w:rsidRPr="00837C1F" w:rsidRDefault="00E63934" w:rsidP="009C2335">
            <w:pPr>
              <w:jc w:val="center"/>
              <w:rPr>
                <w:lang w:eastAsia="en-029"/>
              </w:rPr>
            </w:pPr>
            <w:r w:rsidRPr="00837C1F">
              <w:rPr>
                <w:lang w:eastAsia="en-029"/>
              </w:rPr>
              <w:t>8,750</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Concentrated Sulphuric Acid</w:t>
            </w:r>
          </w:p>
        </w:tc>
        <w:tc>
          <w:tcPr>
            <w:tcW w:w="2700" w:type="dxa"/>
            <w:shd w:val="clear" w:color="auto" w:fill="auto"/>
          </w:tcPr>
          <w:p w:rsidR="00E63934" w:rsidRPr="00837C1F" w:rsidRDefault="00E63934" w:rsidP="009C2335">
            <w:pPr>
              <w:jc w:val="center"/>
              <w:rPr>
                <w:lang w:eastAsia="en-029"/>
              </w:rPr>
            </w:pPr>
            <w:r w:rsidRPr="00837C1F">
              <w:rPr>
                <w:lang w:eastAsia="en-029"/>
              </w:rPr>
              <w:t>Rocky’s Pharmaceutical</w:t>
            </w:r>
          </w:p>
        </w:tc>
        <w:tc>
          <w:tcPr>
            <w:tcW w:w="2160" w:type="dxa"/>
            <w:shd w:val="clear" w:color="auto" w:fill="auto"/>
          </w:tcPr>
          <w:p w:rsidR="00E63934" w:rsidRPr="00837C1F" w:rsidRDefault="00E63934" w:rsidP="009C2335">
            <w:pPr>
              <w:jc w:val="center"/>
              <w:rPr>
                <w:lang w:eastAsia="en-029"/>
              </w:rPr>
            </w:pPr>
            <w:r w:rsidRPr="00837C1F">
              <w:rPr>
                <w:lang w:eastAsia="en-029"/>
              </w:rPr>
              <w:t>10 litre</w:t>
            </w:r>
          </w:p>
        </w:tc>
        <w:tc>
          <w:tcPr>
            <w:tcW w:w="1804" w:type="dxa"/>
            <w:shd w:val="clear" w:color="auto" w:fill="auto"/>
          </w:tcPr>
          <w:p w:rsidR="00E63934" w:rsidRPr="00837C1F" w:rsidRDefault="00E63934" w:rsidP="009C2335">
            <w:pPr>
              <w:jc w:val="center"/>
              <w:rPr>
                <w:lang w:eastAsia="en-029"/>
              </w:rPr>
            </w:pPr>
            <w:r w:rsidRPr="00837C1F">
              <w:rPr>
                <w:lang w:eastAsia="en-029"/>
              </w:rPr>
              <w:t>4,950/litre</w:t>
            </w:r>
          </w:p>
        </w:tc>
        <w:tc>
          <w:tcPr>
            <w:tcW w:w="1620" w:type="dxa"/>
            <w:shd w:val="clear" w:color="auto" w:fill="auto"/>
          </w:tcPr>
          <w:p w:rsidR="00E63934" w:rsidRPr="00837C1F" w:rsidRDefault="00E63934" w:rsidP="009C2335">
            <w:pPr>
              <w:jc w:val="center"/>
              <w:rPr>
                <w:lang w:eastAsia="en-029"/>
              </w:rPr>
            </w:pPr>
            <w:r w:rsidRPr="00837C1F">
              <w:rPr>
                <w:lang w:eastAsia="en-029"/>
              </w:rPr>
              <w:t>49,500</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 xml:space="preserve">Standards for AA Spectrometer: 1000 ppm </w:t>
            </w:r>
          </w:p>
          <w:p w:rsidR="00E63934" w:rsidRPr="00837C1F" w:rsidRDefault="00E63934" w:rsidP="009C2335">
            <w:pPr>
              <w:rPr>
                <w:lang w:eastAsia="en-029"/>
              </w:rPr>
            </w:pPr>
            <w:r w:rsidRPr="00837C1F">
              <w:rPr>
                <w:lang w:eastAsia="en-029"/>
              </w:rPr>
              <w:t>Calcium (Ca)</w:t>
            </w:r>
          </w:p>
        </w:tc>
        <w:tc>
          <w:tcPr>
            <w:tcW w:w="2700" w:type="dxa"/>
            <w:shd w:val="clear" w:color="auto" w:fill="auto"/>
          </w:tcPr>
          <w:p w:rsidR="00E63934" w:rsidRPr="00837C1F" w:rsidRDefault="00E63934" w:rsidP="009C2335">
            <w:pPr>
              <w:jc w:val="center"/>
              <w:rPr>
                <w:lang w:eastAsia="en-029"/>
              </w:rPr>
            </w:pPr>
            <w:r w:rsidRPr="00837C1F">
              <w:rPr>
                <w:lang w:eastAsia="en-029"/>
              </w:rPr>
              <w:t>Fisher Scientist  2008/09</w:t>
            </w:r>
          </w:p>
        </w:tc>
        <w:tc>
          <w:tcPr>
            <w:tcW w:w="2160" w:type="dxa"/>
            <w:shd w:val="clear" w:color="auto" w:fill="auto"/>
          </w:tcPr>
          <w:p w:rsidR="00E63934" w:rsidRPr="00837C1F" w:rsidRDefault="00E63934" w:rsidP="009C2335">
            <w:pPr>
              <w:jc w:val="center"/>
              <w:rPr>
                <w:lang w:eastAsia="en-029"/>
              </w:rPr>
            </w:pPr>
            <w:r w:rsidRPr="00837C1F">
              <w:rPr>
                <w:lang w:eastAsia="en-029"/>
              </w:rPr>
              <w:t>2 litre</w:t>
            </w:r>
          </w:p>
        </w:tc>
        <w:tc>
          <w:tcPr>
            <w:tcW w:w="1804" w:type="dxa"/>
            <w:shd w:val="clear" w:color="auto" w:fill="auto"/>
          </w:tcPr>
          <w:p w:rsidR="00E63934" w:rsidRPr="00837C1F" w:rsidRDefault="00E63934" w:rsidP="009C2335">
            <w:pPr>
              <w:jc w:val="center"/>
              <w:rPr>
                <w:lang w:eastAsia="en-029"/>
              </w:rPr>
            </w:pPr>
            <w:r w:rsidRPr="00837C1F">
              <w:rPr>
                <w:lang w:eastAsia="en-029"/>
              </w:rPr>
              <w:t>11,100</w:t>
            </w:r>
          </w:p>
        </w:tc>
        <w:tc>
          <w:tcPr>
            <w:tcW w:w="1620" w:type="dxa"/>
            <w:shd w:val="clear" w:color="auto" w:fill="auto"/>
          </w:tcPr>
          <w:p w:rsidR="00E63934" w:rsidRPr="00837C1F" w:rsidRDefault="00E63934" w:rsidP="009C2335">
            <w:pPr>
              <w:jc w:val="center"/>
              <w:rPr>
                <w:lang w:eastAsia="en-029"/>
              </w:rPr>
            </w:pPr>
            <w:r w:rsidRPr="00837C1F">
              <w:rPr>
                <w:lang w:eastAsia="en-029"/>
              </w:rPr>
              <w:t>22,200</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1000 ppm Sodium (Na)</w:t>
            </w:r>
          </w:p>
        </w:tc>
        <w:tc>
          <w:tcPr>
            <w:tcW w:w="2700" w:type="dxa"/>
            <w:shd w:val="clear" w:color="auto" w:fill="auto"/>
          </w:tcPr>
          <w:p w:rsidR="00E63934" w:rsidRPr="00837C1F" w:rsidRDefault="00E63934" w:rsidP="009C2335">
            <w:pPr>
              <w:jc w:val="center"/>
              <w:rPr>
                <w:lang w:eastAsia="en-029"/>
              </w:rPr>
            </w:pPr>
            <w:r w:rsidRPr="00837C1F">
              <w:rPr>
                <w:lang w:eastAsia="en-029"/>
              </w:rPr>
              <w:t>Fisher Scientist  2008/09</w:t>
            </w:r>
          </w:p>
        </w:tc>
        <w:tc>
          <w:tcPr>
            <w:tcW w:w="2160" w:type="dxa"/>
            <w:shd w:val="clear" w:color="auto" w:fill="auto"/>
          </w:tcPr>
          <w:p w:rsidR="00E63934" w:rsidRPr="00837C1F" w:rsidRDefault="00E63934" w:rsidP="009C2335">
            <w:pPr>
              <w:jc w:val="center"/>
              <w:rPr>
                <w:lang w:eastAsia="en-029"/>
              </w:rPr>
            </w:pPr>
            <w:r w:rsidRPr="00837C1F">
              <w:rPr>
                <w:lang w:eastAsia="en-029"/>
              </w:rPr>
              <w:t>2 litre</w:t>
            </w:r>
          </w:p>
        </w:tc>
        <w:tc>
          <w:tcPr>
            <w:tcW w:w="1804" w:type="dxa"/>
            <w:shd w:val="clear" w:color="auto" w:fill="auto"/>
          </w:tcPr>
          <w:p w:rsidR="00E63934" w:rsidRPr="00837C1F" w:rsidRDefault="00E63934" w:rsidP="009C2335">
            <w:pPr>
              <w:jc w:val="center"/>
              <w:rPr>
                <w:lang w:eastAsia="en-029"/>
              </w:rPr>
            </w:pPr>
            <w:r w:rsidRPr="00837C1F">
              <w:rPr>
                <w:lang w:eastAsia="en-029"/>
              </w:rPr>
              <w:t>8,500/L</w:t>
            </w:r>
          </w:p>
        </w:tc>
        <w:tc>
          <w:tcPr>
            <w:tcW w:w="1620" w:type="dxa"/>
            <w:shd w:val="clear" w:color="auto" w:fill="auto"/>
          </w:tcPr>
          <w:p w:rsidR="00E63934" w:rsidRPr="00837C1F" w:rsidRDefault="00E63934" w:rsidP="009C2335">
            <w:pPr>
              <w:jc w:val="center"/>
              <w:rPr>
                <w:lang w:eastAsia="en-029"/>
              </w:rPr>
            </w:pPr>
            <w:r w:rsidRPr="00837C1F">
              <w:rPr>
                <w:lang w:eastAsia="en-029"/>
              </w:rPr>
              <w:t>17,000</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1000 ppm Magnesium (Mg)</w:t>
            </w:r>
          </w:p>
        </w:tc>
        <w:tc>
          <w:tcPr>
            <w:tcW w:w="2700" w:type="dxa"/>
            <w:shd w:val="clear" w:color="auto" w:fill="auto"/>
          </w:tcPr>
          <w:p w:rsidR="00E63934" w:rsidRPr="00837C1F" w:rsidRDefault="00E63934" w:rsidP="009C2335">
            <w:pPr>
              <w:jc w:val="center"/>
              <w:rPr>
                <w:lang w:eastAsia="en-029"/>
              </w:rPr>
            </w:pPr>
            <w:r w:rsidRPr="00837C1F">
              <w:rPr>
                <w:lang w:eastAsia="en-029"/>
              </w:rPr>
              <w:t>Rocky’s Pharmaceutical</w:t>
            </w:r>
          </w:p>
        </w:tc>
        <w:tc>
          <w:tcPr>
            <w:tcW w:w="2160" w:type="dxa"/>
            <w:shd w:val="clear" w:color="auto" w:fill="auto"/>
          </w:tcPr>
          <w:p w:rsidR="00E63934" w:rsidRPr="00837C1F" w:rsidRDefault="00E63934" w:rsidP="009C2335">
            <w:pPr>
              <w:jc w:val="center"/>
              <w:rPr>
                <w:lang w:eastAsia="en-029"/>
              </w:rPr>
            </w:pPr>
            <w:r w:rsidRPr="00837C1F">
              <w:rPr>
                <w:lang w:eastAsia="en-029"/>
              </w:rPr>
              <w:t>2 litre</w:t>
            </w:r>
          </w:p>
        </w:tc>
        <w:tc>
          <w:tcPr>
            <w:tcW w:w="1804" w:type="dxa"/>
            <w:shd w:val="clear" w:color="auto" w:fill="auto"/>
          </w:tcPr>
          <w:p w:rsidR="00E63934" w:rsidRPr="00837C1F" w:rsidRDefault="00E63934" w:rsidP="009C2335">
            <w:pPr>
              <w:jc w:val="center"/>
              <w:rPr>
                <w:lang w:eastAsia="en-029"/>
              </w:rPr>
            </w:pPr>
            <w:r w:rsidRPr="00837C1F">
              <w:rPr>
                <w:lang w:eastAsia="en-029"/>
              </w:rPr>
              <w:t>34,840/L</w:t>
            </w:r>
          </w:p>
        </w:tc>
        <w:tc>
          <w:tcPr>
            <w:tcW w:w="1620" w:type="dxa"/>
            <w:shd w:val="clear" w:color="auto" w:fill="auto"/>
          </w:tcPr>
          <w:p w:rsidR="00E63934" w:rsidRPr="00837C1F" w:rsidRDefault="00E63934" w:rsidP="009C2335">
            <w:pPr>
              <w:jc w:val="center"/>
              <w:rPr>
                <w:lang w:eastAsia="en-029"/>
              </w:rPr>
            </w:pPr>
            <w:r w:rsidRPr="00837C1F">
              <w:rPr>
                <w:lang w:eastAsia="en-029"/>
              </w:rPr>
              <w:t>69,680</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1000 ppm Manganese (Mn)</w:t>
            </w:r>
          </w:p>
        </w:tc>
        <w:tc>
          <w:tcPr>
            <w:tcW w:w="2700" w:type="dxa"/>
            <w:shd w:val="clear" w:color="auto" w:fill="auto"/>
          </w:tcPr>
          <w:p w:rsidR="00E63934" w:rsidRPr="00837C1F" w:rsidRDefault="00E63934" w:rsidP="009C2335">
            <w:pPr>
              <w:jc w:val="center"/>
              <w:rPr>
                <w:lang w:eastAsia="en-029"/>
              </w:rPr>
            </w:pPr>
            <w:r w:rsidRPr="00837C1F">
              <w:rPr>
                <w:lang w:eastAsia="en-029"/>
              </w:rPr>
              <w:t>Rocky’s Pharmaceutical</w:t>
            </w:r>
          </w:p>
        </w:tc>
        <w:tc>
          <w:tcPr>
            <w:tcW w:w="2160" w:type="dxa"/>
            <w:shd w:val="clear" w:color="auto" w:fill="auto"/>
          </w:tcPr>
          <w:p w:rsidR="00E63934" w:rsidRPr="00837C1F" w:rsidRDefault="00E63934" w:rsidP="009C2335">
            <w:pPr>
              <w:jc w:val="center"/>
              <w:rPr>
                <w:lang w:eastAsia="en-029"/>
              </w:rPr>
            </w:pPr>
            <w:r w:rsidRPr="00837C1F">
              <w:rPr>
                <w:lang w:eastAsia="en-029"/>
              </w:rPr>
              <w:t>2 litre</w:t>
            </w:r>
          </w:p>
        </w:tc>
        <w:tc>
          <w:tcPr>
            <w:tcW w:w="1804" w:type="dxa"/>
            <w:shd w:val="clear" w:color="auto" w:fill="auto"/>
          </w:tcPr>
          <w:p w:rsidR="00E63934" w:rsidRPr="00837C1F" w:rsidRDefault="00E63934" w:rsidP="009C2335">
            <w:pPr>
              <w:jc w:val="center"/>
              <w:rPr>
                <w:lang w:eastAsia="en-029"/>
              </w:rPr>
            </w:pPr>
            <w:r w:rsidRPr="00837C1F">
              <w:rPr>
                <w:lang w:eastAsia="en-029"/>
              </w:rPr>
              <w:t>282,280/L</w:t>
            </w:r>
          </w:p>
        </w:tc>
        <w:tc>
          <w:tcPr>
            <w:tcW w:w="1620" w:type="dxa"/>
            <w:shd w:val="clear" w:color="auto" w:fill="auto"/>
          </w:tcPr>
          <w:p w:rsidR="00E63934" w:rsidRPr="00837C1F" w:rsidRDefault="00E63934" w:rsidP="009C2335">
            <w:pPr>
              <w:jc w:val="center"/>
              <w:rPr>
                <w:lang w:eastAsia="en-029"/>
              </w:rPr>
            </w:pPr>
            <w:r w:rsidRPr="00837C1F">
              <w:rPr>
                <w:lang w:eastAsia="en-029"/>
              </w:rPr>
              <w:t>564,560</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1000 ppm Iron (Fe)</w:t>
            </w:r>
          </w:p>
        </w:tc>
        <w:tc>
          <w:tcPr>
            <w:tcW w:w="2700" w:type="dxa"/>
            <w:shd w:val="clear" w:color="auto" w:fill="auto"/>
          </w:tcPr>
          <w:p w:rsidR="00E63934" w:rsidRPr="00837C1F" w:rsidRDefault="00E63934" w:rsidP="009C2335">
            <w:pPr>
              <w:jc w:val="center"/>
              <w:rPr>
                <w:lang w:eastAsia="en-029"/>
              </w:rPr>
            </w:pPr>
            <w:r w:rsidRPr="00837C1F">
              <w:rPr>
                <w:lang w:eastAsia="en-029"/>
              </w:rPr>
              <w:t>Rocky’s Pharmaceutical</w:t>
            </w:r>
          </w:p>
        </w:tc>
        <w:tc>
          <w:tcPr>
            <w:tcW w:w="2160" w:type="dxa"/>
            <w:shd w:val="clear" w:color="auto" w:fill="auto"/>
          </w:tcPr>
          <w:p w:rsidR="00E63934" w:rsidRPr="00837C1F" w:rsidRDefault="00E63934" w:rsidP="009C2335">
            <w:pPr>
              <w:jc w:val="center"/>
              <w:rPr>
                <w:lang w:eastAsia="en-029"/>
              </w:rPr>
            </w:pPr>
            <w:r w:rsidRPr="00837C1F">
              <w:rPr>
                <w:lang w:eastAsia="en-029"/>
              </w:rPr>
              <w:t>2 litre</w:t>
            </w:r>
          </w:p>
        </w:tc>
        <w:tc>
          <w:tcPr>
            <w:tcW w:w="1804" w:type="dxa"/>
            <w:shd w:val="clear" w:color="auto" w:fill="auto"/>
          </w:tcPr>
          <w:p w:rsidR="00E63934" w:rsidRPr="00837C1F" w:rsidRDefault="00E63934" w:rsidP="009C2335">
            <w:pPr>
              <w:jc w:val="center"/>
              <w:rPr>
                <w:lang w:eastAsia="en-029"/>
              </w:rPr>
            </w:pPr>
            <w:r w:rsidRPr="00837C1F">
              <w:rPr>
                <w:lang w:eastAsia="en-029"/>
              </w:rPr>
              <w:t>282,280/L</w:t>
            </w:r>
          </w:p>
        </w:tc>
        <w:tc>
          <w:tcPr>
            <w:tcW w:w="1620" w:type="dxa"/>
            <w:shd w:val="clear" w:color="auto" w:fill="auto"/>
          </w:tcPr>
          <w:p w:rsidR="00E63934" w:rsidRPr="00837C1F" w:rsidRDefault="00E63934" w:rsidP="009C2335">
            <w:pPr>
              <w:jc w:val="center"/>
              <w:rPr>
                <w:lang w:eastAsia="en-029"/>
              </w:rPr>
            </w:pPr>
            <w:r w:rsidRPr="00837C1F">
              <w:rPr>
                <w:lang w:eastAsia="en-029"/>
              </w:rPr>
              <w:t>564,560</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1000 ppm Zinc (Zn)</w:t>
            </w:r>
          </w:p>
        </w:tc>
        <w:tc>
          <w:tcPr>
            <w:tcW w:w="2700" w:type="dxa"/>
            <w:shd w:val="clear" w:color="auto" w:fill="auto"/>
          </w:tcPr>
          <w:p w:rsidR="00E63934" w:rsidRPr="00837C1F" w:rsidRDefault="00E63934" w:rsidP="009C2335">
            <w:pPr>
              <w:jc w:val="center"/>
              <w:rPr>
                <w:lang w:eastAsia="en-029"/>
              </w:rPr>
            </w:pPr>
            <w:r w:rsidRPr="00837C1F">
              <w:rPr>
                <w:lang w:eastAsia="en-029"/>
              </w:rPr>
              <w:t>Rocky’s Pharmaceutical</w:t>
            </w:r>
          </w:p>
        </w:tc>
        <w:tc>
          <w:tcPr>
            <w:tcW w:w="2160" w:type="dxa"/>
            <w:shd w:val="clear" w:color="auto" w:fill="auto"/>
          </w:tcPr>
          <w:p w:rsidR="00E63934" w:rsidRPr="00837C1F" w:rsidRDefault="00E63934" w:rsidP="009C2335">
            <w:pPr>
              <w:jc w:val="center"/>
              <w:rPr>
                <w:lang w:eastAsia="en-029"/>
              </w:rPr>
            </w:pPr>
            <w:r w:rsidRPr="00837C1F">
              <w:rPr>
                <w:lang w:eastAsia="en-029"/>
              </w:rPr>
              <w:t>2 litre</w:t>
            </w:r>
          </w:p>
        </w:tc>
        <w:tc>
          <w:tcPr>
            <w:tcW w:w="1804" w:type="dxa"/>
            <w:shd w:val="clear" w:color="auto" w:fill="auto"/>
          </w:tcPr>
          <w:p w:rsidR="00E63934" w:rsidRPr="00837C1F" w:rsidRDefault="00E63934" w:rsidP="009C2335">
            <w:pPr>
              <w:jc w:val="center"/>
              <w:rPr>
                <w:lang w:eastAsia="en-029"/>
              </w:rPr>
            </w:pPr>
            <w:r w:rsidRPr="00837C1F">
              <w:rPr>
                <w:lang w:eastAsia="en-029"/>
              </w:rPr>
              <w:t>282,280/L</w:t>
            </w:r>
          </w:p>
        </w:tc>
        <w:tc>
          <w:tcPr>
            <w:tcW w:w="1620" w:type="dxa"/>
            <w:shd w:val="clear" w:color="auto" w:fill="auto"/>
          </w:tcPr>
          <w:p w:rsidR="00E63934" w:rsidRPr="00837C1F" w:rsidRDefault="00E63934" w:rsidP="009C2335">
            <w:pPr>
              <w:jc w:val="center"/>
              <w:rPr>
                <w:lang w:eastAsia="en-029"/>
              </w:rPr>
            </w:pPr>
            <w:r w:rsidRPr="00837C1F">
              <w:rPr>
                <w:lang w:eastAsia="en-029"/>
              </w:rPr>
              <w:t>564,560</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1000 ppm Potassium (K)</w:t>
            </w:r>
          </w:p>
        </w:tc>
        <w:tc>
          <w:tcPr>
            <w:tcW w:w="2700" w:type="dxa"/>
            <w:shd w:val="clear" w:color="auto" w:fill="auto"/>
          </w:tcPr>
          <w:p w:rsidR="00E63934" w:rsidRPr="00837C1F" w:rsidRDefault="00E63934" w:rsidP="009C2335">
            <w:pPr>
              <w:jc w:val="center"/>
              <w:rPr>
                <w:lang w:eastAsia="en-029"/>
              </w:rPr>
            </w:pPr>
            <w:r w:rsidRPr="00837C1F">
              <w:rPr>
                <w:lang w:eastAsia="en-029"/>
              </w:rPr>
              <w:t>Rocky’s Pharmaceutical</w:t>
            </w:r>
          </w:p>
        </w:tc>
        <w:tc>
          <w:tcPr>
            <w:tcW w:w="2160" w:type="dxa"/>
            <w:shd w:val="clear" w:color="auto" w:fill="auto"/>
          </w:tcPr>
          <w:p w:rsidR="00E63934" w:rsidRPr="00837C1F" w:rsidRDefault="00E63934" w:rsidP="009C2335">
            <w:pPr>
              <w:jc w:val="center"/>
              <w:rPr>
                <w:lang w:eastAsia="en-029"/>
              </w:rPr>
            </w:pPr>
            <w:r w:rsidRPr="00837C1F">
              <w:rPr>
                <w:lang w:eastAsia="en-029"/>
              </w:rPr>
              <w:t>2 litre</w:t>
            </w:r>
          </w:p>
        </w:tc>
        <w:tc>
          <w:tcPr>
            <w:tcW w:w="1804" w:type="dxa"/>
            <w:shd w:val="clear" w:color="auto" w:fill="auto"/>
          </w:tcPr>
          <w:p w:rsidR="00E63934" w:rsidRPr="00837C1F" w:rsidRDefault="00E63934" w:rsidP="009C2335">
            <w:pPr>
              <w:jc w:val="center"/>
              <w:rPr>
                <w:lang w:eastAsia="en-029"/>
              </w:rPr>
            </w:pPr>
            <w:r w:rsidRPr="00837C1F">
              <w:rPr>
                <w:lang w:eastAsia="en-029"/>
              </w:rPr>
              <w:t>29,552/L</w:t>
            </w:r>
          </w:p>
        </w:tc>
        <w:tc>
          <w:tcPr>
            <w:tcW w:w="1620" w:type="dxa"/>
            <w:shd w:val="clear" w:color="auto" w:fill="auto"/>
          </w:tcPr>
          <w:p w:rsidR="00E63934" w:rsidRPr="00837C1F" w:rsidRDefault="00E63934" w:rsidP="009C2335">
            <w:pPr>
              <w:jc w:val="center"/>
              <w:rPr>
                <w:lang w:eastAsia="en-029"/>
              </w:rPr>
            </w:pPr>
            <w:r w:rsidRPr="00837C1F">
              <w:rPr>
                <w:lang w:eastAsia="en-029"/>
              </w:rPr>
              <w:t>59,104</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1000 ppm Copper (Cu)</w:t>
            </w:r>
          </w:p>
        </w:tc>
        <w:tc>
          <w:tcPr>
            <w:tcW w:w="2700" w:type="dxa"/>
            <w:shd w:val="clear" w:color="auto" w:fill="auto"/>
          </w:tcPr>
          <w:p w:rsidR="00E63934" w:rsidRPr="00837C1F" w:rsidRDefault="00E63934" w:rsidP="009C2335">
            <w:pPr>
              <w:jc w:val="center"/>
              <w:rPr>
                <w:lang w:eastAsia="en-029"/>
              </w:rPr>
            </w:pPr>
            <w:r w:rsidRPr="00837C1F">
              <w:rPr>
                <w:lang w:eastAsia="en-029"/>
              </w:rPr>
              <w:t>Rocky’s Pharmaceutical</w:t>
            </w:r>
          </w:p>
        </w:tc>
        <w:tc>
          <w:tcPr>
            <w:tcW w:w="2160" w:type="dxa"/>
            <w:shd w:val="clear" w:color="auto" w:fill="auto"/>
          </w:tcPr>
          <w:p w:rsidR="00E63934" w:rsidRPr="00837C1F" w:rsidRDefault="00E63934" w:rsidP="009C2335">
            <w:pPr>
              <w:jc w:val="center"/>
              <w:rPr>
                <w:lang w:eastAsia="en-029"/>
              </w:rPr>
            </w:pPr>
            <w:r w:rsidRPr="00837C1F">
              <w:rPr>
                <w:lang w:eastAsia="en-029"/>
              </w:rPr>
              <w:t>2 litre</w:t>
            </w:r>
          </w:p>
        </w:tc>
        <w:tc>
          <w:tcPr>
            <w:tcW w:w="1804" w:type="dxa"/>
            <w:shd w:val="clear" w:color="auto" w:fill="auto"/>
          </w:tcPr>
          <w:p w:rsidR="00E63934" w:rsidRPr="00837C1F" w:rsidRDefault="00E63934" w:rsidP="009C2335">
            <w:pPr>
              <w:jc w:val="center"/>
              <w:rPr>
                <w:lang w:eastAsia="en-029"/>
              </w:rPr>
            </w:pPr>
            <w:r w:rsidRPr="00837C1F">
              <w:rPr>
                <w:lang w:eastAsia="en-029"/>
              </w:rPr>
              <w:t>282,280/L</w:t>
            </w:r>
          </w:p>
        </w:tc>
        <w:tc>
          <w:tcPr>
            <w:tcW w:w="1620" w:type="dxa"/>
            <w:shd w:val="clear" w:color="auto" w:fill="auto"/>
          </w:tcPr>
          <w:p w:rsidR="00E63934" w:rsidRPr="00837C1F" w:rsidRDefault="00E63934" w:rsidP="009C2335">
            <w:pPr>
              <w:jc w:val="center"/>
              <w:rPr>
                <w:lang w:eastAsia="en-029"/>
              </w:rPr>
            </w:pPr>
            <w:r w:rsidRPr="00837C1F">
              <w:rPr>
                <w:lang w:eastAsia="en-029"/>
              </w:rPr>
              <w:t>564,560</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Potassiun Chloride</w:t>
            </w:r>
          </w:p>
        </w:tc>
        <w:tc>
          <w:tcPr>
            <w:tcW w:w="2700" w:type="dxa"/>
            <w:shd w:val="clear" w:color="auto" w:fill="auto"/>
          </w:tcPr>
          <w:p w:rsidR="00E63934" w:rsidRPr="00837C1F" w:rsidRDefault="00E63934" w:rsidP="009C2335">
            <w:pPr>
              <w:jc w:val="center"/>
              <w:rPr>
                <w:lang w:eastAsia="en-029"/>
              </w:rPr>
            </w:pPr>
            <w:r w:rsidRPr="00837C1F">
              <w:rPr>
                <w:lang w:eastAsia="en-029"/>
              </w:rPr>
              <w:t>Cole Parmer</w:t>
            </w:r>
          </w:p>
        </w:tc>
        <w:tc>
          <w:tcPr>
            <w:tcW w:w="2160" w:type="dxa"/>
            <w:shd w:val="clear" w:color="auto" w:fill="auto"/>
          </w:tcPr>
          <w:p w:rsidR="00E63934" w:rsidRPr="00837C1F" w:rsidRDefault="00E63934" w:rsidP="009C2335">
            <w:pPr>
              <w:jc w:val="center"/>
              <w:rPr>
                <w:lang w:eastAsia="en-029"/>
              </w:rPr>
            </w:pPr>
            <w:r w:rsidRPr="00837C1F">
              <w:rPr>
                <w:lang w:eastAsia="en-029"/>
              </w:rPr>
              <w:t>5Kg</w:t>
            </w:r>
          </w:p>
        </w:tc>
        <w:tc>
          <w:tcPr>
            <w:tcW w:w="1804" w:type="dxa"/>
            <w:shd w:val="clear" w:color="auto" w:fill="auto"/>
          </w:tcPr>
          <w:p w:rsidR="00E63934" w:rsidRPr="00837C1F" w:rsidRDefault="00E63934" w:rsidP="009C2335">
            <w:pPr>
              <w:jc w:val="center"/>
              <w:rPr>
                <w:lang w:eastAsia="en-029"/>
              </w:rPr>
            </w:pPr>
            <w:r w:rsidRPr="00837C1F">
              <w:rPr>
                <w:lang w:eastAsia="en-029"/>
              </w:rPr>
              <w:t>35,400/kg</w:t>
            </w:r>
          </w:p>
        </w:tc>
        <w:tc>
          <w:tcPr>
            <w:tcW w:w="1620" w:type="dxa"/>
            <w:shd w:val="clear" w:color="auto" w:fill="auto"/>
          </w:tcPr>
          <w:p w:rsidR="00E63934" w:rsidRPr="00837C1F" w:rsidRDefault="00E63934" w:rsidP="009C2335">
            <w:pPr>
              <w:jc w:val="center"/>
              <w:rPr>
                <w:lang w:eastAsia="en-029"/>
              </w:rPr>
            </w:pPr>
            <w:r w:rsidRPr="00837C1F">
              <w:rPr>
                <w:lang w:eastAsia="en-029"/>
              </w:rPr>
              <w:t>177,000</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Potassium Dichromate</w:t>
            </w:r>
          </w:p>
        </w:tc>
        <w:tc>
          <w:tcPr>
            <w:tcW w:w="2700" w:type="dxa"/>
            <w:shd w:val="clear" w:color="auto" w:fill="auto"/>
          </w:tcPr>
          <w:p w:rsidR="00E63934" w:rsidRPr="00837C1F" w:rsidRDefault="00E63934" w:rsidP="009C2335">
            <w:pPr>
              <w:jc w:val="center"/>
              <w:rPr>
                <w:lang w:eastAsia="en-029"/>
              </w:rPr>
            </w:pPr>
            <w:r w:rsidRPr="00837C1F">
              <w:rPr>
                <w:lang w:eastAsia="en-029"/>
              </w:rPr>
              <w:t>Western Scientific</w:t>
            </w:r>
          </w:p>
        </w:tc>
        <w:tc>
          <w:tcPr>
            <w:tcW w:w="2160" w:type="dxa"/>
            <w:shd w:val="clear" w:color="auto" w:fill="auto"/>
          </w:tcPr>
          <w:p w:rsidR="00E63934" w:rsidRPr="00837C1F" w:rsidRDefault="00E63934" w:rsidP="009C2335">
            <w:pPr>
              <w:jc w:val="center"/>
              <w:rPr>
                <w:lang w:eastAsia="en-029"/>
              </w:rPr>
            </w:pPr>
            <w:r w:rsidRPr="00837C1F">
              <w:rPr>
                <w:lang w:eastAsia="en-029"/>
              </w:rPr>
              <w:t>4Kg</w:t>
            </w:r>
          </w:p>
        </w:tc>
        <w:tc>
          <w:tcPr>
            <w:tcW w:w="1804" w:type="dxa"/>
            <w:shd w:val="clear" w:color="auto" w:fill="auto"/>
          </w:tcPr>
          <w:p w:rsidR="00E63934" w:rsidRPr="00837C1F" w:rsidRDefault="00E63934" w:rsidP="009C2335">
            <w:pPr>
              <w:jc w:val="center"/>
              <w:rPr>
                <w:lang w:eastAsia="en-029"/>
              </w:rPr>
            </w:pPr>
            <w:r w:rsidRPr="00837C1F">
              <w:rPr>
                <w:lang w:eastAsia="en-029"/>
              </w:rPr>
              <w:t>13,200/kg</w:t>
            </w:r>
          </w:p>
        </w:tc>
        <w:tc>
          <w:tcPr>
            <w:tcW w:w="1620" w:type="dxa"/>
            <w:shd w:val="clear" w:color="auto" w:fill="auto"/>
          </w:tcPr>
          <w:p w:rsidR="00E63934" w:rsidRPr="00837C1F" w:rsidRDefault="00E63934" w:rsidP="009C2335">
            <w:pPr>
              <w:jc w:val="center"/>
              <w:rPr>
                <w:lang w:eastAsia="en-029"/>
              </w:rPr>
            </w:pPr>
            <w:r w:rsidRPr="00837C1F">
              <w:rPr>
                <w:lang w:eastAsia="en-029"/>
              </w:rPr>
              <w:t>52,800</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Ferrous Sulphate</w:t>
            </w:r>
          </w:p>
        </w:tc>
        <w:tc>
          <w:tcPr>
            <w:tcW w:w="2700" w:type="dxa"/>
            <w:shd w:val="clear" w:color="auto" w:fill="auto"/>
          </w:tcPr>
          <w:p w:rsidR="00E63934" w:rsidRPr="00837C1F" w:rsidRDefault="00E63934" w:rsidP="009C2335">
            <w:pPr>
              <w:jc w:val="center"/>
              <w:rPr>
                <w:lang w:eastAsia="en-029"/>
              </w:rPr>
            </w:pPr>
            <w:r w:rsidRPr="00837C1F">
              <w:rPr>
                <w:lang w:eastAsia="en-029"/>
              </w:rPr>
              <w:t>Western Scientific</w:t>
            </w:r>
          </w:p>
        </w:tc>
        <w:tc>
          <w:tcPr>
            <w:tcW w:w="2160" w:type="dxa"/>
            <w:shd w:val="clear" w:color="auto" w:fill="auto"/>
          </w:tcPr>
          <w:p w:rsidR="00E63934" w:rsidRPr="00837C1F" w:rsidRDefault="00E63934" w:rsidP="009C2335">
            <w:pPr>
              <w:jc w:val="center"/>
              <w:rPr>
                <w:lang w:eastAsia="en-029"/>
              </w:rPr>
            </w:pPr>
            <w:r w:rsidRPr="00837C1F">
              <w:rPr>
                <w:lang w:eastAsia="en-029"/>
              </w:rPr>
              <w:t>4Kg</w:t>
            </w:r>
          </w:p>
        </w:tc>
        <w:tc>
          <w:tcPr>
            <w:tcW w:w="1804" w:type="dxa"/>
            <w:shd w:val="clear" w:color="auto" w:fill="auto"/>
          </w:tcPr>
          <w:p w:rsidR="00E63934" w:rsidRPr="00837C1F" w:rsidRDefault="00E63934" w:rsidP="009C2335">
            <w:pPr>
              <w:jc w:val="center"/>
              <w:rPr>
                <w:lang w:eastAsia="en-029"/>
              </w:rPr>
            </w:pPr>
            <w:r w:rsidRPr="00837C1F">
              <w:rPr>
                <w:lang w:eastAsia="en-029"/>
              </w:rPr>
              <w:t>12,400/kg</w:t>
            </w:r>
          </w:p>
        </w:tc>
        <w:tc>
          <w:tcPr>
            <w:tcW w:w="1620" w:type="dxa"/>
            <w:shd w:val="clear" w:color="auto" w:fill="auto"/>
          </w:tcPr>
          <w:p w:rsidR="00E63934" w:rsidRPr="00837C1F" w:rsidRDefault="00E63934" w:rsidP="009C2335">
            <w:pPr>
              <w:jc w:val="center"/>
              <w:rPr>
                <w:lang w:eastAsia="en-029"/>
              </w:rPr>
            </w:pPr>
            <w:r w:rsidRPr="00837C1F">
              <w:rPr>
                <w:lang w:eastAsia="en-029"/>
              </w:rPr>
              <w:t>49,600</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Potassium Sulphate Powder, Reagent, ACS</w:t>
            </w:r>
          </w:p>
        </w:tc>
        <w:tc>
          <w:tcPr>
            <w:tcW w:w="2700" w:type="dxa"/>
            <w:shd w:val="clear" w:color="auto" w:fill="auto"/>
          </w:tcPr>
          <w:p w:rsidR="00E63934" w:rsidRPr="00837C1F" w:rsidRDefault="00E63934" w:rsidP="009C2335">
            <w:pPr>
              <w:jc w:val="center"/>
              <w:rPr>
                <w:lang w:eastAsia="en-029"/>
              </w:rPr>
            </w:pPr>
            <w:r w:rsidRPr="00837C1F">
              <w:rPr>
                <w:lang w:eastAsia="en-029"/>
              </w:rPr>
              <w:t>Cole Parmer</w:t>
            </w:r>
          </w:p>
        </w:tc>
        <w:tc>
          <w:tcPr>
            <w:tcW w:w="2160" w:type="dxa"/>
            <w:shd w:val="clear" w:color="auto" w:fill="auto"/>
          </w:tcPr>
          <w:p w:rsidR="00E63934" w:rsidRPr="00837C1F" w:rsidRDefault="00E63934" w:rsidP="009C2335">
            <w:pPr>
              <w:jc w:val="center"/>
              <w:rPr>
                <w:lang w:eastAsia="en-029"/>
              </w:rPr>
            </w:pPr>
            <w:r w:rsidRPr="00837C1F">
              <w:rPr>
                <w:lang w:eastAsia="en-029"/>
              </w:rPr>
              <w:t>500g</w:t>
            </w:r>
          </w:p>
        </w:tc>
        <w:tc>
          <w:tcPr>
            <w:tcW w:w="1804" w:type="dxa"/>
            <w:shd w:val="clear" w:color="auto" w:fill="auto"/>
          </w:tcPr>
          <w:p w:rsidR="00E63934" w:rsidRPr="00837C1F" w:rsidRDefault="00E63934" w:rsidP="009C2335">
            <w:pPr>
              <w:jc w:val="center"/>
              <w:rPr>
                <w:lang w:eastAsia="en-029"/>
              </w:rPr>
            </w:pPr>
            <w:r w:rsidRPr="00837C1F">
              <w:rPr>
                <w:lang w:eastAsia="en-029"/>
              </w:rPr>
              <w:t>14,900/100g</w:t>
            </w:r>
          </w:p>
        </w:tc>
        <w:tc>
          <w:tcPr>
            <w:tcW w:w="1620" w:type="dxa"/>
            <w:shd w:val="clear" w:color="auto" w:fill="auto"/>
          </w:tcPr>
          <w:p w:rsidR="00E63934" w:rsidRPr="00837C1F" w:rsidRDefault="00E63934" w:rsidP="009C2335">
            <w:pPr>
              <w:jc w:val="center"/>
              <w:rPr>
                <w:lang w:eastAsia="en-029"/>
              </w:rPr>
            </w:pPr>
            <w:r w:rsidRPr="00837C1F">
              <w:rPr>
                <w:lang w:eastAsia="en-029"/>
              </w:rPr>
              <w:t>74,500</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Selenium Tablets</w:t>
            </w:r>
          </w:p>
        </w:tc>
        <w:tc>
          <w:tcPr>
            <w:tcW w:w="2700" w:type="dxa"/>
            <w:shd w:val="clear" w:color="auto" w:fill="auto"/>
          </w:tcPr>
          <w:p w:rsidR="00E63934" w:rsidRPr="00837C1F" w:rsidRDefault="00E63934" w:rsidP="009C2335">
            <w:pPr>
              <w:jc w:val="center"/>
              <w:rPr>
                <w:lang w:eastAsia="en-029"/>
              </w:rPr>
            </w:pPr>
            <w:r w:rsidRPr="00837C1F">
              <w:rPr>
                <w:lang w:eastAsia="en-029"/>
              </w:rPr>
              <w:t>Cole Parmer</w:t>
            </w:r>
          </w:p>
        </w:tc>
        <w:tc>
          <w:tcPr>
            <w:tcW w:w="2160" w:type="dxa"/>
            <w:shd w:val="clear" w:color="auto" w:fill="auto"/>
          </w:tcPr>
          <w:p w:rsidR="00E63934" w:rsidRPr="00837C1F" w:rsidRDefault="00E63934" w:rsidP="009C2335">
            <w:pPr>
              <w:jc w:val="center"/>
              <w:rPr>
                <w:lang w:eastAsia="en-029"/>
              </w:rPr>
            </w:pPr>
            <w:r w:rsidRPr="00837C1F">
              <w:rPr>
                <w:lang w:eastAsia="en-029"/>
              </w:rPr>
              <w:t>500</w:t>
            </w:r>
          </w:p>
        </w:tc>
        <w:tc>
          <w:tcPr>
            <w:tcW w:w="1804" w:type="dxa"/>
            <w:shd w:val="clear" w:color="auto" w:fill="auto"/>
          </w:tcPr>
          <w:p w:rsidR="00E63934" w:rsidRPr="00837C1F" w:rsidRDefault="00E63934" w:rsidP="009C2335">
            <w:pPr>
              <w:jc w:val="center"/>
              <w:rPr>
                <w:lang w:eastAsia="en-029"/>
              </w:rPr>
            </w:pPr>
          </w:p>
        </w:tc>
        <w:tc>
          <w:tcPr>
            <w:tcW w:w="1620" w:type="dxa"/>
            <w:shd w:val="clear" w:color="auto" w:fill="auto"/>
          </w:tcPr>
          <w:p w:rsidR="00E63934" w:rsidRPr="00837C1F" w:rsidRDefault="00E63934" w:rsidP="009C2335">
            <w:pPr>
              <w:jc w:val="center"/>
              <w:rPr>
                <w:lang w:eastAsia="en-029"/>
              </w:rPr>
            </w:pPr>
            <w:r w:rsidRPr="00837C1F">
              <w:rPr>
                <w:lang w:eastAsia="en-029"/>
              </w:rPr>
              <w:t>21,400</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Bromocresol Green Indicator</w:t>
            </w:r>
          </w:p>
        </w:tc>
        <w:tc>
          <w:tcPr>
            <w:tcW w:w="2700" w:type="dxa"/>
            <w:shd w:val="clear" w:color="auto" w:fill="auto"/>
          </w:tcPr>
          <w:p w:rsidR="00E63934" w:rsidRPr="00837C1F" w:rsidRDefault="00E63934" w:rsidP="009C2335">
            <w:pPr>
              <w:jc w:val="center"/>
              <w:rPr>
                <w:lang w:eastAsia="en-029"/>
              </w:rPr>
            </w:pPr>
            <w:r w:rsidRPr="00837C1F">
              <w:rPr>
                <w:lang w:eastAsia="en-029"/>
              </w:rPr>
              <w:t>Cole Parmer</w:t>
            </w:r>
          </w:p>
        </w:tc>
        <w:tc>
          <w:tcPr>
            <w:tcW w:w="2160" w:type="dxa"/>
            <w:shd w:val="clear" w:color="auto" w:fill="auto"/>
          </w:tcPr>
          <w:p w:rsidR="00E63934" w:rsidRPr="00837C1F" w:rsidRDefault="00E63934" w:rsidP="009C2335">
            <w:pPr>
              <w:jc w:val="center"/>
              <w:rPr>
                <w:lang w:eastAsia="en-029"/>
              </w:rPr>
            </w:pPr>
            <w:r w:rsidRPr="00837C1F">
              <w:rPr>
                <w:lang w:eastAsia="en-029"/>
              </w:rPr>
              <w:t>500 ml</w:t>
            </w:r>
          </w:p>
        </w:tc>
        <w:tc>
          <w:tcPr>
            <w:tcW w:w="1804" w:type="dxa"/>
            <w:shd w:val="clear" w:color="auto" w:fill="auto"/>
          </w:tcPr>
          <w:p w:rsidR="00E63934" w:rsidRPr="00837C1F" w:rsidRDefault="00E63934" w:rsidP="009C2335">
            <w:pPr>
              <w:jc w:val="center"/>
              <w:rPr>
                <w:lang w:eastAsia="en-029"/>
              </w:rPr>
            </w:pPr>
          </w:p>
        </w:tc>
        <w:tc>
          <w:tcPr>
            <w:tcW w:w="1620" w:type="dxa"/>
            <w:shd w:val="clear" w:color="auto" w:fill="auto"/>
          </w:tcPr>
          <w:p w:rsidR="00E63934" w:rsidRPr="00837C1F" w:rsidRDefault="00E63934" w:rsidP="009C2335">
            <w:pPr>
              <w:jc w:val="center"/>
              <w:rPr>
                <w:lang w:eastAsia="en-029"/>
              </w:rPr>
            </w:pPr>
            <w:r w:rsidRPr="00837C1F">
              <w:rPr>
                <w:lang w:eastAsia="en-029"/>
              </w:rPr>
              <w:t>4,300</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Methyl Red Indicator</w:t>
            </w:r>
          </w:p>
        </w:tc>
        <w:tc>
          <w:tcPr>
            <w:tcW w:w="2700" w:type="dxa"/>
            <w:shd w:val="clear" w:color="auto" w:fill="auto"/>
          </w:tcPr>
          <w:p w:rsidR="00E63934" w:rsidRPr="00837C1F" w:rsidRDefault="00E63934" w:rsidP="009C2335">
            <w:pPr>
              <w:jc w:val="center"/>
              <w:rPr>
                <w:lang w:eastAsia="en-029"/>
              </w:rPr>
            </w:pPr>
            <w:r w:rsidRPr="00837C1F">
              <w:rPr>
                <w:lang w:eastAsia="en-029"/>
              </w:rPr>
              <w:t>Cole Parmer</w:t>
            </w:r>
          </w:p>
        </w:tc>
        <w:tc>
          <w:tcPr>
            <w:tcW w:w="2160" w:type="dxa"/>
            <w:shd w:val="clear" w:color="auto" w:fill="auto"/>
          </w:tcPr>
          <w:p w:rsidR="00E63934" w:rsidRPr="00837C1F" w:rsidRDefault="00E63934" w:rsidP="009C2335">
            <w:pPr>
              <w:jc w:val="center"/>
              <w:rPr>
                <w:lang w:eastAsia="en-029"/>
              </w:rPr>
            </w:pPr>
            <w:r w:rsidRPr="00837C1F">
              <w:rPr>
                <w:lang w:eastAsia="en-029"/>
              </w:rPr>
              <w:t>500 ml</w:t>
            </w:r>
          </w:p>
        </w:tc>
        <w:tc>
          <w:tcPr>
            <w:tcW w:w="1804" w:type="dxa"/>
            <w:shd w:val="clear" w:color="auto" w:fill="auto"/>
          </w:tcPr>
          <w:p w:rsidR="00E63934" w:rsidRPr="00837C1F" w:rsidRDefault="00E63934" w:rsidP="009C2335">
            <w:pPr>
              <w:jc w:val="center"/>
              <w:rPr>
                <w:lang w:eastAsia="en-029"/>
              </w:rPr>
            </w:pPr>
          </w:p>
        </w:tc>
        <w:tc>
          <w:tcPr>
            <w:tcW w:w="1620" w:type="dxa"/>
            <w:shd w:val="clear" w:color="auto" w:fill="auto"/>
          </w:tcPr>
          <w:p w:rsidR="00E63934" w:rsidRPr="00837C1F" w:rsidRDefault="00E63934" w:rsidP="009C2335">
            <w:pPr>
              <w:jc w:val="center"/>
              <w:rPr>
                <w:lang w:eastAsia="en-029"/>
              </w:rPr>
            </w:pPr>
            <w:r w:rsidRPr="00837C1F">
              <w:rPr>
                <w:lang w:eastAsia="en-029"/>
              </w:rPr>
              <w:t>9,200</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Parafilm “M” Laboratory film</w:t>
            </w:r>
          </w:p>
        </w:tc>
        <w:tc>
          <w:tcPr>
            <w:tcW w:w="2700" w:type="dxa"/>
            <w:shd w:val="clear" w:color="auto" w:fill="auto"/>
          </w:tcPr>
          <w:p w:rsidR="00E63934" w:rsidRPr="00837C1F" w:rsidRDefault="00E63934" w:rsidP="009C2335">
            <w:pPr>
              <w:jc w:val="center"/>
              <w:rPr>
                <w:lang w:eastAsia="en-029"/>
              </w:rPr>
            </w:pPr>
            <w:r w:rsidRPr="00837C1F">
              <w:rPr>
                <w:lang w:eastAsia="en-029"/>
              </w:rPr>
              <w:t>Cole Parmer</w:t>
            </w:r>
          </w:p>
        </w:tc>
        <w:tc>
          <w:tcPr>
            <w:tcW w:w="2160" w:type="dxa"/>
            <w:shd w:val="clear" w:color="auto" w:fill="auto"/>
          </w:tcPr>
          <w:p w:rsidR="00E63934" w:rsidRPr="00837C1F" w:rsidRDefault="00E63934" w:rsidP="009C2335">
            <w:pPr>
              <w:jc w:val="center"/>
              <w:rPr>
                <w:lang w:eastAsia="en-029"/>
              </w:rPr>
            </w:pPr>
            <w:r w:rsidRPr="00837C1F">
              <w:rPr>
                <w:lang w:eastAsia="en-029"/>
              </w:rPr>
              <w:t>10 rolls</w:t>
            </w:r>
          </w:p>
        </w:tc>
        <w:tc>
          <w:tcPr>
            <w:tcW w:w="1804" w:type="dxa"/>
            <w:shd w:val="clear" w:color="auto" w:fill="auto"/>
          </w:tcPr>
          <w:p w:rsidR="00E63934" w:rsidRPr="00837C1F" w:rsidRDefault="00E63934" w:rsidP="009C2335">
            <w:pPr>
              <w:jc w:val="center"/>
              <w:rPr>
                <w:lang w:eastAsia="en-029"/>
              </w:rPr>
            </w:pPr>
            <w:r w:rsidRPr="00837C1F">
              <w:rPr>
                <w:lang w:eastAsia="en-029"/>
              </w:rPr>
              <w:t>5,690/roll</w:t>
            </w:r>
          </w:p>
        </w:tc>
        <w:tc>
          <w:tcPr>
            <w:tcW w:w="1620" w:type="dxa"/>
            <w:shd w:val="clear" w:color="auto" w:fill="auto"/>
          </w:tcPr>
          <w:p w:rsidR="00E63934" w:rsidRPr="00837C1F" w:rsidRDefault="00E63934" w:rsidP="009C2335">
            <w:pPr>
              <w:jc w:val="center"/>
              <w:rPr>
                <w:lang w:eastAsia="en-029"/>
              </w:rPr>
            </w:pPr>
            <w:r w:rsidRPr="00837C1F">
              <w:rPr>
                <w:lang w:eastAsia="en-029"/>
              </w:rPr>
              <w:t>56,900</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Heavy duty gloves (handling of concentrated sulphuric acid).</w:t>
            </w:r>
          </w:p>
          <w:p w:rsidR="00E63934" w:rsidRPr="00837C1F" w:rsidRDefault="00E63934" w:rsidP="009C2335">
            <w:pPr>
              <w:rPr>
                <w:lang w:eastAsia="en-029"/>
              </w:rPr>
            </w:pPr>
          </w:p>
        </w:tc>
        <w:tc>
          <w:tcPr>
            <w:tcW w:w="2700" w:type="dxa"/>
            <w:shd w:val="clear" w:color="auto" w:fill="auto"/>
          </w:tcPr>
          <w:p w:rsidR="00E63934" w:rsidRPr="00837C1F" w:rsidRDefault="00E63934" w:rsidP="009C2335">
            <w:pPr>
              <w:jc w:val="center"/>
              <w:rPr>
                <w:lang w:eastAsia="en-029"/>
              </w:rPr>
            </w:pPr>
            <w:r w:rsidRPr="00837C1F">
              <w:rPr>
                <w:lang w:eastAsia="en-029"/>
              </w:rPr>
              <w:t>Cole Parmer</w:t>
            </w:r>
          </w:p>
          <w:p w:rsidR="00E63934" w:rsidRPr="00837C1F" w:rsidRDefault="00E63934" w:rsidP="009C2335">
            <w:pPr>
              <w:jc w:val="center"/>
              <w:rPr>
                <w:lang w:eastAsia="en-029"/>
              </w:rPr>
            </w:pPr>
          </w:p>
        </w:tc>
        <w:tc>
          <w:tcPr>
            <w:tcW w:w="2160" w:type="dxa"/>
            <w:shd w:val="clear" w:color="auto" w:fill="auto"/>
          </w:tcPr>
          <w:p w:rsidR="00E63934" w:rsidRPr="00837C1F" w:rsidRDefault="00E63934" w:rsidP="009C2335">
            <w:pPr>
              <w:jc w:val="center"/>
              <w:rPr>
                <w:lang w:eastAsia="en-029"/>
              </w:rPr>
            </w:pPr>
            <w:r w:rsidRPr="00837C1F">
              <w:rPr>
                <w:lang w:eastAsia="en-029"/>
              </w:rPr>
              <w:t>10 Pairs</w:t>
            </w:r>
          </w:p>
        </w:tc>
        <w:tc>
          <w:tcPr>
            <w:tcW w:w="1804" w:type="dxa"/>
            <w:shd w:val="clear" w:color="auto" w:fill="auto"/>
          </w:tcPr>
          <w:p w:rsidR="00E63934" w:rsidRPr="00837C1F" w:rsidRDefault="00E63934" w:rsidP="009C2335">
            <w:pPr>
              <w:jc w:val="center"/>
              <w:rPr>
                <w:lang w:eastAsia="en-029"/>
              </w:rPr>
            </w:pPr>
            <w:r w:rsidRPr="00837C1F">
              <w:rPr>
                <w:lang w:eastAsia="en-029"/>
              </w:rPr>
              <w:t>2250/pair</w:t>
            </w:r>
          </w:p>
        </w:tc>
        <w:tc>
          <w:tcPr>
            <w:tcW w:w="1620" w:type="dxa"/>
            <w:shd w:val="clear" w:color="auto" w:fill="auto"/>
          </w:tcPr>
          <w:p w:rsidR="00E63934" w:rsidRPr="00837C1F" w:rsidRDefault="00E63934" w:rsidP="009C2335">
            <w:pPr>
              <w:jc w:val="center"/>
              <w:rPr>
                <w:lang w:eastAsia="en-029"/>
              </w:rPr>
            </w:pPr>
            <w:r w:rsidRPr="00837C1F">
              <w:rPr>
                <w:lang w:eastAsia="en-029"/>
              </w:rPr>
              <w:t>22,500</w:t>
            </w:r>
          </w:p>
        </w:tc>
      </w:tr>
      <w:tr w:rsidR="00E63934" w:rsidRPr="00AB0C3A" w:rsidTr="009C2335">
        <w:tc>
          <w:tcPr>
            <w:tcW w:w="5040" w:type="dxa"/>
            <w:shd w:val="clear" w:color="auto" w:fill="auto"/>
          </w:tcPr>
          <w:p w:rsidR="00E63934" w:rsidRPr="00837C1F" w:rsidRDefault="00E63934" w:rsidP="009C2335">
            <w:pPr>
              <w:rPr>
                <w:lang w:eastAsia="en-029"/>
              </w:rPr>
            </w:pPr>
            <w:r w:rsidRPr="00837C1F">
              <w:rPr>
                <w:lang w:eastAsia="en-029"/>
              </w:rPr>
              <w:t>Dust respirators</w:t>
            </w:r>
          </w:p>
        </w:tc>
        <w:tc>
          <w:tcPr>
            <w:tcW w:w="2700" w:type="dxa"/>
            <w:shd w:val="clear" w:color="auto" w:fill="auto"/>
          </w:tcPr>
          <w:p w:rsidR="00E63934" w:rsidRPr="00837C1F" w:rsidRDefault="00E63934" w:rsidP="009C2335">
            <w:pPr>
              <w:jc w:val="center"/>
              <w:rPr>
                <w:lang w:eastAsia="en-029"/>
              </w:rPr>
            </w:pPr>
            <w:r w:rsidRPr="00837C1F">
              <w:rPr>
                <w:lang w:eastAsia="en-029"/>
              </w:rPr>
              <w:t>Cole-Parmer 2007/08.</w:t>
            </w:r>
          </w:p>
        </w:tc>
        <w:tc>
          <w:tcPr>
            <w:tcW w:w="2160" w:type="dxa"/>
            <w:shd w:val="clear" w:color="auto" w:fill="auto"/>
          </w:tcPr>
          <w:p w:rsidR="00E63934" w:rsidRPr="00837C1F" w:rsidRDefault="00E63934" w:rsidP="009C2335">
            <w:pPr>
              <w:jc w:val="center"/>
              <w:rPr>
                <w:lang w:eastAsia="en-029"/>
              </w:rPr>
            </w:pPr>
            <w:r w:rsidRPr="00837C1F">
              <w:rPr>
                <w:lang w:eastAsia="en-029"/>
              </w:rPr>
              <w:t>10 Boxes</w:t>
            </w:r>
          </w:p>
        </w:tc>
        <w:tc>
          <w:tcPr>
            <w:tcW w:w="1804" w:type="dxa"/>
            <w:shd w:val="clear" w:color="auto" w:fill="auto"/>
          </w:tcPr>
          <w:p w:rsidR="00E63934" w:rsidRPr="00837C1F" w:rsidRDefault="00E63934" w:rsidP="009C2335">
            <w:pPr>
              <w:jc w:val="center"/>
              <w:rPr>
                <w:lang w:eastAsia="en-029"/>
              </w:rPr>
            </w:pPr>
            <w:r w:rsidRPr="00837C1F">
              <w:rPr>
                <w:lang w:eastAsia="en-029"/>
              </w:rPr>
              <w:t>1880/box</w:t>
            </w:r>
          </w:p>
        </w:tc>
        <w:tc>
          <w:tcPr>
            <w:tcW w:w="1620" w:type="dxa"/>
            <w:shd w:val="clear" w:color="auto" w:fill="auto"/>
          </w:tcPr>
          <w:p w:rsidR="00E63934" w:rsidRPr="00837C1F" w:rsidRDefault="00E63934" w:rsidP="009C2335">
            <w:pPr>
              <w:jc w:val="center"/>
              <w:rPr>
                <w:lang w:eastAsia="en-029"/>
              </w:rPr>
            </w:pPr>
            <w:r w:rsidRPr="00837C1F">
              <w:rPr>
                <w:lang w:eastAsia="en-029"/>
              </w:rPr>
              <w:t>18,800</w:t>
            </w:r>
          </w:p>
        </w:tc>
      </w:tr>
      <w:tr w:rsidR="00E63934" w:rsidRPr="00AB0C3A" w:rsidTr="009C2335">
        <w:tc>
          <w:tcPr>
            <w:tcW w:w="5040" w:type="dxa"/>
            <w:shd w:val="clear" w:color="auto" w:fill="auto"/>
          </w:tcPr>
          <w:p w:rsidR="00E63934" w:rsidRPr="009C4A92" w:rsidRDefault="00E63934" w:rsidP="009C2335">
            <w:pPr>
              <w:rPr>
                <w:b/>
                <w:lang w:eastAsia="en-029"/>
              </w:rPr>
            </w:pPr>
            <w:r w:rsidRPr="009C4A92">
              <w:rPr>
                <w:b/>
                <w:lang w:eastAsia="en-029"/>
              </w:rPr>
              <w:t>Total cost of Chemicals required</w:t>
            </w:r>
          </w:p>
        </w:tc>
        <w:tc>
          <w:tcPr>
            <w:tcW w:w="2700" w:type="dxa"/>
            <w:shd w:val="clear" w:color="auto" w:fill="auto"/>
          </w:tcPr>
          <w:p w:rsidR="00E63934" w:rsidRPr="00837C1F" w:rsidRDefault="00E63934" w:rsidP="009C2335">
            <w:pPr>
              <w:jc w:val="center"/>
              <w:rPr>
                <w:lang w:eastAsia="en-029"/>
              </w:rPr>
            </w:pPr>
          </w:p>
        </w:tc>
        <w:tc>
          <w:tcPr>
            <w:tcW w:w="2160" w:type="dxa"/>
            <w:shd w:val="clear" w:color="auto" w:fill="auto"/>
          </w:tcPr>
          <w:p w:rsidR="00E63934" w:rsidRPr="00837C1F" w:rsidRDefault="00E63934" w:rsidP="009C2335">
            <w:pPr>
              <w:jc w:val="center"/>
              <w:rPr>
                <w:lang w:eastAsia="en-029"/>
              </w:rPr>
            </w:pPr>
          </w:p>
        </w:tc>
        <w:tc>
          <w:tcPr>
            <w:tcW w:w="1804" w:type="dxa"/>
            <w:shd w:val="clear" w:color="auto" w:fill="auto"/>
          </w:tcPr>
          <w:p w:rsidR="00E63934" w:rsidRPr="00837C1F" w:rsidRDefault="00E63934" w:rsidP="009C2335">
            <w:pPr>
              <w:jc w:val="center"/>
              <w:rPr>
                <w:lang w:eastAsia="en-029"/>
              </w:rPr>
            </w:pPr>
          </w:p>
        </w:tc>
        <w:tc>
          <w:tcPr>
            <w:tcW w:w="1620" w:type="dxa"/>
            <w:shd w:val="clear" w:color="auto" w:fill="auto"/>
          </w:tcPr>
          <w:p w:rsidR="00E63934" w:rsidRPr="009C4A92" w:rsidRDefault="00E63934" w:rsidP="009C2335">
            <w:pPr>
              <w:jc w:val="center"/>
              <w:rPr>
                <w:b/>
                <w:lang w:eastAsia="en-029"/>
              </w:rPr>
            </w:pPr>
            <w:r w:rsidRPr="009C4A92">
              <w:rPr>
                <w:b/>
                <w:lang w:eastAsia="en-029"/>
              </w:rPr>
              <w:t>G$4,623,902.00</w:t>
            </w:r>
          </w:p>
        </w:tc>
      </w:tr>
      <w:tr w:rsidR="00E63934" w:rsidRPr="00AB0C3A" w:rsidTr="009C2335">
        <w:tc>
          <w:tcPr>
            <w:tcW w:w="5040" w:type="dxa"/>
            <w:shd w:val="clear" w:color="auto" w:fill="auto"/>
          </w:tcPr>
          <w:p w:rsidR="00E63934" w:rsidRDefault="00E63934" w:rsidP="009C2335">
            <w:pPr>
              <w:rPr>
                <w:lang w:eastAsia="en-029"/>
              </w:rPr>
            </w:pPr>
          </w:p>
        </w:tc>
        <w:tc>
          <w:tcPr>
            <w:tcW w:w="2700" w:type="dxa"/>
            <w:shd w:val="clear" w:color="auto" w:fill="auto"/>
          </w:tcPr>
          <w:p w:rsidR="00E63934" w:rsidRPr="00837C1F" w:rsidRDefault="00E63934" w:rsidP="009C2335">
            <w:pPr>
              <w:jc w:val="center"/>
              <w:rPr>
                <w:lang w:eastAsia="en-029"/>
              </w:rPr>
            </w:pPr>
          </w:p>
        </w:tc>
        <w:tc>
          <w:tcPr>
            <w:tcW w:w="2160" w:type="dxa"/>
            <w:shd w:val="clear" w:color="auto" w:fill="auto"/>
          </w:tcPr>
          <w:p w:rsidR="00E63934" w:rsidRPr="00837C1F" w:rsidRDefault="00E63934" w:rsidP="009C2335">
            <w:pPr>
              <w:jc w:val="center"/>
              <w:rPr>
                <w:lang w:eastAsia="en-029"/>
              </w:rPr>
            </w:pPr>
          </w:p>
        </w:tc>
        <w:tc>
          <w:tcPr>
            <w:tcW w:w="1804" w:type="dxa"/>
            <w:shd w:val="clear" w:color="auto" w:fill="auto"/>
          </w:tcPr>
          <w:p w:rsidR="00E63934" w:rsidRPr="00837C1F" w:rsidRDefault="00E63934" w:rsidP="009C2335">
            <w:pPr>
              <w:jc w:val="center"/>
              <w:rPr>
                <w:lang w:eastAsia="en-029"/>
              </w:rPr>
            </w:pPr>
          </w:p>
        </w:tc>
        <w:tc>
          <w:tcPr>
            <w:tcW w:w="1620" w:type="dxa"/>
            <w:shd w:val="clear" w:color="auto" w:fill="auto"/>
          </w:tcPr>
          <w:p w:rsidR="00E63934" w:rsidRPr="009C4A92" w:rsidRDefault="00E63934" w:rsidP="009C2335">
            <w:pPr>
              <w:jc w:val="center"/>
              <w:rPr>
                <w:b/>
                <w:lang w:eastAsia="en-029"/>
              </w:rPr>
            </w:pPr>
            <w:r w:rsidRPr="009C4A92">
              <w:rPr>
                <w:b/>
                <w:lang w:eastAsia="en-029"/>
              </w:rPr>
              <w:t>US$23,120.00</w:t>
            </w:r>
          </w:p>
        </w:tc>
      </w:tr>
    </w:tbl>
    <w:p w:rsidR="00E63934" w:rsidRPr="00AB0C3A" w:rsidRDefault="00E63934" w:rsidP="009C2335"/>
    <w:p w:rsidR="00E63934" w:rsidRPr="00AB0C3A" w:rsidRDefault="00E63934" w:rsidP="009C2335"/>
    <w:p w:rsidR="00E63934" w:rsidRPr="00AB0C3A" w:rsidRDefault="00E63934" w:rsidP="009C2335"/>
    <w:p w:rsidR="00E63934" w:rsidRPr="00AB0C3A" w:rsidRDefault="00E63934" w:rsidP="009C2335"/>
    <w:p w:rsidR="00E63934" w:rsidRPr="00AB0C3A" w:rsidRDefault="00E63934" w:rsidP="009C2335"/>
    <w:p w:rsidR="00E63934" w:rsidRPr="00AB0C3A" w:rsidRDefault="00E63934" w:rsidP="009C2335"/>
    <w:p w:rsidR="00E63934" w:rsidRPr="00AB0C3A" w:rsidRDefault="00E63934" w:rsidP="009C2335"/>
    <w:p w:rsidR="00E63934" w:rsidRPr="00AB0C3A" w:rsidRDefault="00E63934" w:rsidP="009C2335">
      <w:pPr>
        <w:jc w:val="center"/>
        <w:rPr>
          <w:b/>
        </w:rPr>
      </w:pPr>
    </w:p>
    <w:p w:rsidR="00E63934" w:rsidRPr="00AB0C3A" w:rsidRDefault="00E63934" w:rsidP="009C2335">
      <w:pPr>
        <w:jc w:val="center"/>
        <w:rPr>
          <w:b/>
        </w:rPr>
      </w:pPr>
    </w:p>
    <w:p w:rsidR="00E63934" w:rsidRPr="00AB0C3A" w:rsidRDefault="00E63934" w:rsidP="009C2335">
      <w:pPr>
        <w:jc w:val="center"/>
        <w:rPr>
          <w:b/>
        </w:rPr>
      </w:pPr>
    </w:p>
    <w:p w:rsidR="00E63934" w:rsidRDefault="00E63934" w:rsidP="009C2335">
      <w:pPr>
        <w:rPr>
          <w:b/>
        </w:rPr>
      </w:pPr>
    </w:p>
    <w:p w:rsidR="00E63934" w:rsidRDefault="00E63934" w:rsidP="009C2335">
      <w:pPr>
        <w:rPr>
          <w:b/>
        </w:rPr>
      </w:pPr>
    </w:p>
    <w:p w:rsidR="00E63934" w:rsidRDefault="00E63934" w:rsidP="009C2335">
      <w:pPr>
        <w:jc w:val="center"/>
        <w:rPr>
          <w:b/>
        </w:rPr>
      </w:pPr>
    </w:p>
    <w:p w:rsidR="00E63934" w:rsidRDefault="00E63934" w:rsidP="009C2335">
      <w:pPr>
        <w:jc w:val="center"/>
        <w:rPr>
          <w:b/>
        </w:rPr>
      </w:pPr>
    </w:p>
    <w:p w:rsidR="00E63934" w:rsidRDefault="00E63934" w:rsidP="009C2335">
      <w:pPr>
        <w:jc w:val="center"/>
        <w:rPr>
          <w:b/>
        </w:rPr>
      </w:pPr>
    </w:p>
    <w:p w:rsidR="00E63934" w:rsidRDefault="00E63934" w:rsidP="009C2335">
      <w:pPr>
        <w:jc w:val="center"/>
        <w:rPr>
          <w:b/>
        </w:rPr>
      </w:pPr>
    </w:p>
    <w:p w:rsidR="00E63934" w:rsidRDefault="00E63934" w:rsidP="009C2335">
      <w:pPr>
        <w:jc w:val="center"/>
        <w:rPr>
          <w:b/>
        </w:rPr>
      </w:pPr>
    </w:p>
    <w:p w:rsidR="00E63934" w:rsidRDefault="00E63934" w:rsidP="009C2335">
      <w:pPr>
        <w:jc w:val="center"/>
        <w:rPr>
          <w:b/>
        </w:rPr>
      </w:pPr>
    </w:p>
    <w:p w:rsidR="00E63934" w:rsidRDefault="00E63934" w:rsidP="009C2335">
      <w:pPr>
        <w:jc w:val="center"/>
        <w:rPr>
          <w:b/>
        </w:rPr>
      </w:pPr>
    </w:p>
    <w:p w:rsidR="00E63934" w:rsidRDefault="00E63934" w:rsidP="009C2335">
      <w:pPr>
        <w:jc w:val="center"/>
        <w:rPr>
          <w:b/>
          <w:sz w:val="20"/>
          <w:szCs w:val="20"/>
        </w:rPr>
      </w:pPr>
    </w:p>
    <w:p w:rsidR="00E63934" w:rsidRDefault="00E63934" w:rsidP="009C2335">
      <w:pPr>
        <w:jc w:val="center"/>
        <w:rPr>
          <w:b/>
          <w:sz w:val="20"/>
          <w:szCs w:val="20"/>
        </w:rPr>
      </w:pPr>
    </w:p>
    <w:p w:rsidR="00E63934" w:rsidRDefault="00E63934" w:rsidP="009C2335">
      <w:pPr>
        <w:jc w:val="center"/>
        <w:rPr>
          <w:b/>
          <w:sz w:val="20"/>
          <w:szCs w:val="20"/>
        </w:rPr>
      </w:pPr>
    </w:p>
    <w:p w:rsidR="00E63934" w:rsidRPr="00AE1757" w:rsidRDefault="00E63934" w:rsidP="0097394A">
      <w:pPr>
        <w:numPr>
          <w:ilvl w:val="0"/>
          <w:numId w:val="50"/>
        </w:numPr>
        <w:spacing w:after="0" w:line="240" w:lineRule="auto"/>
        <w:rPr>
          <w:b/>
        </w:rPr>
      </w:pPr>
      <w:r w:rsidRPr="007D3277">
        <w:rPr>
          <w:b/>
        </w:rPr>
        <w:t>List of Equipment for Soil Chemistry Laboratory</w:t>
      </w:r>
    </w:p>
    <w:tbl>
      <w:tblPr>
        <w:tblW w:w="1342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4"/>
        <w:gridCol w:w="4245"/>
        <w:gridCol w:w="1647"/>
        <w:gridCol w:w="1448"/>
        <w:gridCol w:w="1120"/>
        <w:gridCol w:w="1130"/>
        <w:gridCol w:w="1644"/>
      </w:tblGrid>
      <w:tr w:rsidR="00E63934" w:rsidRPr="008637FA" w:rsidTr="009C2335">
        <w:tc>
          <w:tcPr>
            <w:tcW w:w="2231" w:type="dxa"/>
            <w:shd w:val="clear" w:color="auto" w:fill="auto"/>
          </w:tcPr>
          <w:p w:rsidR="00E63934" w:rsidRPr="00837C1F" w:rsidRDefault="00E63934" w:rsidP="009C2335">
            <w:pPr>
              <w:jc w:val="center"/>
              <w:rPr>
                <w:b/>
                <w:lang w:eastAsia="en-029"/>
              </w:rPr>
            </w:pPr>
            <w:r w:rsidRPr="00837C1F">
              <w:rPr>
                <w:b/>
                <w:lang w:eastAsia="en-029"/>
              </w:rPr>
              <w:t>Equipment</w:t>
            </w:r>
          </w:p>
        </w:tc>
        <w:tc>
          <w:tcPr>
            <w:tcW w:w="4574" w:type="dxa"/>
            <w:shd w:val="clear" w:color="auto" w:fill="auto"/>
          </w:tcPr>
          <w:p w:rsidR="00E63934" w:rsidRPr="00837C1F" w:rsidRDefault="00E63934" w:rsidP="009C2335">
            <w:pPr>
              <w:jc w:val="center"/>
              <w:rPr>
                <w:b/>
                <w:lang w:eastAsia="en-029"/>
              </w:rPr>
            </w:pPr>
            <w:r w:rsidRPr="00837C1F">
              <w:rPr>
                <w:b/>
                <w:lang w:eastAsia="en-029"/>
              </w:rPr>
              <w:t>Specifications</w:t>
            </w:r>
          </w:p>
        </w:tc>
        <w:tc>
          <w:tcPr>
            <w:tcW w:w="1699" w:type="dxa"/>
            <w:shd w:val="clear" w:color="auto" w:fill="auto"/>
          </w:tcPr>
          <w:p w:rsidR="00E63934" w:rsidRPr="00837C1F" w:rsidRDefault="00E63934" w:rsidP="009C2335">
            <w:pPr>
              <w:jc w:val="center"/>
              <w:rPr>
                <w:b/>
                <w:lang w:eastAsia="en-029"/>
              </w:rPr>
            </w:pPr>
            <w:r w:rsidRPr="00837C1F">
              <w:rPr>
                <w:b/>
                <w:lang w:eastAsia="en-029"/>
              </w:rPr>
              <w:t>Catalog</w:t>
            </w:r>
          </w:p>
        </w:tc>
        <w:tc>
          <w:tcPr>
            <w:tcW w:w="1468" w:type="dxa"/>
            <w:shd w:val="clear" w:color="auto" w:fill="auto"/>
          </w:tcPr>
          <w:p w:rsidR="00E63934" w:rsidRPr="00837C1F" w:rsidRDefault="00E63934" w:rsidP="009C2335">
            <w:pPr>
              <w:jc w:val="center"/>
              <w:rPr>
                <w:b/>
                <w:lang w:eastAsia="en-029"/>
              </w:rPr>
            </w:pPr>
            <w:r w:rsidRPr="00837C1F">
              <w:rPr>
                <w:b/>
                <w:lang w:eastAsia="en-029"/>
              </w:rPr>
              <w:t xml:space="preserve">Equipment # </w:t>
            </w:r>
          </w:p>
        </w:tc>
        <w:tc>
          <w:tcPr>
            <w:tcW w:w="1137" w:type="dxa"/>
            <w:shd w:val="clear" w:color="auto" w:fill="auto"/>
          </w:tcPr>
          <w:p w:rsidR="00E63934" w:rsidRPr="00837C1F" w:rsidRDefault="00E63934" w:rsidP="009C2335">
            <w:pPr>
              <w:jc w:val="center"/>
              <w:rPr>
                <w:b/>
                <w:lang w:eastAsia="en-029"/>
              </w:rPr>
            </w:pPr>
            <w:r w:rsidRPr="00837C1F">
              <w:rPr>
                <w:b/>
                <w:lang w:eastAsia="en-029"/>
              </w:rPr>
              <w:t>Quantity</w:t>
            </w:r>
          </w:p>
        </w:tc>
        <w:tc>
          <w:tcPr>
            <w:tcW w:w="1143" w:type="dxa"/>
            <w:shd w:val="clear" w:color="auto" w:fill="auto"/>
          </w:tcPr>
          <w:p w:rsidR="00E63934" w:rsidRPr="00837C1F" w:rsidRDefault="00E63934" w:rsidP="009C2335">
            <w:pPr>
              <w:jc w:val="center"/>
              <w:rPr>
                <w:b/>
                <w:lang w:eastAsia="en-029"/>
              </w:rPr>
            </w:pPr>
            <w:r w:rsidRPr="00837C1F">
              <w:rPr>
                <w:b/>
                <w:lang w:eastAsia="en-029"/>
              </w:rPr>
              <w:t>Price ($US)</w:t>
            </w:r>
          </w:p>
        </w:tc>
        <w:tc>
          <w:tcPr>
            <w:tcW w:w="1176" w:type="dxa"/>
            <w:shd w:val="clear" w:color="auto" w:fill="auto"/>
          </w:tcPr>
          <w:p w:rsidR="00E63934" w:rsidRPr="00837C1F" w:rsidRDefault="00E63934" w:rsidP="009C2335">
            <w:pPr>
              <w:jc w:val="center"/>
              <w:rPr>
                <w:b/>
                <w:lang w:eastAsia="en-029"/>
              </w:rPr>
            </w:pPr>
            <w:r w:rsidRPr="00837C1F">
              <w:rPr>
                <w:b/>
                <w:lang w:eastAsia="en-029"/>
              </w:rPr>
              <w:t>Total</w:t>
            </w:r>
          </w:p>
          <w:p w:rsidR="00E63934" w:rsidRPr="00837C1F" w:rsidRDefault="00E63934" w:rsidP="009C2335">
            <w:pPr>
              <w:jc w:val="center"/>
              <w:rPr>
                <w:b/>
                <w:lang w:eastAsia="en-029"/>
              </w:rPr>
            </w:pPr>
            <w:r w:rsidRPr="00837C1F">
              <w:rPr>
                <w:b/>
                <w:lang w:eastAsia="en-029"/>
              </w:rPr>
              <w:t>($GY)</w:t>
            </w:r>
          </w:p>
        </w:tc>
      </w:tr>
      <w:tr w:rsidR="00E63934" w:rsidRPr="008637FA" w:rsidTr="009C2335">
        <w:tc>
          <w:tcPr>
            <w:tcW w:w="2231" w:type="dxa"/>
            <w:shd w:val="clear" w:color="auto" w:fill="auto"/>
          </w:tcPr>
          <w:p w:rsidR="00E63934" w:rsidRPr="00837C1F" w:rsidRDefault="00E63934" w:rsidP="009C2335">
            <w:pPr>
              <w:rPr>
                <w:lang w:eastAsia="en-029"/>
              </w:rPr>
            </w:pPr>
            <w:r w:rsidRPr="00837C1F">
              <w:rPr>
                <w:lang w:eastAsia="en-029"/>
              </w:rPr>
              <w:t xml:space="preserve">Visible Spectrophotometer </w:t>
            </w:r>
          </w:p>
        </w:tc>
        <w:tc>
          <w:tcPr>
            <w:tcW w:w="4574" w:type="dxa"/>
            <w:shd w:val="clear" w:color="auto" w:fill="auto"/>
          </w:tcPr>
          <w:p w:rsidR="00E63934" w:rsidRPr="00837C1F" w:rsidRDefault="00E63934" w:rsidP="0097394A">
            <w:pPr>
              <w:numPr>
                <w:ilvl w:val="0"/>
                <w:numId w:val="49"/>
              </w:numPr>
              <w:spacing w:after="0" w:line="240" w:lineRule="auto"/>
              <w:rPr>
                <w:lang w:eastAsia="en-029"/>
              </w:rPr>
            </w:pPr>
            <w:r w:rsidRPr="00837C1F">
              <w:rPr>
                <w:lang w:eastAsia="en-029"/>
              </w:rPr>
              <w:t>Bandwidth: 8 nm</w:t>
            </w:r>
          </w:p>
          <w:p w:rsidR="00E63934" w:rsidRPr="00837C1F" w:rsidRDefault="00E63934" w:rsidP="0097394A">
            <w:pPr>
              <w:numPr>
                <w:ilvl w:val="0"/>
                <w:numId w:val="49"/>
              </w:numPr>
              <w:spacing w:after="0" w:line="240" w:lineRule="auto"/>
              <w:rPr>
                <w:lang w:eastAsia="en-029"/>
              </w:rPr>
            </w:pPr>
            <w:r w:rsidRPr="00837C1F">
              <w:rPr>
                <w:lang w:eastAsia="en-029"/>
              </w:rPr>
              <w:t>Wavelength range: 320 to 1000 nm</w:t>
            </w:r>
          </w:p>
          <w:p w:rsidR="00E63934" w:rsidRPr="00837C1F" w:rsidRDefault="00E63934" w:rsidP="0097394A">
            <w:pPr>
              <w:numPr>
                <w:ilvl w:val="0"/>
                <w:numId w:val="49"/>
              </w:numPr>
              <w:spacing w:after="0" w:line="240" w:lineRule="auto"/>
              <w:rPr>
                <w:lang w:eastAsia="en-029"/>
              </w:rPr>
            </w:pPr>
            <w:r w:rsidRPr="00837C1F">
              <w:rPr>
                <w:lang w:eastAsia="en-029"/>
              </w:rPr>
              <w:t>Wavelength accuracy: + or – 2 nm</w:t>
            </w:r>
          </w:p>
          <w:p w:rsidR="00E63934" w:rsidRPr="00837C1F" w:rsidRDefault="00E63934" w:rsidP="0097394A">
            <w:pPr>
              <w:numPr>
                <w:ilvl w:val="0"/>
                <w:numId w:val="49"/>
              </w:numPr>
              <w:spacing w:after="0" w:line="240" w:lineRule="auto"/>
              <w:rPr>
                <w:lang w:eastAsia="en-029"/>
              </w:rPr>
            </w:pPr>
            <w:r w:rsidRPr="00837C1F">
              <w:rPr>
                <w:lang w:eastAsia="en-029"/>
              </w:rPr>
              <w:t>Source lamp: Tungsten halogen</w:t>
            </w:r>
          </w:p>
          <w:p w:rsidR="00E63934" w:rsidRPr="00837C1F" w:rsidRDefault="00E63934" w:rsidP="0097394A">
            <w:pPr>
              <w:numPr>
                <w:ilvl w:val="0"/>
                <w:numId w:val="49"/>
              </w:numPr>
              <w:spacing w:after="0" w:line="240" w:lineRule="auto"/>
              <w:rPr>
                <w:lang w:eastAsia="en-029"/>
              </w:rPr>
            </w:pPr>
            <w:r w:rsidRPr="00837C1F">
              <w:rPr>
                <w:lang w:eastAsia="en-029"/>
              </w:rPr>
              <w:t>Display: 4-digit LCD</w:t>
            </w:r>
          </w:p>
          <w:p w:rsidR="00E63934" w:rsidRPr="00837C1F" w:rsidRDefault="00E63934" w:rsidP="0097394A">
            <w:pPr>
              <w:numPr>
                <w:ilvl w:val="0"/>
                <w:numId w:val="49"/>
              </w:numPr>
              <w:spacing w:after="0" w:line="240" w:lineRule="auto"/>
              <w:rPr>
                <w:lang w:eastAsia="en-029"/>
              </w:rPr>
            </w:pPr>
            <w:r w:rsidRPr="00837C1F">
              <w:rPr>
                <w:lang w:eastAsia="en-029"/>
              </w:rPr>
              <w:t>Power (50/60 Hz): 115 Vac</w:t>
            </w:r>
          </w:p>
          <w:p w:rsidR="00E63934" w:rsidRPr="00837C1F" w:rsidRDefault="00E63934" w:rsidP="009C2335">
            <w:pPr>
              <w:rPr>
                <w:lang w:eastAsia="en-029"/>
              </w:rPr>
            </w:pPr>
          </w:p>
        </w:tc>
        <w:tc>
          <w:tcPr>
            <w:tcW w:w="1699" w:type="dxa"/>
            <w:shd w:val="clear" w:color="auto" w:fill="auto"/>
          </w:tcPr>
          <w:p w:rsidR="00E63934" w:rsidRPr="00837C1F" w:rsidRDefault="00E63934" w:rsidP="009C2335">
            <w:pPr>
              <w:rPr>
                <w:lang w:eastAsia="en-029"/>
              </w:rPr>
            </w:pPr>
            <w:r w:rsidRPr="00837C1F">
              <w:rPr>
                <w:lang w:eastAsia="en-029"/>
              </w:rPr>
              <w:t>Cole-Parmer</w:t>
            </w:r>
          </w:p>
          <w:p w:rsidR="00E63934" w:rsidRPr="00837C1F" w:rsidRDefault="00E63934" w:rsidP="009C2335">
            <w:pPr>
              <w:rPr>
                <w:lang w:eastAsia="en-029"/>
              </w:rPr>
            </w:pPr>
            <w:r w:rsidRPr="00837C1F">
              <w:rPr>
                <w:lang w:eastAsia="en-029"/>
              </w:rPr>
              <w:t>2007/08.</w:t>
            </w:r>
          </w:p>
        </w:tc>
        <w:tc>
          <w:tcPr>
            <w:tcW w:w="1468" w:type="dxa"/>
            <w:shd w:val="clear" w:color="auto" w:fill="auto"/>
          </w:tcPr>
          <w:p w:rsidR="00E63934" w:rsidRPr="00837C1F" w:rsidRDefault="00E63934" w:rsidP="009C2335">
            <w:pPr>
              <w:rPr>
                <w:lang w:eastAsia="en-029"/>
              </w:rPr>
            </w:pPr>
            <w:r w:rsidRPr="00837C1F">
              <w:rPr>
                <w:lang w:eastAsia="en-029"/>
              </w:rPr>
              <w:t>KH-83054-00</w:t>
            </w:r>
          </w:p>
        </w:tc>
        <w:tc>
          <w:tcPr>
            <w:tcW w:w="1137" w:type="dxa"/>
            <w:shd w:val="clear" w:color="auto" w:fill="auto"/>
          </w:tcPr>
          <w:p w:rsidR="00E63934" w:rsidRPr="00837C1F" w:rsidRDefault="00E63934" w:rsidP="009C2335">
            <w:pPr>
              <w:rPr>
                <w:lang w:eastAsia="en-029"/>
              </w:rPr>
            </w:pPr>
            <w:r w:rsidRPr="00837C1F">
              <w:rPr>
                <w:lang w:eastAsia="en-029"/>
              </w:rPr>
              <w:t>1</w:t>
            </w:r>
          </w:p>
        </w:tc>
        <w:tc>
          <w:tcPr>
            <w:tcW w:w="1143" w:type="dxa"/>
            <w:shd w:val="clear" w:color="auto" w:fill="auto"/>
          </w:tcPr>
          <w:p w:rsidR="00E63934" w:rsidRPr="00837C1F" w:rsidRDefault="00E63934" w:rsidP="009C2335">
            <w:pPr>
              <w:rPr>
                <w:lang w:eastAsia="en-029"/>
              </w:rPr>
            </w:pPr>
            <w:r w:rsidRPr="00837C1F">
              <w:rPr>
                <w:lang w:eastAsia="en-029"/>
              </w:rPr>
              <w:t>$2100.00</w:t>
            </w:r>
          </w:p>
        </w:tc>
        <w:tc>
          <w:tcPr>
            <w:tcW w:w="1176" w:type="dxa"/>
            <w:shd w:val="clear" w:color="auto" w:fill="auto"/>
          </w:tcPr>
          <w:p w:rsidR="00E63934" w:rsidRPr="00837C1F" w:rsidRDefault="00E63934" w:rsidP="009C2335">
            <w:pPr>
              <w:rPr>
                <w:lang w:eastAsia="en-029"/>
              </w:rPr>
            </w:pPr>
            <w:r w:rsidRPr="00837C1F">
              <w:rPr>
                <w:lang w:eastAsia="en-029"/>
              </w:rPr>
              <w:t>420,000</w:t>
            </w:r>
          </w:p>
        </w:tc>
      </w:tr>
      <w:tr w:rsidR="00E63934" w:rsidRPr="008637FA" w:rsidTr="009C2335">
        <w:tc>
          <w:tcPr>
            <w:tcW w:w="2231" w:type="dxa"/>
            <w:shd w:val="clear" w:color="auto" w:fill="auto"/>
          </w:tcPr>
          <w:p w:rsidR="00E63934" w:rsidRPr="00837C1F" w:rsidRDefault="00E63934" w:rsidP="009C2335">
            <w:pPr>
              <w:rPr>
                <w:lang w:eastAsia="en-029"/>
              </w:rPr>
            </w:pPr>
            <w:r w:rsidRPr="00837C1F">
              <w:rPr>
                <w:lang w:eastAsia="en-029"/>
              </w:rPr>
              <w:t>Barnstead Automatic Glass Stills</w:t>
            </w:r>
          </w:p>
          <w:p w:rsidR="00E63934" w:rsidRPr="00837C1F" w:rsidRDefault="00E63934" w:rsidP="009C2335">
            <w:pPr>
              <w:rPr>
                <w:lang w:eastAsia="en-029"/>
              </w:rPr>
            </w:pPr>
          </w:p>
          <w:p w:rsidR="00E63934" w:rsidRPr="00837C1F" w:rsidRDefault="00E63934" w:rsidP="009C2335">
            <w:pPr>
              <w:rPr>
                <w:lang w:eastAsia="en-029"/>
              </w:rPr>
            </w:pPr>
            <w:r w:rsidRPr="00837C1F">
              <w:rPr>
                <w:lang w:eastAsia="en-029"/>
              </w:rPr>
              <w:t>Storage Reservoir Bottle</w:t>
            </w:r>
          </w:p>
          <w:p w:rsidR="00E63934" w:rsidRPr="00837C1F" w:rsidRDefault="00E63934" w:rsidP="009C2335">
            <w:pPr>
              <w:rPr>
                <w:lang w:eastAsia="en-029"/>
              </w:rPr>
            </w:pPr>
          </w:p>
        </w:tc>
        <w:tc>
          <w:tcPr>
            <w:tcW w:w="4574" w:type="dxa"/>
            <w:shd w:val="clear" w:color="auto" w:fill="auto"/>
          </w:tcPr>
          <w:p w:rsidR="00E63934" w:rsidRPr="00837C1F" w:rsidRDefault="00E63934" w:rsidP="009C2335">
            <w:pPr>
              <w:rPr>
                <w:lang w:eastAsia="en-029"/>
              </w:rPr>
            </w:pPr>
            <w:r w:rsidRPr="00837C1F">
              <w:rPr>
                <w:lang w:eastAsia="en-029"/>
              </w:rPr>
              <w:t xml:space="preserve">       Output - 2 litre/hour</w:t>
            </w:r>
          </w:p>
          <w:p w:rsidR="00E63934" w:rsidRPr="00837C1F" w:rsidRDefault="00E63934" w:rsidP="009C2335">
            <w:pPr>
              <w:ind w:left="360"/>
              <w:rPr>
                <w:lang w:eastAsia="en-029"/>
              </w:rPr>
            </w:pPr>
          </w:p>
          <w:p w:rsidR="00E63934" w:rsidRPr="00837C1F" w:rsidRDefault="00E63934" w:rsidP="009C2335">
            <w:pPr>
              <w:ind w:left="360"/>
              <w:rPr>
                <w:lang w:eastAsia="en-029"/>
              </w:rPr>
            </w:pPr>
          </w:p>
          <w:p w:rsidR="00E63934" w:rsidRPr="00837C1F" w:rsidRDefault="00E63934" w:rsidP="009C2335">
            <w:pPr>
              <w:rPr>
                <w:lang w:eastAsia="en-029"/>
              </w:rPr>
            </w:pPr>
            <w:r w:rsidRPr="00837C1F">
              <w:rPr>
                <w:lang w:eastAsia="en-029"/>
              </w:rPr>
              <w:t>8 litre polyethylene bottle with faucet and wall bracket. 8’’W x 17’’ x 61/2’’D</w:t>
            </w:r>
          </w:p>
        </w:tc>
        <w:tc>
          <w:tcPr>
            <w:tcW w:w="1699" w:type="dxa"/>
            <w:shd w:val="clear" w:color="auto" w:fill="auto"/>
          </w:tcPr>
          <w:p w:rsidR="00E63934" w:rsidRPr="00837C1F" w:rsidRDefault="00E63934" w:rsidP="009C2335">
            <w:pPr>
              <w:rPr>
                <w:lang w:eastAsia="en-029"/>
              </w:rPr>
            </w:pPr>
            <w:r w:rsidRPr="00837C1F">
              <w:rPr>
                <w:lang w:eastAsia="en-029"/>
              </w:rPr>
              <w:t>Cole/Parmer 2007/08</w:t>
            </w:r>
          </w:p>
          <w:p w:rsidR="00E63934" w:rsidRPr="00837C1F" w:rsidRDefault="00E63934" w:rsidP="009C2335">
            <w:pPr>
              <w:rPr>
                <w:lang w:eastAsia="en-029"/>
              </w:rPr>
            </w:pPr>
          </w:p>
          <w:p w:rsidR="00E63934" w:rsidRPr="00837C1F" w:rsidRDefault="00E63934" w:rsidP="009C2335">
            <w:pPr>
              <w:rPr>
                <w:lang w:eastAsia="en-029"/>
              </w:rPr>
            </w:pPr>
          </w:p>
          <w:p w:rsidR="00E63934" w:rsidRPr="00837C1F" w:rsidRDefault="00E63934" w:rsidP="009C2335">
            <w:pPr>
              <w:rPr>
                <w:lang w:eastAsia="en-029"/>
              </w:rPr>
            </w:pPr>
            <w:r w:rsidRPr="00837C1F">
              <w:rPr>
                <w:lang w:eastAsia="en-029"/>
              </w:rPr>
              <w:t>Cole/Parmer 2007/08</w:t>
            </w:r>
          </w:p>
        </w:tc>
        <w:tc>
          <w:tcPr>
            <w:tcW w:w="1468" w:type="dxa"/>
            <w:shd w:val="clear" w:color="auto" w:fill="auto"/>
          </w:tcPr>
          <w:p w:rsidR="00E63934" w:rsidRPr="00837C1F" w:rsidRDefault="00E63934" w:rsidP="009C2335">
            <w:pPr>
              <w:rPr>
                <w:lang w:eastAsia="en-029"/>
              </w:rPr>
            </w:pPr>
            <w:r w:rsidRPr="00837C1F">
              <w:rPr>
                <w:lang w:eastAsia="en-029"/>
              </w:rPr>
              <w:t>KH-99292-35</w:t>
            </w:r>
          </w:p>
          <w:p w:rsidR="00E63934" w:rsidRPr="00837C1F" w:rsidRDefault="00E63934" w:rsidP="009C2335">
            <w:pPr>
              <w:rPr>
                <w:lang w:eastAsia="en-029"/>
              </w:rPr>
            </w:pPr>
          </w:p>
          <w:p w:rsidR="00E63934" w:rsidRPr="00837C1F" w:rsidRDefault="00E63934" w:rsidP="009C2335">
            <w:pPr>
              <w:rPr>
                <w:lang w:eastAsia="en-029"/>
              </w:rPr>
            </w:pPr>
          </w:p>
          <w:p w:rsidR="00E63934" w:rsidRPr="00837C1F" w:rsidRDefault="00E63934" w:rsidP="009C2335">
            <w:pPr>
              <w:rPr>
                <w:lang w:eastAsia="en-029"/>
              </w:rPr>
            </w:pPr>
          </w:p>
          <w:p w:rsidR="00E63934" w:rsidRPr="00837C1F" w:rsidRDefault="00E63934" w:rsidP="009C2335">
            <w:pPr>
              <w:rPr>
                <w:lang w:eastAsia="en-029"/>
              </w:rPr>
            </w:pPr>
            <w:r w:rsidRPr="00837C1F">
              <w:rPr>
                <w:lang w:eastAsia="en-029"/>
              </w:rPr>
              <w:t>KH-01535-25</w:t>
            </w:r>
          </w:p>
        </w:tc>
        <w:tc>
          <w:tcPr>
            <w:tcW w:w="1137" w:type="dxa"/>
            <w:shd w:val="clear" w:color="auto" w:fill="auto"/>
          </w:tcPr>
          <w:p w:rsidR="00E63934" w:rsidRPr="00837C1F" w:rsidRDefault="00E63934" w:rsidP="009C2335">
            <w:pPr>
              <w:rPr>
                <w:lang w:eastAsia="en-029"/>
              </w:rPr>
            </w:pPr>
            <w:r w:rsidRPr="00837C1F">
              <w:rPr>
                <w:lang w:eastAsia="en-029"/>
              </w:rPr>
              <w:t>1</w:t>
            </w:r>
          </w:p>
          <w:p w:rsidR="00E63934" w:rsidRPr="00837C1F" w:rsidRDefault="00E63934" w:rsidP="009C2335">
            <w:pPr>
              <w:rPr>
                <w:lang w:eastAsia="en-029"/>
              </w:rPr>
            </w:pPr>
          </w:p>
          <w:p w:rsidR="00E63934" w:rsidRPr="00837C1F" w:rsidRDefault="00E63934" w:rsidP="009C2335">
            <w:pPr>
              <w:rPr>
                <w:lang w:eastAsia="en-029"/>
              </w:rPr>
            </w:pPr>
          </w:p>
          <w:p w:rsidR="00E63934" w:rsidRPr="00837C1F" w:rsidRDefault="00E63934" w:rsidP="009C2335">
            <w:pPr>
              <w:rPr>
                <w:lang w:eastAsia="en-029"/>
              </w:rPr>
            </w:pPr>
          </w:p>
          <w:p w:rsidR="00E63934" w:rsidRPr="00837C1F" w:rsidRDefault="00E63934" w:rsidP="009C2335">
            <w:pPr>
              <w:rPr>
                <w:lang w:eastAsia="en-029"/>
              </w:rPr>
            </w:pPr>
            <w:r w:rsidRPr="00837C1F">
              <w:rPr>
                <w:lang w:eastAsia="en-029"/>
              </w:rPr>
              <w:t>1</w:t>
            </w:r>
          </w:p>
        </w:tc>
        <w:tc>
          <w:tcPr>
            <w:tcW w:w="1143" w:type="dxa"/>
            <w:shd w:val="clear" w:color="auto" w:fill="auto"/>
          </w:tcPr>
          <w:p w:rsidR="00E63934" w:rsidRPr="00837C1F" w:rsidRDefault="00E63934" w:rsidP="009C2335">
            <w:pPr>
              <w:rPr>
                <w:lang w:eastAsia="en-029"/>
              </w:rPr>
            </w:pPr>
            <w:r w:rsidRPr="00837C1F">
              <w:rPr>
                <w:lang w:eastAsia="en-029"/>
              </w:rPr>
              <w:t>$3290.00</w:t>
            </w:r>
          </w:p>
          <w:p w:rsidR="00E63934" w:rsidRPr="00837C1F" w:rsidRDefault="00E63934" w:rsidP="009C2335">
            <w:pPr>
              <w:rPr>
                <w:lang w:eastAsia="en-029"/>
              </w:rPr>
            </w:pPr>
          </w:p>
          <w:p w:rsidR="00E63934" w:rsidRPr="00837C1F" w:rsidRDefault="00E63934" w:rsidP="009C2335">
            <w:pPr>
              <w:rPr>
                <w:lang w:eastAsia="en-029"/>
              </w:rPr>
            </w:pPr>
          </w:p>
          <w:p w:rsidR="00E63934" w:rsidRPr="00837C1F" w:rsidRDefault="00E63934" w:rsidP="009C2335">
            <w:pPr>
              <w:rPr>
                <w:lang w:eastAsia="en-029"/>
              </w:rPr>
            </w:pPr>
          </w:p>
          <w:p w:rsidR="00E63934" w:rsidRPr="00837C1F" w:rsidRDefault="00E63934" w:rsidP="009C2335">
            <w:pPr>
              <w:rPr>
                <w:lang w:eastAsia="en-029"/>
              </w:rPr>
            </w:pPr>
            <w:r w:rsidRPr="00837C1F">
              <w:rPr>
                <w:lang w:eastAsia="en-029"/>
              </w:rPr>
              <w:t>$442.00</w:t>
            </w:r>
          </w:p>
        </w:tc>
        <w:tc>
          <w:tcPr>
            <w:tcW w:w="1176" w:type="dxa"/>
            <w:shd w:val="clear" w:color="auto" w:fill="auto"/>
          </w:tcPr>
          <w:p w:rsidR="00E63934" w:rsidRPr="00837C1F" w:rsidRDefault="00E63934" w:rsidP="009C2335">
            <w:pPr>
              <w:rPr>
                <w:lang w:eastAsia="en-029"/>
              </w:rPr>
            </w:pPr>
            <w:r w:rsidRPr="00837C1F">
              <w:rPr>
                <w:lang w:eastAsia="en-029"/>
              </w:rPr>
              <w:t>658,000</w:t>
            </w:r>
          </w:p>
          <w:p w:rsidR="00E63934" w:rsidRPr="00002EE5" w:rsidRDefault="00E63934" w:rsidP="009C2335">
            <w:pPr>
              <w:rPr>
                <w:lang w:eastAsia="en-029"/>
              </w:rPr>
            </w:pPr>
          </w:p>
          <w:p w:rsidR="00E63934" w:rsidRPr="00002EE5" w:rsidRDefault="00E63934" w:rsidP="009C2335">
            <w:pPr>
              <w:rPr>
                <w:lang w:eastAsia="en-029"/>
              </w:rPr>
            </w:pPr>
          </w:p>
          <w:p w:rsidR="00E63934" w:rsidRDefault="00E63934" w:rsidP="009C2335">
            <w:pPr>
              <w:rPr>
                <w:lang w:eastAsia="en-029"/>
              </w:rPr>
            </w:pPr>
          </w:p>
          <w:p w:rsidR="00E63934" w:rsidRPr="00837C1F" w:rsidRDefault="00E63934" w:rsidP="009C2335">
            <w:pPr>
              <w:rPr>
                <w:lang w:eastAsia="en-029"/>
              </w:rPr>
            </w:pPr>
            <w:r w:rsidRPr="00837C1F">
              <w:rPr>
                <w:lang w:eastAsia="en-029"/>
              </w:rPr>
              <w:t>88,400</w:t>
            </w:r>
          </w:p>
        </w:tc>
      </w:tr>
      <w:tr w:rsidR="00E63934" w:rsidRPr="008637FA" w:rsidTr="009C2335">
        <w:tc>
          <w:tcPr>
            <w:tcW w:w="2231" w:type="dxa"/>
            <w:shd w:val="clear" w:color="auto" w:fill="auto"/>
          </w:tcPr>
          <w:p w:rsidR="00E63934" w:rsidRPr="00837C1F" w:rsidRDefault="00E63934" w:rsidP="009C2335">
            <w:pPr>
              <w:rPr>
                <w:lang w:eastAsia="en-029"/>
              </w:rPr>
            </w:pPr>
            <w:r w:rsidRPr="00837C1F">
              <w:rPr>
                <w:lang w:eastAsia="en-029"/>
              </w:rPr>
              <w:t>1. Chempette Digital Repetitive Dispensers</w:t>
            </w:r>
          </w:p>
          <w:p w:rsidR="00E63934" w:rsidRPr="00837C1F" w:rsidRDefault="00E63934" w:rsidP="009C2335">
            <w:pPr>
              <w:rPr>
                <w:lang w:eastAsia="en-029"/>
              </w:rPr>
            </w:pPr>
          </w:p>
          <w:p w:rsidR="00E63934" w:rsidRPr="00837C1F" w:rsidRDefault="00E63934" w:rsidP="009C2335">
            <w:pPr>
              <w:rPr>
                <w:lang w:eastAsia="en-029"/>
              </w:rPr>
            </w:pPr>
            <w:r w:rsidRPr="00837C1F">
              <w:rPr>
                <w:lang w:eastAsia="en-029"/>
              </w:rPr>
              <w:t>2. Chempette Digital Repetitive Dispensers</w:t>
            </w:r>
          </w:p>
        </w:tc>
        <w:tc>
          <w:tcPr>
            <w:tcW w:w="4574" w:type="dxa"/>
            <w:shd w:val="clear" w:color="auto" w:fill="auto"/>
          </w:tcPr>
          <w:p w:rsidR="00E63934" w:rsidRPr="00837C1F" w:rsidRDefault="00E63934" w:rsidP="009C2335">
            <w:pPr>
              <w:rPr>
                <w:lang w:eastAsia="en-029"/>
              </w:rPr>
            </w:pPr>
            <w:r w:rsidRPr="00837C1F">
              <w:rPr>
                <w:lang w:eastAsia="en-029"/>
              </w:rPr>
              <w:t>Volume: 1 to 5mL</w:t>
            </w:r>
          </w:p>
          <w:p w:rsidR="00E63934" w:rsidRPr="00837C1F" w:rsidRDefault="00E63934" w:rsidP="009C2335">
            <w:pPr>
              <w:rPr>
                <w:lang w:eastAsia="en-029"/>
              </w:rPr>
            </w:pPr>
            <w:r w:rsidRPr="00837C1F">
              <w:rPr>
                <w:lang w:eastAsia="en-029"/>
              </w:rPr>
              <w:t>Increments: 0.02mL</w:t>
            </w:r>
          </w:p>
          <w:p w:rsidR="00E63934" w:rsidRPr="00837C1F" w:rsidRDefault="00E63934" w:rsidP="009C2335">
            <w:pPr>
              <w:rPr>
                <w:lang w:eastAsia="en-029"/>
              </w:rPr>
            </w:pPr>
          </w:p>
          <w:p w:rsidR="00E63934" w:rsidRPr="00837C1F" w:rsidRDefault="00E63934" w:rsidP="009C2335">
            <w:pPr>
              <w:rPr>
                <w:lang w:eastAsia="en-029"/>
              </w:rPr>
            </w:pPr>
            <w:r w:rsidRPr="00837C1F">
              <w:rPr>
                <w:lang w:eastAsia="en-029"/>
              </w:rPr>
              <w:t>Volume: 2 to 10mL</w:t>
            </w:r>
          </w:p>
          <w:p w:rsidR="00E63934" w:rsidRPr="00837C1F" w:rsidRDefault="00E63934" w:rsidP="009C2335">
            <w:pPr>
              <w:rPr>
                <w:lang w:eastAsia="en-029"/>
              </w:rPr>
            </w:pPr>
            <w:r w:rsidRPr="00837C1F">
              <w:rPr>
                <w:lang w:eastAsia="en-029"/>
              </w:rPr>
              <w:t>Increments: 0.10mL</w:t>
            </w:r>
          </w:p>
        </w:tc>
        <w:tc>
          <w:tcPr>
            <w:tcW w:w="1699" w:type="dxa"/>
            <w:shd w:val="clear" w:color="auto" w:fill="auto"/>
          </w:tcPr>
          <w:p w:rsidR="00E63934" w:rsidRPr="00837C1F" w:rsidRDefault="00E63934" w:rsidP="009C2335">
            <w:pPr>
              <w:rPr>
                <w:lang w:eastAsia="en-029"/>
              </w:rPr>
            </w:pPr>
            <w:r w:rsidRPr="00837C1F">
              <w:rPr>
                <w:lang w:eastAsia="en-029"/>
              </w:rPr>
              <w:t>Cole-Parmer</w:t>
            </w:r>
          </w:p>
          <w:p w:rsidR="00E63934" w:rsidRPr="00837C1F" w:rsidRDefault="00E63934" w:rsidP="009C2335">
            <w:pPr>
              <w:rPr>
                <w:lang w:eastAsia="en-029"/>
              </w:rPr>
            </w:pPr>
            <w:r w:rsidRPr="00837C1F">
              <w:rPr>
                <w:lang w:eastAsia="en-029"/>
              </w:rPr>
              <w:t>2007/08.</w:t>
            </w:r>
          </w:p>
          <w:p w:rsidR="00E63934" w:rsidRPr="00837C1F" w:rsidRDefault="00E63934" w:rsidP="009C2335">
            <w:pPr>
              <w:rPr>
                <w:lang w:eastAsia="en-029"/>
              </w:rPr>
            </w:pPr>
          </w:p>
          <w:p w:rsidR="00E63934" w:rsidRPr="00837C1F" w:rsidRDefault="00E63934" w:rsidP="009C2335">
            <w:pPr>
              <w:rPr>
                <w:lang w:eastAsia="en-029"/>
              </w:rPr>
            </w:pPr>
          </w:p>
          <w:p w:rsidR="00E63934" w:rsidRPr="00837C1F" w:rsidRDefault="00E63934" w:rsidP="009C2335">
            <w:pPr>
              <w:rPr>
                <w:lang w:eastAsia="en-029"/>
              </w:rPr>
            </w:pPr>
            <w:r w:rsidRPr="00837C1F">
              <w:rPr>
                <w:lang w:eastAsia="en-029"/>
              </w:rPr>
              <w:t>Cole-Parmer</w:t>
            </w:r>
          </w:p>
          <w:p w:rsidR="00E63934" w:rsidRPr="00837C1F" w:rsidRDefault="00E63934" w:rsidP="009C2335">
            <w:pPr>
              <w:rPr>
                <w:lang w:eastAsia="en-029"/>
              </w:rPr>
            </w:pPr>
            <w:r w:rsidRPr="00837C1F">
              <w:rPr>
                <w:lang w:eastAsia="en-029"/>
              </w:rPr>
              <w:t>2007/08.</w:t>
            </w:r>
          </w:p>
        </w:tc>
        <w:tc>
          <w:tcPr>
            <w:tcW w:w="1468" w:type="dxa"/>
            <w:shd w:val="clear" w:color="auto" w:fill="auto"/>
          </w:tcPr>
          <w:p w:rsidR="00E63934" w:rsidRPr="00837C1F" w:rsidRDefault="00E63934" w:rsidP="009C2335">
            <w:pPr>
              <w:rPr>
                <w:lang w:eastAsia="en-029"/>
              </w:rPr>
            </w:pPr>
            <w:r w:rsidRPr="00837C1F">
              <w:rPr>
                <w:lang w:eastAsia="en-029"/>
              </w:rPr>
              <w:t>KH-07848-30</w:t>
            </w:r>
          </w:p>
          <w:p w:rsidR="00E63934" w:rsidRPr="00837C1F" w:rsidRDefault="00E63934" w:rsidP="009C2335">
            <w:pPr>
              <w:rPr>
                <w:lang w:eastAsia="en-029"/>
              </w:rPr>
            </w:pPr>
          </w:p>
          <w:p w:rsidR="00E63934" w:rsidRPr="00837C1F" w:rsidRDefault="00E63934" w:rsidP="009C2335">
            <w:pPr>
              <w:rPr>
                <w:lang w:eastAsia="en-029"/>
              </w:rPr>
            </w:pPr>
          </w:p>
          <w:p w:rsidR="00E63934" w:rsidRPr="00837C1F" w:rsidRDefault="00E63934" w:rsidP="009C2335">
            <w:pPr>
              <w:rPr>
                <w:lang w:eastAsia="en-029"/>
              </w:rPr>
            </w:pPr>
          </w:p>
          <w:p w:rsidR="00E63934" w:rsidRPr="00837C1F" w:rsidRDefault="00E63934" w:rsidP="009C2335">
            <w:pPr>
              <w:rPr>
                <w:lang w:eastAsia="en-029"/>
              </w:rPr>
            </w:pPr>
            <w:r w:rsidRPr="00837C1F">
              <w:rPr>
                <w:lang w:eastAsia="en-029"/>
              </w:rPr>
              <w:t>KH-07848-40</w:t>
            </w:r>
          </w:p>
        </w:tc>
        <w:tc>
          <w:tcPr>
            <w:tcW w:w="1137" w:type="dxa"/>
            <w:shd w:val="clear" w:color="auto" w:fill="auto"/>
          </w:tcPr>
          <w:p w:rsidR="00E63934" w:rsidRPr="00837C1F" w:rsidRDefault="00E63934" w:rsidP="009C2335">
            <w:pPr>
              <w:rPr>
                <w:lang w:eastAsia="en-029"/>
              </w:rPr>
            </w:pPr>
            <w:r w:rsidRPr="00837C1F">
              <w:rPr>
                <w:lang w:eastAsia="en-029"/>
              </w:rPr>
              <w:t>1</w:t>
            </w:r>
          </w:p>
          <w:p w:rsidR="00E63934" w:rsidRPr="00837C1F" w:rsidRDefault="00E63934" w:rsidP="009C2335">
            <w:pPr>
              <w:rPr>
                <w:lang w:eastAsia="en-029"/>
              </w:rPr>
            </w:pPr>
          </w:p>
          <w:p w:rsidR="00E63934" w:rsidRPr="00837C1F" w:rsidRDefault="00E63934" w:rsidP="009C2335">
            <w:pPr>
              <w:rPr>
                <w:lang w:eastAsia="en-029"/>
              </w:rPr>
            </w:pPr>
          </w:p>
          <w:p w:rsidR="00E63934" w:rsidRPr="00837C1F" w:rsidRDefault="00E63934" w:rsidP="009C2335">
            <w:pPr>
              <w:rPr>
                <w:lang w:eastAsia="en-029"/>
              </w:rPr>
            </w:pPr>
          </w:p>
          <w:p w:rsidR="00E63934" w:rsidRPr="00837C1F" w:rsidRDefault="00E63934" w:rsidP="009C2335">
            <w:pPr>
              <w:rPr>
                <w:lang w:eastAsia="en-029"/>
              </w:rPr>
            </w:pPr>
            <w:r w:rsidRPr="00837C1F">
              <w:rPr>
                <w:lang w:eastAsia="en-029"/>
              </w:rPr>
              <w:t>1</w:t>
            </w:r>
          </w:p>
        </w:tc>
        <w:tc>
          <w:tcPr>
            <w:tcW w:w="1143" w:type="dxa"/>
            <w:shd w:val="clear" w:color="auto" w:fill="auto"/>
          </w:tcPr>
          <w:p w:rsidR="00E63934" w:rsidRPr="00837C1F" w:rsidRDefault="00E63934" w:rsidP="009C2335">
            <w:pPr>
              <w:rPr>
                <w:lang w:eastAsia="en-029"/>
              </w:rPr>
            </w:pPr>
            <w:r w:rsidRPr="00837C1F">
              <w:rPr>
                <w:lang w:eastAsia="en-029"/>
              </w:rPr>
              <w:t>$288.00</w:t>
            </w:r>
          </w:p>
          <w:p w:rsidR="00E63934" w:rsidRPr="00837C1F" w:rsidRDefault="00E63934" w:rsidP="009C2335">
            <w:pPr>
              <w:rPr>
                <w:lang w:eastAsia="en-029"/>
              </w:rPr>
            </w:pPr>
          </w:p>
          <w:p w:rsidR="00E63934" w:rsidRPr="00837C1F" w:rsidRDefault="00E63934" w:rsidP="009C2335">
            <w:pPr>
              <w:rPr>
                <w:lang w:eastAsia="en-029"/>
              </w:rPr>
            </w:pPr>
          </w:p>
          <w:p w:rsidR="00E63934" w:rsidRPr="00837C1F" w:rsidRDefault="00E63934" w:rsidP="009C2335">
            <w:pPr>
              <w:rPr>
                <w:lang w:eastAsia="en-029"/>
              </w:rPr>
            </w:pPr>
          </w:p>
          <w:p w:rsidR="00E63934" w:rsidRPr="00837C1F" w:rsidRDefault="00E63934" w:rsidP="009C2335">
            <w:pPr>
              <w:rPr>
                <w:lang w:eastAsia="en-029"/>
              </w:rPr>
            </w:pPr>
            <w:r w:rsidRPr="00837C1F">
              <w:rPr>
                <w:lang w:eastAsia="en-029"/>
              </w:rPr>
              <w:t>$288.00</w:t>
            </w:r>
          </w:p>
          <w:p w:rsidR="00E63934" w:rsidRPr="00837C1F" w:rsidRDefault="00E63934" w:rsidP="009C2335">
            <w:pPr>
              <w:rPr>
                <w:lang w:eastAsia="en-029"/>
              </w:rPr>
            </w:pPr>
          </w:p>
        </w:tc>
        <w:tc>
          <w:tcPr>
            <w:tcW w:w="1176" w:type="dxa"/>
            <w:shd w:val="clear" w:color="auto" w:fill="auto"/>
          </w:tcPr>
          <w:p w:rsidR="00E63934" w:rsidRPr="00837C1F" w:rsidRDefault="00E63934" w:rsidP="009C2335">
            <w:pPr>
              <w:rPr>
                <w:lang w:eastAsia="en-029"/>
              </w:rPr>
            </w:pPr>
            <w:r w:rsidRPr="00837C1F">
              <w:rPr>
                <w:lang w:eastAsia="en-029"/>
              </w:rPr>
              <w:t>57,600</w:t>
            </w:r>
          </w:p>
          <w:p w:rsidR="00E63934" w:rsidRPr="00837C1F" w:rsidRDefault="00E63934" w:rsidP="009C2335">
            <w:pPr>
              <w:rPr>
                <w:lang w:eastAsia="en-029"/>
              </w:rPr>
            </w:pPr>
          </w:p>
          <w:p w:rsidR="00E63934" w:rsidRPr="00837C1F" w:rsidRDefault="00E63934" w:rsidP="009C2335">
            <w:pPr>
              <w:rPr>
                <w:lang w:eastAsia="en-029"/>
              </w:rPr>
            </w:pPr>
          </w:p>
          <w:p w:rsidR="00E63934" w:rsidRPr="00837C1F" w:rsidRDefault="00E63934" w:rsidP="009C2335">
            <w:pPr>
              <w:rPr>
                <w:lang w:eastAsia="en-029"/>
              </w:rPr>
            </w:pPr>
          </w:p>
          <w:p w:rsidR="00E63934" w:rsidRPr="00837C1F" w:rsidRDefault="00E63934" w:rsidP="009C2335">
            <w:pPr>
              <w:rPr>
                <w:lang w:eastAsia="en-029"/>
              </w:rPr>
            </w:pPr>
            <w:r w:rsidRPr="00837C1F">
              <w:rPr>
                <w:lang w:eastAsia="en-029"/>
              </w:rPr>
              <w:t>57,600</w:t>
            </w:r>
          </w:p>
        </w:tc>
      </w:tr>
      <w:tr w:rsidR="00E63934" w:rsidRPr="008637FA" w:rsidTr="009C2335">
        <w:tc>
          <w:tcPr>
            <w:tcW w:w="2231" w:type="dxa"/>
            <w:shd w:val="clear" w:color="auto" w:fill="auto"/>
          </w:tcPr>
          <w:p w:rsidR="00E63934" w:rsidRPr="00837C1F" w:rsidRDefault="00E63934" w:rsidP="009C2335">
            <w:pPr>
              <w:rPr>
                <w:lang w:eastAsia="en-029"/>
              </w:rPr>
            </w:pPr>
            <w:r w:rsidRPr="00837C1F">
              <w:rPr>
                <w:lang w:eastAsia="en-029"/>
              </w:rPr>
              <w:t>Glass-Tip Pipettors</w:t>
            </w:r>
          </w:p>
        </w:tc>
        <w:tc>
          <w:tcPr>
            <w:tcW w:w="4574" w:type="dxa"/>
            <w:shd w:val="clear" w:color="auto" w:fill="auto"/>
          </w:tcPr>
          <w:p w:rsidR="00E63934" w:rsidRPr="00837C1F" w:rsidRDefault="00E63934" w:rsidP="009C2335">
            <w:pPr>
              <w:rPr>
                <w:lang w:eastAsia="en-029"/>
              </w:rPr>
            </w:pPr>
            <w:r w:rsidRPr="00837C1F">
              <w:rPr>
                <w:lang w:eastAsia="en-029"/>
              </w:rPr>
              <w:t>Dispensing range: 1 to 10mL</w:t>
            </w:r>
          </w:p>
        </w:tc>
        <w:tc>
          <w:tcPr>
            <w:tcW w:w="1699" w:type="dxa"/>
            <w:shd w:val="clear" w:color="auto" w:fill="auto"/>
          </w:tcPr>
          <w:p w:rsidR="00E63934" w:rsidRPr="00837C1F" w:rsidRDefault="00E63934" w:rsidP="009C2335">
            <w:pPr>
              <w:rPr>
                <w:lang w:eastAsia="en-029"/>
              </w:rPr>
            </w:pPr>
            <w:r w:rsidRPr="00837C1F">
              <w:rPr>
                <w:lang w:eastAsia="en-029"/>
              </w:rPr>
              <w:t>Cole-Parmer</w:t>
            </w:r>
          </w:p>
          <w:p w:rsidR="00E63934" w:rsidRPr="00837C1F" w:rsidRDefault="00E63934" w:rsidP="009C2335">
            <w:pPr>
              <w:rPr>
                <w:lang w:eastAsia="en-029"/>
              </w:rPr>
            </w:pPr>
            <w:r w:rsidRPr="00837C1F">
              <w:rPr>
                <w:lang w:eastAsia="en-029"/>
              </w:rPr>
              <w:t>2007/08.</w:t>
            </w:r>
          </w:p>
        </w:tc>
        <w:tc>
          <w:tcPr>
            <w:tcW w:w="1468" w:type="dxa"/>
            <w:shd w:val="clear" w:color="auto" w:fill="auto"/>
          </w:tcPr>
          <w:p w:rsidR="00E63934" w:rsidRPr="00837C1F" w:rsidRDefault="00E63934" w:rsidP="009C2335">
            <w:pPr>
              <w:rPr>
                <w:lang w:eastAsia="en-029"/>
              </w:rPr>
            </w:pPr>
            <w:r w:rsidRPr="00837C1F">
              <w:rPr>
                <w:lang w:eastAsia="en-029"/>
              </w:rPr>
              <w:t>KH-07908-39</w:t>
            </w:r>
          </w:p>
        </w:tc>
        <w:tc>
          <w:tcPr>
            <w:tcW w:w="1137" w:type="dxa"/>
            <w:shd w:val="clear" w:color="auto" w:fill="auto"/>
          </w:tcPr>
          <w:p w:rsidR="00E63934" w:rsidRPr="00837C1F" w:rsidRDefault="00E63934" w:rsidP="009C2335">
            <w:pPr>
              <w:rPr>
                <w:lang w:eastAsia="en-029"/>
              </w:rPr>
            </w:pPr>
            <w:r w:rsidRPr="00837C1F">
              <w:rPr>
                <w:lang w:eastAsia="en-029"/>
              </w:rPr>
              <w:t>1</w:t>
            </w:r>
          </w:p>
        </w:tc>
        <w:tc>
          <w:tcPr>
            <w:tcW w:w="1143" w:type="dxa"/>
            <w:shd w:val="clear" w:color="auto" w:fill="auto"/>
          </w:tcPr>
          <w:p w:rsidR="00E63934" w:rsidRPr="00837C1F" w:rsidRDefault="00E63934" w:rsidP="009C2335">
            <w:pPr>
              <w:rPr>
                <w:lang w:eastAsia="en-029"/>
              </w:rPr>
            </w:pPr>
            <w:r w:rsidRPr="00837C1F">
              <w:rPr>
                <w:lang w:eastAsia="en-029"/>
              </w:rPr>
              <w:t>$494.00</w:t>
            </w:r>
          </w:p>
        </w:tc>
        <w:tc>
          <w:tcPr>
            <w:tcW w:w="1176" w:type="dxa"/>
            <w:shd w:val="clear" w:color="auto" w:fill="auto"/>
          </w:tcPr>
          <w:p w:rsidR="00E63934" w:rsidRPr="00837C1F" w:rsidRDefault="00E63934" w:rsidP="009C2335">
            <w:pPr>
              <w:rPr>
                <w:lang w:eastAsia="en-029"/>
              </w:rPr>
            </w:pPr>
            <w:r w:rsidRPr="00837C1F">
              <w:rPr>
                <w:lang w:eastAsia="en-029"/>
              </w:rPr>
              <w:t>98,800</w:t>
            </w:r>
          </w:p>
        </w:tc>
      </w:tr>
      <w:tr w:rsidR="00E63934" w:rsidRPr="008637FA" w:rsidTr="009C2335">
        <w:tc>
          <w:tcPr>
            <w:tcW w:w="2231" w:type="dxa"/>
            <w:shd w:val="clear" w:color="auto" w:fill="auto"/>
          </w:tcPr>
          <w:p w:rsidR="00E63934" w:rsidRPr="00837C1F" w:rsidRDefault="00E63934" w:rsidP="009C2335">
            <w:pPr>
              <w:rPr>
                <w:lang w:eastAsia="en-029"/>
              </w:rPr>
            </w:pPr>
            <w:r w:rsidRPr="00837C1F">
              <w:rPr>
                <w:lang w:eastAsia="en-029"/>
              </w:rPr>
              <w:t>Replacement Glass Tip</w:t>
            </w:r>
          </w:p>
        </w:tc>
        <w:tc>
          <w:tcPr>
            <w:tcW w:w="4574" w:type="dxa"/>
            <w:shd w:val="clear" w:color="auto" w:fill="auto"/>
          </w:tcPr>
          <w:p w:rsidR="00E63934" w:rsidRPr="00837C1F" w:rsidRDefault="00E63934" w:rsidP="009C2335">
            <w:pPr>
              <w:rPr>
                <w:lang w:eastAsia="en-029"/>
              </w:rPr>
            </w:pPr>
            <w:r w:rsidRPr="00837C1F">
              <w:rPr>
                <w:lang w:eastAsia="en-029"/>
              </w:rPr>
              <w:t>Dispensing range: 1 to 10mL</w:t>
            </w:r>
          </w:p>
        </w:tc>
        <w:tc>
          <w:tcPr>
            <w:tcW w:w="1699" w:type="dxa"/>
            <w:shd w:val="clear" w:color="auto" w:fill="auto"/>
          </w:tcPr>
          <w:p w:rsidR="00E63934" w:rsidRPr="00837C1F" w:rsidRDefault="00E63934" w:rsidP="009C2335">
            <w:pPr>
              <w:rPr>
                <w:lang w:eastAsia="en-029"/>
              </w:rPr>
            </w:pPr>
            <w:r w:rsidRPr="00837C1F">
              <w:rPr>
                <w:lang w:eastAsia="en-029"/>
              </w:rPr>
              <w:t>Cole-Parmer</w:t>
            </w:r>
          </w:p>
          <w:p w:rsidR="00E63934" w:rsidRPr="00837C1F" w:rsidRDefault="00E63934" w:rsidP="009C2335">
            <w:pPr>
              <w:rPr>
                <w:lang w:eastAsia="en-029"/>
              </w:rPr>
            </w:pPr>
            <w:r w:rsidRPr="00837C1F">
              <w:rPr>
                <w:lang w:eastAsia="en-029"/>
              </w:rPr>
              <w:t>2007/08.</w:t>
            </w:r>
          </w:p>
        </w:tc>
        <w:tc>
          <w:tcPr>
            <w:tcW w:w="1468" w:type="dxa"/>
            <w:shd w:val="clear" w:color="auto" w:fill="auto"/>
          </w:tcPr>
          <w:p w:rsidR="00E63934" w:rsidRPr="00837C1F" w:rsidRDefault="00E63934" w:rsidP="009C2335">
            <w:pPr>
              <w:rPr>
                <w:lang w:eastAsia="en-029"/>
              </w:rPr>
            </w:pPr>
            <w:r w:rsidRPr="00837C1F">
              <w:rPr>
                <w:lang w:eastAsia="en-029"/>
              </w:rPr>
              <w:t>KH-07908-47</w:t>
            </w:r>
          </w:p>
        </w:tc>
        <w:tc>
          <w:tcPr>
            <w:tcW w:w="1137" w:type="dxa"/>
            <w:shd w:val="clear" w:color="auto" w:fill="auto"/>
          </w:tcPr>
          <w:p w:rsidR="00E63934" w:rsidRPr="00837C1F" w:rsidRDefault="00E63934" w:rsidP="009C2335">
            <w:pPr>
              <w:rPr>
                <w:lang w:eastAsia="en-029"/>
              </w:rPr>
            </w:pPr>
            <w:r w:rsidRPr="00837C1F">
              <w:rPr>
                <w:lang w:eastAsia="en-029"/>
              </w:rPr>
              <w:t>1</w:t>
            </w:r>
          </w:p>
        </w:tc>
        <w:tc>
          <w:tcPr>
            <w:tcW w:w="1143" w:type="dxa"/>
            <w:shd w:val="clear" w:color="auto" w:fill="auto"/>
          </w:tcPr>
          <w:p w:rsidR="00E63934" w:rsidRPr="00837C1F" w:rsidRDefault="00E63934" w:rsidP="009C2335">
            <w:pPr>
              <w:rPr>
                <w:lang w:eastAsia="en-029"/>
              </w:rPr>
            </w:pPr>
            <w:r w:rsidRPr="00837C1F">
              <w:rPr>
                <w:lang w:eastAsia="en-029"/>
              </w:rPr>
              <w:t>$87.00</w:t>
            </w:r>
          </w:p>
        </w:tc>
        <w:tc>
          <w:tcPr>
            <w:tcW w:w="1176" w:type="dxa"/>
            <w:shd w:val="clear" w:color="auto" w:fill="auto"/>
          </w:tcPr>
          <w:p w:rsidR="00E63934" w:rsidRPr="00837C1F" w:rsidRDefault="00E63934" w:rsidP="009C2335">
            <w:pPr>
              <w:rPr>
                <w:lang w:eastAsia="en-029"/>
              </w:rPr>
            </w:pPr>
            <w:r w:rsidRPr="00837C1F">
              <w:rPr>
                <w:lang w:eastAsia="en-029"/>
              </w:rPr>
              <w:t>17,400</w:t>
            </w:r>
          </w:p>
        </w:tc>
      </w:tr>
      <w:tr w:rsidR="00E63934" w:rsidRPr="008637FA" w:rsidTr="009C2335">
        <w:tc>
          <w:tcPr>
            <w:tcW w:w="2231" w:type="dxa"/>
            <w:shd w:val="clear" w:color="auto" w:fill="auto"/>
          </w:tcPr>
          <w:p w:rsidR="00E63934" w:rsidRPr="00837C1F" w:rsidRDefault="00E63934" w:rsidP="009C2335">
            <w:pPr>
              <w:rPr>
                <w:lang w:eastAsia="en-029"/>
              </w:rPr>
            </w:pPr>
            <w:r w:rsidRPr="00837C1F">
              <w:rPr>
                <w:lang w:eastAsia="en-029"/>
              </w:rPr>
              <w:t>Analytical Balance with Internal Calibration</w:t>
            </w:r>
          </w:p>
        </w:tc>
        <w:tc>
          <w:tcPr>
            <w:tcW w:w="4574" w:type="dxa"/>
            <w:shd w:val="clear" w:color="auto" w:fill="auto"/>
          </w:tcPr>
          <w:p w:rsidR="00E63934" w:rsidRPr="00837C1F" w:rsidRDefault="00E63934" w:rsidP="009C2335">
            <w:pPr>
              <w:rPr>
                <w:lang w:eastAsia="en-029"/>
              </w:rPr>
            </w:pPr>
            <w:r w:rsidRPr="00837C1F">
              <w:rPr>
                <w:lang w:eastAsia="en-029"/>
              </w:rPr>
              <w:t>Capacity: 260g</w:t>
            </w:r>
          </w:p>
          <w:p w:rsidR="00E63934" w:rsidRPr="00837C1F" w:rsidRDefault="00E63934" w:rsidP="009C2335">
            <w:pPr>
              <w:rPr>
                <w:lang w:eastAsia="en-029"/>
              </w:rPr>
            </w:pPr>
            <w:r w:rsidRPr="00837C1F">
              <w:rPr>
                <w:lang w:eastAsia="en-029"/>
              </w:rPr>
              <w:t>Readability: 0.0001g</w:t>
            </w:r>
          </w:p>
        </w:tc>
        <w:tc>
          <w:tcPr>
            <w:tcW w:w="1699" w:type="dxa"/>
            <w:shd w:val="clear" w:color="auto" w:fill="auto"/>
          </w:tcPr>
          <w:p w:rsidR="00E63934" w:rsidRPr="00837C1F" w:rsidRDefault="00E63934" w:rsidP="009C2335">
            <w:pPr>
              <w:rPr>
                <w:lang w:eastAsia="en-029"/>
              </w:rPr>
            </w:pPr>
            <w:r w:rsidRPr="00837C1F">
              <w:rPr>
                <w:lang w:eastAsia="en-029"/>
              </w:rPr>
              <w:t>Cole-Parmer</w:t>
            </w:r>
          </w:p>
          <w:p w:rsidR="00E63934" w:rsidRPr="00837C1F" w:rsidRDefault="00E63934" w:rsidP="009C2335">
            <w:pPr>
              <w:rPr>
                <w:lang w:eastAsia="en-029"/>
              </w:rPr>
            </w:pPr>
            <w:r w:rsidRPr="00837C1F">
              <w:rPr>
                <w:lang w:eastAsia="en-029"/>
              </w:rPr>
              <w:t>2007/08.</w:t>
            </w:r>
          </w:p>
        </w:tc>
        <w:tc>
          <w:tcPr>
            <w:tcW w:w="1468" w:type="dxa"/>
            <w:shd w:val="clear" w:color="auto" w:fill="auto"/>
          </w:tcPr>
          <w:p w:rsidR="00E63934" w:rsidRPr="00837C1F" w:rsidRDefault="00E63934" w:rsidP="009C2335">
            <w:pPr>
              <w:rPr>
                <w:lang w:eastAsia="en-029"/>
              </w:rPr>
            </w:pPr>
            <w:r w:rsidRPr="00837C1F">
              <w:rPr>
                <w:lang w:eastAsia="en-029"/>
              </w:rPr>
              <w:t>KH-11018-44</w:t>
            </w:r>
          </w:p>
        </w:tc>
        <w:tc>
          <w:tcPr>
            <w:tcW w:w="1137" w:type="dxa"/>
            <w:shd w:val="clear" w:color="auto" w:fill="auto"/>
          </w:tcPr>
          <w:p w:rsidR="00E63934" w:rsidRPr="00837C1F" w:rsidRDefault="00E63934" w:rsidP="009C2335">
            <w:pPr>
              <w:rPr>
                <w:lang w:eastAsia="en-029"/>
              </w:rPr>
            </w:pPr>
            <w:r w:rsidRPr="00837C1F">
              <w:rPr>
                <w:lang w:eastAsia="en-029"/>
              </w:rPr>
              <w:t>1</w:t>
            </w:r>
          </w:p>
        </w:tc>
        <w:tc>
          <w:tcPr>
            <w:tcW w:w="1143" w:type="dxa"/>
            <w:shd w:val="clear" w:color="auto" w:fill="auto"/>
          </w:tcPr>
          <w:p w:rsidR="00E63934" w:rsidRPr="00837C1F" w:rsidRDefault="00E63934" w:rsidP="009C2335">
            <w:pPr>
              <w:rPr>
                <w:lang w:eastAsia="en-029"/>
              </w:rPr>
            </w:pPr>
            <w:r w:rsidRPr="00837C1F">
              <w:rPr>
                <w:lang w:eastAsia="en-029"/>
              </w:rPr>
              <w:t>$3270.00</w:t>
            </w:r>
          </w:p>
        </w:tc>
        <w:tc>
          <w:tcPr>
            <w:tcW w:w="1176" w:type="dxa"/>
            <w:shd w:val="clear" w:color="auto" w:fill="auto"/>
          </w:tcPr>
          <w:p w:rsidR="00E63934" w:rsidRPr="00837C1F" w:rsidRDefault="00E63934" w:rsidP="009C2335">
            <w:pPr>
              <w:rPr>
                <w:lang w:eastAsia="en-029"/>
              </w:rPr>
            </w:pPr>
            <w:r w:rsidRPr="00837C1F">
              <w:rPr>
                <w:lang w:eastAsia="en-029"/>
              </w:rPr>
              <w:t>654,000</w:t>
            </w:r>
          </w:p>
        </w:tc>
      </w:tr>
      <w:tr w:rsidR="00E63934" w:rsidRPr="008637FA" w:rsidTr="009C2335">
        <w:tc>
          <w:tcPr>
            <w:tcW w:w="2231" w:type="dxa"/>
            <w:shd w:val="clear" w:color="auto" w:fill="auto"/>
          </w:tcPr>
          <w:p w:rsidR="00E63934" w:rsidRPr="00837C1F" w:rsidRDefault="00E63934" w:rsidP="009C2335">
            <w:pPr>
              <w:rPr>
                <w:lang w:eastAsia="en-029"/>
              </w:rPr>
            </w:pPr>
            <w:r w:rsidRPr="00837C1F">
              <w:rPr>
                <w:lang w:eastAsia="en-029"/>
              </w:rPr>
              <w:t>Benchtop pH Meter</w:t>
            </w:r>
          </w:p>
          <w:p w:rsidR="00E63934" w:rsidRPr="00837C1F" w:rsidRDefault="00E63934" w:rsidP="009C2335">
            <w:pPr>
              <w:rPr>
                <w:lang w:eastAsia="en-029"/>
              </w:rPr>
            </w:pPr>
          </w:p>
          <w:p w:rsidR="00E63934" w:rsidRPr="00837C1F" w:rsidRDefault="00E63934" w:rsidP="009C2335">
            <w:pPr>
              <w:rPr>
                <w:lang w:eastAsia="en-029"/>
              </w:rPr>
            </w:pPr>
          </w:p>
          <w:p w:rsidR="00E63934" w:rsidRPr="00837C1F" w:rsidRDefault="00E63934" w:rsidP="009C2335">
            <w:pPr>
              <w:rPr>
                <w:lang w:eastAsia="en-029"/>
              </w:rPr>
            </w:pPr>
            <w:r w:rsidRPr="00837C1F">
              <w:rPr>
                <w:lang w:eastAsia="en-029"/>
              </w:rPr>
              <w:t>pH Buffer Solution</w:t>
            </w:r>
          </w:p>
        </w:tc>
        <w:tc>
          <w:tcPr>
            <w:tcW w:w="4574" w:type="dxa"/>
            <w:shd w:val="clear" w:color="auto" w:fill="auto"/>
          </w:tcPr>
          <w:p w:rsidR="00E63934" w:rsidRPr="00837C1F" w:rsidRDefault="00E63934" w:rsidP="009C2335">
            <w:pPr>
              <w:rPr>
                <w:lang w:eastAsia="en-029"/>
              </w:rPr>
            </w:pPr>
            <w:r w:rsidRPr="00837C1F">
              <w:rPr>
                <w:lang w:eastAsia="en-029"/>
              </w:rPr>
              <w:t>Double-junction pH electrode, ATC probe and removable swing-arm electrode holder.</w:t>
            </w:r>
          </w:p>
          <w:p w:rsidR="00E63934" w:rsidRPr="00837C1F" w:rsidRDefault="00E63934" w:rsidP="009C2335">
            <w:pPr>
              <w:rPr>
                <w:lang w:eastAsia="en-029"/>
              </w:rPr>
            </w:pPr>
          </w:p>
          <w:p w:rsidR="00E63934" w:rsidRPr="00837C1F" w:rsidRDefault="00E63934" w:rsidP="009C2335">
            <w:pPr>
              <w:rPr>
                <w:lang w:eastAsia="en-029"/>
              </w:rPr>
            </w:pPr>
            <w:r w:rsidRPr="00837C1F">
              <w:rPr>
                <w:lang w:eastAsia="en-029"/>
              </w:rPr>
              <w:t>pH – 4.01 : 4-L bottle</w:t>
            </w:r>
          </w:p>
        </w:tc>
        <w:tc>
          <w:tcPr>
            <w:tcW w:w="1699" w:type="dxa"/>
            <w:shd w:val="clear" w:color="auto" w:fill="auto"/>
          </w:tcPr>
          <w:p w:rsidR="00E63934" w:rsidRPr="00837C1F" w:rsidRDefault="00E63934" w:rsidP="009C2335">
            <w:pPr>
              <w:rPr>
                <w:lang w:eastAsia="en-029"/>
              </w:rPr>
            </w:pPr>
            <w:r w:rsidRPr="00837C1F">
              <w:rPr>
                <w:lang w:eastAsia="en-029"/>
              </w:rPr>
              <w:t>Cole-Parmer</w:t>
            </w:r>
          </w:p>
          <w:p w:rsidR="00E63934" w:rsidRPr="00837C1F" w:rsidRDefault="00E63934" w:rsidP="009C2335">
            <w:pPr>
              <w:rPr>
                <w:lang w:eastAsia="en-029"/>
              </w:rPr>
            </w:pPr>
            <w:r w:rsidRPr="00837C1F">
              <w:rPr>
                <w:lang w:eastAsia="en-029"/>
              </w:rPr>
              <w:t>2007/08.</w:t>
            </w:r>
          </w:p>
          <w:p w:rsidR="00E63934" w:rsidRPr="00837C1F" w:rsidRDefault="00E63934" w:rsidP="009C2335">
            <w:pPr>
              <w:rPr>
                <w:lang w:eastAsia="en-029"/>
              </w:rPr>
            </w:pPr>
          </w:p>
          <w:p w:rsidR="00E63934" w:rsidRPr="00837C1F" w:rsidRDefault="00E63934" w:rsidP="009C2335">
            <w:pPr>
              <w:rPr>
                <w:lang w:eastAsia="en-029"/>
              </w:rPr>
            </w:pPr>
            <w:r w:rsidRPr="00837C1F">
              <w:rPr>
                <w:lang w:eastAsia="en-029"/>
              </w:rPr>
              <w:t>Cole-Parmer</w:t>
            </w:r>
          </w:p>
          <w:p w:rsidR="00E63934" w:rsidRPr="00837C1F" w:rsidRDefault="00E63934" w:rsidP="009C2335">
            <w:pPr>
              <w:rPr>
                <w:lang w:eastAsia="en-029"/>
              </w:rPr>
            </w:pPr>
            <w:r w:rsidRPr="00837C1F">
              <w:rPr>
                <w:lang w:eastAsia="en-029"/>
              </w:rPr>
              <w:t>2007/08.</w:t>
            </w:r>
          </w:p>
        </w:tc>
        <w:tc>
          <w:tcPr>
            <w:tcW w:w="1468" w:type="dxa"/>
            <w:shd w:val="clear" w:color="auto" w:fill="auto"/>
          </w:tcPr>
          <w:p w:rsidR="00E63934" w:rsidRPr="00837C1F" w:rsidRDefault="00E63934" w:rsidP="009C2335">
            <w:pPr>
              <w:rPr>
                <w:lang w:eastAsia="en-029"/>
              </w:rPr>
            </w:pPr>
            <w:r w:rsidRPr="00837C1F">
              <w:rPr>
                <w:lang w:eastAsia="en-029"/>
              </w:rPr>
              <w:t>KH-35619-10</w:t>
            </w:r>
          </w:p>
          <w:p w:rsidR="00E63934" w:rsidRPr="00837C1F" w:rsidRDefault="00E63934" w:rsidP="009C2335">
            <w:pPr>
              <w:rPr>
                <w:lang w:eastAsia="en-029"/>
              </w:rPr>
            </w:pPr>
          </w:p>
          <w:p w:rsidR="00E63934" w:rsidRPr="00837C1F" w:rsidRDefault="00E63934" w:rsidP="009C2335">
            <w:pPr>
              <w:rPr>
                <w:lang w:eastAsia="en-029"/>
              </w:rPr>
            </w:pPr>
          </w:p>
          <w:p w:rsidR="00E63934" w:rsidRPr="00837C1F" w:rsidRDefault="00E63934" w:rsidP="009C2335">
            <w:pPr>
              <w:rPr>
                <w:lang w:eastAsia="en-029"/>
              </w:rPr>
            </w:pPr>
            <w:r w:rsidRPr="00837C1F">
              <w:rPr>
                <w:lang w:eastAsia="en-029"/>
              </w:rPr>
              <w:t>KH-05942-24</w:t>
            </w:r>
          </w:p>
        </w:tc>
        <w:tc>
          <w:tcPr>
            <w:tcW w:w="1137" w:type="dxa"/>
            <w:shd w:val="clear" w:color="auto" w:fill="auto"/>
          </w:tcPr>
          <w:p w:rsidR="00E63934" w:rsidRPr="00837C1F" w:rsidRDefault="00E63934" w:rsidP="009C2335">
            <w:pPr>
              <w:rPr>
                <w:lang w:eastAsia="en-029"/>
              </w:rPr>
            </w:pPr>
            <w:r w:rsidRPr="00837C1F">
              <w:rPr>
                <w:lang w:eastAsia="en-029"/>
              </w:rPr>
              <w:t>2</w:t>
            </w:r>
          </w:p>
          <w:p w:rsidR="00E63934" w:rsidRPr="00837C1F" w:rsidRDefault="00E63934" w:rsidP="009C2335">
            <w:pPr>
              <w:rPr>
                <w:lang w:eastAsia="en-029"/>
              </w:rPr>
            </w:pPr>
          </w:p>
          <w:p w:rsidR="00E63934" w:rsidRPr="00837C1F" w:rsidRDefault="00E63934" w:rsidP="009C2335">
            <w:pPr>
              <w:rPr>
                <w:lang w:eastAsia="en-029"/>
              </w:rPr>
            </w:pPr>
          </w:p>
          <w:p w:rsidR="00E63934" w:rsidRPr="00837C1F" w:rsidRDefault="00E63934" w:rsidP="009C2335">
            <w:pPr>
              <w:rPr>
                <w:lang w:eastAsia="en-029"/>
              </w:rPr>
            </w:pPr>
            <w:r w:rsidRPr="00837C1F">
              <w:rPr>
                <w:lang w:eastAsia="en-029"/>
              </w:rPr>
              <w:t>1</w:t>
            </w:r>
          </w:p>
        </w:tc>
        <w:tc>
          <w:tcPr>
            <w:tcW w:w="1143" w:type="dxa"/>
            <w:shd w:val="clear" w:color="auto" w:fill="auto"/>
          </w:tcPr>
          <w:p w:rsidR="00E63934" w:rsidRPr="00837C1F" w:rsidRDefault="00E63934" w:rsidP="009C2335">
            <w:pPr>
              <w:rPr>
                <w:lang w:eastAsia="en-029"/>
              </w:rPr>
            </w:pPr>
            <w:r w:rsidRPr="00837C1F">
              <w:rPr>
                <w:lang w:eastAsia="en-029"/>
              </w:rPr>
              <w:t>$1244.00</w:t>
            </w:r>
          </w:p>
          <w:p w:rsidR="00E63934" w:rsidRPr="00837C1F" w:rsidRDefault="00E63934" w:rsidP="009C2335">
            <w:pPr>
              <w:rPr>
                <w:lang w:eastAsia="en-029"/>
              </w:rPr>
            </w:pPr>
          </w:p>
          <w:p w:rsidR="00E63934" w:rsidRPr="00837C1F" w:rsidRDefault="00E63934" w:rsidP="009C2335">
            <w:pPr>
              <w:rPr>
                <w:lang w:eastAsia="en-029"/>
              </w:rPr>
            </w:pPr>
          </w:p>
          <w:p w:rsidR="00E63934" w:rsidRPr="00837C1F" w:rsidRDefault="00E63934" w:rsidP="009C2335">
            <w:pPr>
              <w:rPr>
                <w:lang w:eastAsia="en-029"/>
              </w:rPr>
            </w:pPr>
            <w:r w:rsidRPr="00837C1F">
              <w:rPr>
                <w:lang w:eastAsia="en-029"/>
              </w:rPr>
              <w:t>$35.00</w:t>
            </w:r>
          </w:p>
          <w:p w:rsidR="00E63934" w:rsidRPr="00837C1F" w:rsidRDefault="00E63934" w:rsidP="009C2335">
            <w:pPr>
              <w:rPr>
                <w:lang w:eastAsia="en-029"/>
              </w:rPr>
            </w:pPr>
          </w:p>
          <w:p w:rsidR="00E63934" w:rsidRPr="00837C1F" w:rsidRDefault="00E63934" w:rsidP="009C2335">
            <w:pPr>
              <w:rPr>
                <w:lang w:eastAsia="en-029"/>
              </w:rPr>
            </w:pPr>
          </w:p>
        </w:tc>
        <w:tc>
          <w:tcPr>
            <w:tcW w:w="1176" w:type="dxa"/>
            <w:shd w:val="clear" w:color="auto" w:fill="auto"/>
          </w:tcPr>
          <w:p w:rsidR="00E63934" w:rsidRPr="00837C1F" w:rsidRDefault="00E63934" w:rsidP="009C2335">
            <w:pPr>
              <w:rPr>
                <w:lang w:eastAsia="en-029"/>
              </w:rPr>
            </w:pPr>
            <w:r w:rsidRPr="00837C1F">
              <w:rPr>
                <w:lang w:eastAsia="en-029"/>
              </w:rPr>
              <w:t>497,600</w:t>
            </w:r>
          </w:p>
          <w:p w:rsidR="00E63934" w:rsidRPr="00837C1F" w:rsidRDefault="00E63934" w:rsidP="009C2335">
            <w:pPr>
              <w:rPr>
                <w:lang w:eastAsia="en-029"/>
              </w:rPr>
            </w:pPr>
          </w:p>
          <w:p w:rsidR="00E63934" w:rsidRPr="00837C1F" w:rsidRDefault="00E63934" w:rsidP="009C2335">
            <w:pPr>
              <w:rPr>
                <w:lang w:eastAsia="en-029"/>
              </w:rPr>
            </w:pPr>
          </w:p>
          <w:p w:rsidR="00E63934" w:rsidRPr="00837C1F" w:rsidRDefault="00E63934" w:rsidP="009C2335">
            <w:pPr>
              <w:rPr>
                <w:lang w:eastAsia="en-029"/>
              </w:rPr>
            </w:pPr>
            <w:r w:rsidRPr="00837C1F">
              <w:rPr>
                <w:lang w:eastAsia="en-029"/>
              </w:rPr>
              <w:t>7,000</w:t>
            </w:r>
          </w:p>
        </w:tc>
      </w:tr>
      <w:tr w:rsidR="00E63934" w:rsidRPr="008637FA" w:rsidTr="009C2335">
        <w:tc>
          <w:tcPr>
            <w:tcW w:w="2231" w:type="dxa"/>
            <w:shd w:val="clear" w:color="auto" w:fill="auto"/>
          </w:tcPr>
          <w:p w:rsidR="00E63934" w:rsidRPr="00837C1F" w:rsidRDefault="00E63934" w:rsidP="009C2335">
            <w:pPr>
              <w:jc w:val="center"/>
              <w:rPr>
                <w:b/>
                <w:lang w:eastAsia="en-029"/>
              </w:rPr>
            </w:pPr>
            <w:r w:rsidRPr="00837C1F">
              <w:rPr>
                <w:lang w:eastAsia="en-029"/>
              </w:rPr>
              <w:t>pH Buffer Solution</w:t>
            </w:r>
          </w:p>
        </w:tc>
        <w:tc>
          <w:tcPr>
            <w:tcW w:w="4574" w:type="dxa"/>
            <w:shd w:val="clear" w:color="auto" w:fill="auto"/>
          </w:tcPr>
          <w:p w:rsidR="00E63934" w:rsidRPr="00837C1F" w:rsidRDefault="00E63934" w:rsidP="009C2335">
            <w:pPr>
              <w:rPr>
                <w:lang w:eastAsia="en-029"/>
              </w:rPr>
            </w:pPr>
            <w:r w:rsidRPr="00837C1F">
              <w:rPr>
                <w:lang w:eastAsia="en-029"/>
              </w:rPr>
              <w:t>pH – 7.00: 4-L bottle</w:t>
            </w:r>
          </w:p>
        </w:tc>
        <w:tc>
          <w:tcPr>
            <w:tcW w:w="1699" w:type="dxa"/>
            <w:shd w:val="clear" w:color="auto" w:fill="auto"/>
          </w:tcPr>
          <w:p w:rsidR="00E63934" w:rsidRPr="00837C1F" w:rsidRDefault="00E63934" w:rsidP="009C2335">
            <w:pPr>
              <w:rPr>
                <w:lang w:eastAsia="en-029"/>
              </w:rPr>
            </w:pPr>
            <w:r w:rsidRPr="00837C1F">
              <w:rPr>
                <w:lang w:eastAsia="en-029"/>
              </w:rPr>
              <w:t>Cole-Parmer</w:t>
            </w:r>
          </w:p>
          <w:p w:rsidR="00E63934" w:rsidRPr="00837C1F" w:rsidRDefault="00E63934" w:rsidP="009C2335">
            <w:pPr>
              <w:rPr>
                <w:b/>
                <w:lang w:eastAsia="en-029"/>
              </w:rPr>
            </w:pPr>
            <w:r w:rsidRPr="00837C1F">
              <w:rPr>
                <w:lang w:eastAsia="en-029"/>
              </w:rPr>
              <w:t>2007/08.</w:t>
            </w:r>
          </w:p>
        </w:tc>
        <w:tc>
          <w:tcPr>
            <w:tcW w:w="1468" w:type="dxa"/>
            <w:shd w:val="clear" w:color="auto" w:fill="auto"/>
          </w:tcPr>
          <w:p w:rsidR="00E63934" w:rsidRPr="00837C1F" w:rsidRDefault="00E63934" w:rsidP="009C2335">
            <w:pPr>
              <w:rPr>
                <w:lang w:eastAsia="en-029"/>
              </w:rPr>
            </w:pPr>
            <w:r w:rsidRPr="00837C1F">
              <w:rPr>
                <w:lang w:eastAsia="en-029"/>
              </w:rPr>
              <w:t>KH-05942-44</w:t>
            </w:r>
          </w:p>
        </w:tc>
        <w:tc>
          <w:tcPr>
            <w:tcW w:w="1137" w:type="dxa"/>
            <w:shd w:val="clear" w:color="auto" w:fill="auto"/>
          </w:tcPr>
          <w:p w:rsidR="00E63934" w:rsidRPr="00837C1F" w:rsidRDefault="00E63934" w:rsidP="009C2335">
            <w:pPr>
              <w:rPr>
                <w:lang w:eastAsia="en-029"/>
              </w:rPr>
            </w:pPr>
            <w:r w:rsidRPr="00837C1F">
              <w:rPr>
                <w:lang w:eastAsia="en-029"/>
              </w:rPr>
              <w:t>1</w:t>
            </w:r>
          </w:p>
        </w:tc>
        <w:tc>
          <w:tcPr>
            <w:tcW w:w="1143" w:type="dxa"/>
            <w:shd w:val="clear" w:color="auto" w:fill="auto"/>
          </w:tcPr>
          <w:p w:rsidR="00E63934" w:rsidRPr="00837C1F" w:rsidRDefault="00E63934" w:rsidP="009C2335">
            <w:pPr>
              <w:rPr>
                <w:lang w:eastAsia="en-029"/>
              </w:rPr>
            </w:pPr>
            <w:r w:rsidRPr="00837C1F">
              <w:rPr>
                <w:lang w:eastAsia="en-029"/>
              </w:rPr>
              <w:t>$35.00</w:t>
            </w:r>
          </w:p>
          <w:p w:rsidR="00E63934" w:rsidRPr="00837C1F" w:rsidRDefault="00E63934" w:rsidP="009C2335">
            <w:pPr>
              <w:rPr>
                <w:b/>
                <w:lang w:eastAsia="en-029"/>
              </w:rPr>
            </w:pPr>
          </w:p>
        </w:tc>
        <w:tc>
          <w:tcPr>
            <w:tcW w:w="1176" w:type="dxa"/>
            <w:shd w:val="clear" w:color="auto" w:fill="auto"/>
          </w:tcPr>
          <w:p w:rsidR="00E63934" w:rsidRPr="00837C1F" w:rsidRDefault="00E63934" w:rsidP="009C2335">
            <w:pPr>
              <w:rPr>
                <w:lang w:eastAsia="en-029"/>
              </w:rPr>
            </w:pPr>
            <w:r w:rsidRPr="00837C1F">
              <w:rPr>
                <w:lang w:eastAsia="en-029"/>
              </w:rPr>
              <w:t>7,000</w:t>
            </w:r>
          </w:p>
        </w:tc>
      </w:tr>
      <w:tr w:rsidR="00E63934" w:rsidRPr="008637FA" w:rsidTr="009C2335">
        <w:tc>
          <w:tcPr>
            <w:tcW w:w="2231" w:type="dxa"/>
            <w:shd w:val="clear" w:color="auto" w:fill="auto"/>
          </w:tcPr>
          <w:p w:rsidR="00E63934" w:rsidRPr="00837C1F" w:rsidRDefault="00E63934" w:rsidP="009C2335">
            <w:pPr>
              <w:rPr>
                <w:lang w:eastAsia="en-029"/>
              </w:rPr>
            </w:pPr>
            <w:r w:rsidRPr="00837C1F">
              <w:rPr>
                <w:lang w:eastAsia="en-029"/>
              </w:rPr>
              <w:t>Salt Tester</w:t>
            </w:r>
          </w:p>
        </w:tc>
        <w:tc>
          <w:tcPr>
            <w:tcW w:w="4574" w:type="dxa"/>
            <w:shd w:val="clear" w:color="auto" w:fill="auto"/>
          </w:tcPr>
          <w:p w:rsidR="00E63934" w:rsidRPr="00837C1F" w:rsidRDefault="00E63934" w:rsidP="009C2335">
            <w:pPr>
              <w:rPr>
                <w:lang w:eastAsia="en-029"/>
              </w:rPr>
            </w:pPr>
            <w:r w:rsidRPr="00837C1F">
              <w:rPr>
                <w:lang w:eastAsia="en-029"/>
              </w:rPr>
              <w:t>Oakton Eco Tester – Salinity tester</w:t>
            </w:r>
          </w:p>
        </w:tc>
        <w:tc>
          <w:tcPr>
            <w:tcW w:w="1699" w:type="dxa"/>
            <w:shd w:val="clear" w:color="auto" w:fill="auto"/>
          </w:tcPr>
          <w:p w:rsidR="00E63934" w:rsidRPr="00837C1F" w:rsidRDefault="00E63934" w:rsidP="009C2335">
            <w:pPr>
              <w:rPr>
                <w:lang w:eastAsia="en-029"/>
              </w:rPr>
            </w:pPr>
            <w:r w:rsidRPr="00837C1F">
              <w:rPr>
                <w:lang w:eastAsia="en-029"/>
              </w:rPr>
              <w:t>Cole-Parmer</w:t>
            </w:r>
          </w:p>
        </w:tc>
        <w:tc>
          <w:tcPr>
            <w:tcW w:w="1468" w:type="dxa"/>
            <w:shd w:val="clear" w:color="auto" w:fill="auto"/>
          </w:tcPr>
          <w:p w:rsidR="00E63934" w:rsidRPr="00837C1F" w:rsidRDefault="00E63934" w:rsidP="009C2335">
            <w:pPr>
              <w:rPr>
                <w:lang w:eastAsia="en-029"/>
              </w:rPr>
            </w:pPr>
            <w:r w:rsidRPr="00837C1F">
              <w:rPr>
                <w:lang w:eastAsia="en-029"/>
              </w:rPr>
              <w:t>16,300/each</w:t>
            </w:r>
          </w:p>
        </w:tc>
        <w:tc>
          <w:tcPr>
            <w:tcW w:w="1137" w:type="dxa"/>
            <w:shd w:val="clear" w:color="auto" w:fill="auto"/>
          </w:tcPr>
          <w:p w:rsidR="00E63934" w:rsidRPr="00837C1F" w:rsidRDefault="00E63934" w:rsidP="009C2335">
            <w:pPr>
              <w:rPr>
                <w:lang w:eastAsia="en-029"/>
              </w:rPr>
            </w:pPr>
            <w:r w:rsidRPr="00837C1F">
              <w:rPr>
                <w:lang w:eastAsia="en-029"/>
              </w:rPr>
              <w:t>2</w:t>
            </w:r>
          </w:p>
        </w:tc>
        <w:tc>
          <w:tcPr>
            <w:tcW w:w="1143" w:type="dxa"/>
            <w:shd w:val="clear" w:color="auto" w:fill="auto"/>
          </w:tcPr>
          <w:p w:rsidR="00E63934" w:rsidRPr="00837C1F" w:rsidRDefault="00E63934" w:rsidP="009C2335">
            <w:pPr>
              <w:rPr>
                <w:lang w:eastAsia="en-029"/>
              </w:rPr>
            </w:pPr>
            <w:r w:rsidRPr="00837C1F">
              <w:rPr>
                <w:lang w:eastAsia="en-029"/>
              </w:rPr>
              <w:t>$81.50</w:t>
            </w:r>
          </w:p>
        </w:tc>
        <w:tc>
          <w:tcPr>
            <w:tcW w:w="1176" w:type="dxa"/>
            <w:shd w:val="clear" w:color="auto" w:fill="auto"/>
          </w:tcPr>
          <w:p w:rsidR="00E63934" w:rsidRPr="00837C1F" w:rsidRDefault="00E63934" w:rsidP="009C2335">
            <w:pPr>
              <w:rPr>
                <w:lang w:eastAsia="en-029"/>
              </w:rPr>
            </w:pPr>
            <w:r w:rsidRPr="00837C1F">
              <w:rPr>
                <w:lang w:eastAsia="en-029"/>
              </w:rPr>
              <w:t>32,600</w:t>
            </w:r>
          </w:p>
        </w:tc>
      </w:tr>
      <w:tr w:rsidR="00E63934" w:rsidRPr="008637FA" w:rsidTr="009C2335">
        <w:tc>
          <w:tcPr>
            <w:tcW w:w="2231" w:type="dxa"/>
            <w:shd w:val="clear" w:color="auto" w:fill="auto"/>
          </w:tcPr>
          <w:p w:rsidR="00E63934" w:rsidRPr="00837C1F" w:rsidRDefault="00E63934" w:rsidP="009C2335">
            <w:pPr>
              <w:rPr>
                <w:lang w:eastAsia="en-029"/>
              </w:rPr>
            </w:pPr>
            <w:r w:rsidRPr="00837C1F">
              <w:rPr>
                <w:lang w:eastAsia="en-029"/>
              </w:rPr>
              <w:t>Accessories for equipment</w:t>
            </w:r>
          </w:p>
        </w:tc>
        <w:tc>
          <w:tcPr>
            <w:tcW w:w="4574" w:type="dxa"/>
            <w:shd w:val="clear" w:color="auto" w:fill="auto"/>
          </w:tcPr>
          <w:p w:rsidR="00E63934" w:rsidRPr="00837C1F" w:rsidRDefault="00E63934" w:rsidP="009C2335">
            <w:pPr>
              <w:rPr>
                <w:lang w:eastAsia="en-029"/>
              </w:rPr>
            </w:pPr>
          </w:p>
        </w:tc>
        <w:tc>
          <w:tcPr>
            <w:tcW w:w="1699" w:type="dxa"/>
            <w:shd w:val="clear" w:color="auto" w:fill="auto"/>
          </w:tcPr>
          <w:p w:rsidR="00E63934" w:rsidRPr="00837C1F" w:rsidRDefault="00E63934" w:rsidP="009C2335">
            <w:pPr>
              <w:rPr>
                <w:lang w:eastAsia="en-029"/>
              </w:rPr>
            </w:pPr>
          </w:p>
        </w:tc>
        <w:tc>
          <w:tcPr>
            <w:tcW w:w="1468" w:type="dxa"/>
            <w:shd w:val="clear" w:color="auto" w:fill="auto"/>
          </w:tcPr>
          <w:p w:rsidR="00E63934" w:rsidRPr="00837C1F" w:rsidRDefault="00E63934" w:rsidP="009C2335">
            <w:pPr>
              <w:rPr>
                <w:lang w:eastAsia="en-029"/>
              </w:rPr>
            </w:pPr>
          </w:p>
        </w:tc>
        <w:tc>
          <w:tcPr>
            <w:tcW w:w="1137" w:type="dxa"/>
            <w:shd w:val="clear" w:color="auto" w:fill="auto"/>
          </w:tcPr>
          <w:p w:rsidR="00E63934" w:rsidRPr="00837C1F" w:rsidRDefault="00E63934" w:rsidP="009C2335">
            <w:pPr>
              <w:rPr>
                <w:lang w:eastAsia="en-029"/>
              </w:rPr>
            </w:pPr>
          </w:p>
        </w:tc>
        <w:tc>
          <w:tcPr>
            <w:tcW w:w="1143" w:type="dxa"/>
            <w:shd w:val="clear" w:color="auto" w:fill="auto"/>
          </w:tcPr>
          <w:p w:rsidR="00E63934" w:rsidRPr="00837C1F" w:rsidRDefault="00E63934" w:rsidP="009C2335">
            <w:pPr>
              <w:rPr>
                <w:lang w:eastAsia="en-029"/>
              </w:rPr>
            </w:pPr>
          </w:p>
        </w:tc>
        <w:tc>
          <w:tcPr>
            <w:tcW w:w="1176" w:type="dxa"/>
            <w:shd w:val="clear" w:color="auto" w:fill="auto"/>
          </w:tcPr>
          <w:p w:rsidR="00E63934" w:rsidRPr="00837C1F" w:rsidRDefault="00E63934" w:rsidP="009C2335">
            <w:pPr>
              <w:rPr>
                <w:lang w:eastAsia="en-029"/>
              </w:rPr>
            </w:pPr>
            <w:r w:rsidRPr="00837C1F">
              <w:rPr>
                <w:lang w:eastAsia="en-029"/>
              </w:rPr>
              <w:t>254,600</w:t>
            </w:r>
          </w:p>
        </w:tc>
      </w:tr>
      <w:tr w:rsidR="00E63934" w:rsidRPr="008637FA" w:rsidTr="009C2335">
        <w:tc>
          <w:tcPr>
            <w:tcW w:w="2231" w:type="dxa"/>
            <w:shd w:val="clear" w:color="auto" w:fill="auto"/>
          </w:tcPr>
          <w:p w:rsidR="00E63934" w:rsidRPr="00837C1F" w:rsidRDefault="00E63934" w:rsidP="009C2335">
            <w:pPr>
              <w:rPr>
                <w:lang w:eastAsia="en-029"/>
              </w:rPr>
            </w:pPr>
            <w:r w:rsidRPr="00837C1F">
              <w:rPr>
                <w:lang w:eastAsia="en-029"/>
              </w:rPr>
              <w:t>Top loading balance</w:t>
            </w:r>
          </w:p>
        </w:tc>
        <w:tc>
          <w:tcPr>
            <w:tcW w:w="4574" w:type="dxa"/>
            <w:shd w:val="clear" w:color="auto" w:fill="auto"/>
          </w:tcPr>
          <w:p w:rsidR="00E63934" w:rsidRPr="00837C1F" w:rsidRDefault="00E63934" w:rsidP="009C2335">
            <w:pPr>
              <w:rPr>
                <w:lang w:eastAsia="en-029"/>
              </w:rPr>
            </w:pPr>
            <w:r w:rsidRPr="00837C1F">
              <w:rPr>
                <w:lang w:eastAsia="en-029"/>
              </w:rPr>
              <w:t xml:space="preserve">4000g capacity </w:t>
            </w:r>
          </w:p>
        </w:tc>
        <w:tc>
          <w:tcPr>
            <w:tcW w:w="1699" w:type="dxa"/>
            <w:shd w:val="clear" w:color="auto" w:fill="auto"/>
          </w:tcPr>
          <w:p w:rsidR="00E63934" w:rsidRPr="00837C1F" w:rsidRDefault="00E63934" w:rsidP="009C2335">
            <w:pPr>
              <w:rPr>
                <w:lang w:eastAsia="en-029"/>
              </w:rPr>
            </w:pPr>
            <w:r w:rsidRPr="00837C1F">
              <w:rPr>
                <w:lang w:eastAsia="en-029"/>
              </w:rPr>
              <w:t>Cole-Parmer, 2007/08</w:t>
            </w:r>
          </w:p>
        </w:tc>
        <w:tc>
          <w:tcPr>
            <w:tcW w:w="1468" w:type="dxa"/>
            <w:shd w:val="clear" w:color="auto" w:fill="auto"/>
          </w:tcPr>
          <w:p w:rsidR="00E63934" w:rsidRPr="00837C1F" w:rsidRDefault="00E63934" w:rsidP="009C2335">
            <w:pPr>
              <w:rPr>
                <w:lang w:eastAsia="en-029"/>
              </w:rPr>
            </w:pPr>
            <w:r w:rsidRPr="00837C1F">
              <w:rPr>
                <w:lang w:eastAsia="en-029"/>
              </w:rPr>
              <w:t>KH-10000-30</w:t>
            </w:r>
          </w:p>
        </w:tc>
        <w:tc>
          <w:tcPr>
            <w:tcW w:w="1137" w:type="dxa"/>
            <w:shd w:val="clear" w:color="auto" w:fill="auto"/>
          </w:tcPr>
          <w:p w:rsidR="00E63934" w:rsidRPr="00837C1F" w:rsidRDefault="00E63934" w:rsidP="009C2335">
            <w:pPr>
              <w:rPr>
                <w:lang w:eastAsia="en-029"/>
              </w:rPr>
            </w:pPr>
            <w:r w:rsidRPr="00837C1F">
              <w:rPr>
                <w:lang w:eastAsia="en-029"/>
              </w:rPr>
              <w:t>1</w:t>
            </w:r>
          </w:p>
        </w:tc>
        <w:tc>
          <w:tcPr>
            <w:tcW w:w="1143" w:type="dxa"/>
            <w:shd w:val="clear" w:color="auto" w:fill="auto"/>
          </w:tcPr>
          <w:p w:rsidR="00E63934" w:rsidRPr="00837C1F" w:rsidRDefault="00E63934" w:rsidP="009C2335">
            <w:pPr>
              <w:rPr>
                <w:lang w:eastAsia="en-029"/>
              </w:rPr>
            </w:pPr>
            <w:r w:rsidRPr="00837C1F">
              <w:rPr>
                <w:lang w:eastAsia="en-029"/>
              </w:rPr>
              <w:t>$371.00</w:t>
            </w:r>
          </w:p>
        </w:tc>
        <w:tc>
          <w:tcPr>
            <w:tcW w:w="1176" w:type="dxa"/>
            <w:shd w:val="clear" w:color="auto" w:fill="auto"/>
          </w:tcPr>
          <w:p w:rsidR="00E63934" w:rsidRPr="00837C1F" w:rsidRDefault="00E63934" w:rsidP="009C2335">
            <w:pPr>
              <w:rPr>
                <w:lang w:eastAsia="en-029"/>
              </w:rPr>
            </w:pPr>
            <w:r w:rsidRPr="00837C1F">
              <w:rPr>
                <w:lang w:eastAsia="en-029"/>
              </w:rPr>
              <w:t>74,200</w:t>
            </w:r>
          </w:p>
        </w:tc>
      </w:tr>
      <w:tr w:rsidR="00E63934" w:rsidRPr="008637FA" w:rsidTr="009C2335">
        <w:tc>
          <w:tcPr>
            <w:tcW w:w="6805" w:type="dxa"/>
            <w:gridSpan w:val="2"/>
            <w:shd w:val="clear" w:color="auto" w:fill="auto"/>
          </w:tcPr>
          <w:p w:rsidR="00E63934" w:rsidRPr="009C4A92" w:rsidRDefault="00E63934" w:rsidP="009C2335">
            <w:pPr>
              <w:rPr>
                <w:b/>
                <w:lang w:eastAsia="en-029"/>
              </w:rPr>
            </w:pPr>
            <w:r w:rsidRPr="009C4A92">
              <w:rPr>
                <w:b/>
                <w:lang w:eastAsia="en-029"/>
              </w:rPr>
              <w:t>Total cost of Equipment required</w:t>
            </w:r>
          </w:p>
        </w:tc>
        <w:tc>
          <w:tcPr>
            <w:tcW w:w="1699" w:type="dxa"/>
            <w:shd w:val="clear" w:color="auto" w:fill="auto"/>
          </w:tcPr>
          <w:p w:rsidR="00E63934" w:rsidRPr="00837C1F" w:rsidRDefault="00E63934" w:rsidP="009C2335">
            <w:pPr>
              <w:rPr>
                <w:lang w:eastAsia="en-029"/>
              </w:rPr>
            </w:pPr>
          </w:p>
        </w:tc>
        <w:tc>
          <w:tcPr>
            <w:tcW w:w="1468" w:type="dxa"/>
            <w:shd w:val="clear" w:color="auto" w:fill="auto"/>
          </w:tcPr>
          <w:p w:rsidR="00E63934" w:rsidRPr="00837C1F" w:rsidRDefault="00E63934" w:rsidP="009C2335">
            <w:pPr>
              <w:rPr>
                <w:lang w:eastAsia="en-029"/>
              </w:rPr>
            </w:pPr>
          </w:p>
        </w:tc>
        <w:tc>
          <w:tcPr>
            <w:tcW w:w="1137" w:type="dxa"/>
            <w:shd w:val="clear" w:color="auto" w:fill="auto"/>
          </w:tcPr>
          <w:p w:rsidR="00E63934" w:rsidRPr="00837C1F" w:rsidRDefault="00E63934" w:rsidP="009C2335">
            <w:pPr>
              <w:rPr>
                <w:lang w:eastAsia="en-029"/>
              </w:rPr>
            </w:pPr>
          </w:p>
        </w:tc>
        <w:tc>
          <w:tcPr>
            <w:tcW w:w="1143" w:type="dxa"/>
            <w:shd w:val="clear" w:color="auto" w:fill="auto"/>
          </w:tcPr>
          <w:p w:rsidR="00E63934" w:rsidRPr="00837C1F" w:rsidRDefault="00E63934" w:rsidP="009C2335">
            <w:pPr>
              <w:rPr>
                <w:lang w:eastAsia="en-029"/>
              </w:rPr>
            </w:pPr>
          </w:p>
        </w:tc>
        <w:tc>
          <w:tcPr>
            <w:tcW w:w="1176" w:type="dxa"/>
            <w:shd w:val="clear" w:color="auto" w:fill="auto"/>
          </w:tcPr>
          <w:p w:rsidR="00E63934" w:rsidRPr="009B41CD" w:rsidRDefault="00E63934" w:rsidP="009C2335">
            <w:pPr>
              <w:rPr>
                <w:b/>
                <w:lang w:eastAsia="en-029"/>
              </w:rPr>
            </w:pPr>
            <w:r w:rsidRPr="009B41CD">
              <w:rPr>
                <w:b/>
                <w:lang w:eastAsia="en-029"/>
              </w:rPr>
              <w:t>G$2,924,800.00</w:t>
            </w:r>
          </w:p>
        </w:tc>
      </w:tr>
      <w:tr w:rsidR="00E63934" w:rsidRPr="008637FA" w:rsidTr="009C2335">
        <w:tc>
          <w:tcPr>
            <w:tcW w:w="2231" w:type="dxa"/>
            <w:shd w:val="clear" w:color="auto" w:fill="auto"/>
          </w:tcPr>
          <w:p w:rsidR="00E63934" w:rsidRPr="00837C1F" w:rsidRDefault="00E63934" w:rsidP="009C2335">
            <w:pPr>
              <w:rPr>
                <w:lang w:eastAsia="en-029"/>
              </w:rPr>
            </w:pPr>
          </w:p>
        </w:tc>
        <w:tc>
          <w:tcPr>
            <w:tcW w:w="4574" w:type="dxa"/>
            <w:shd w:val="clear" w:color="auto" w:fill="auto"/>
          </w:tcPr>
          <w:p w:rsidR="00E63934" w:rsidRPr="00837C1F" w:rsidRDefault="00E63934" w:rsidP="009C2335">
            <w:pPr>
              <w:rPr>
                <w:lang w:eastAsia="en-029"/>
              </w:rPr>
            </w:pPr>
          </w:p>
        </w:tc>
        <w:tc>
          <w:tcPr>
            <w:tcW w:w="1699" w:type="dxa"/>
            <w:shd w:val="clear" w:color="auto" w:fill="auto"/>
          </w:tcPr>
          <w:p w:rsidR="00E63934" w:rsidRPr="00837C1F" w:rsidRDefault="00E63934" w:rsidP="009C2335">
            <w:pPr>
              <w:rPr>
                <w:lang w:eastAsia="en-029"/>
              </w:rPr>
            </w:pPr>
          </w:p>
        </w:tc>
        <w:tc>
          <w:tcPr>
            <w:tcW w:w="1468" w:type="dxa"/>
            <w:shd w:val="clear" w:color="auto" w:fill="auto"/>
          </w:tcPr>
          <w:p w:rsidR="00E63934" w:rsidRPr="00837C1F" w:rsidRDefault="00E63934" w:rsidP="009C2335">
            <w:pPr>
              <w:rPr>
                <w:lang w:eastAsia="en-029"/>
              </w:rPr>
            </w:pPr>
          </w:p>
        </w:tc>
        <w:tc>
          <w:tcPr>
            <w:tcW w:w="1137" w:type="dxa"/>
            <w:shd w:val="clear" w:color="auto" w:fill="auto"/>
          </w:tcPr>
          <w:p w:rsidR="00E63934" w:rsidRPr="00837C1F" w:rsidRDefault="00E63934" w:rsidP="009C2335">
            <w:pPr>
              <w:rPr>
                <w:lang w:eastAsia="en-029"/>
              </w:rPr>
            </w:pPr>
          </w:p>
        </w:tc>
        <w:tc>
          <w:tcPr>
            <w:tcW w:w="1143" w:type="dxa"/>
            <w:shd w:val="clear" w:color="auto" w:fill="auto"/>
          </w:tcPr>
          <w:p w:rsidR="00E63934" w:rsidRPr="00837C1F" w:rsidRDefault="00E63934" w:rsidP="009C2335">
            <w:pPr>
              <w:rPr>
                <w:lang w:eastAsia="en-029"/>
              </w:rPr>
            </w:pPr>
          </w:p>
        </w:tc>
        <w:tc>
          <w:tcPr>
            <w:tcW w:w="1176" w:type="dxa"/>
            <w:shd w:val="clear" w:color="auto" w:fill="auto"/>
          </w:tcPr>
          <w:p w:rsidR="00E63934" w:rsidRPr="009B41CD" w:rsidRDefault="00E63934" w:rsidP="009C2335">
            <w:pPr>
              <w:rPr>
                <w:b/>
                <w:lang w:eastAsia="en-029"/>
              </w:rPr>
            </w:pPr>
            <w:r w:rsidRPr="009B41CD">
              <w:rPr>
                <w:b/>
                <w:lang w:eastAsia="en-029"/>
              </w:rPr>
              <w:t>US$14,624.00</w:t>
            </w:r>
          </w:p>
        </w:tc>
      </w:tr>
    </w:tbl>
    <w:p w:rsidR="00E63934" w:rsidRPr="0068673F" w:rsidRDefault="00E63934" w:rsidP="009C2335">
      <w:pPr>
        <w:rPr>
          <w:sz w:val="16"/>
          <w:szCs w:val="16"/>
        </w:rPr>
      </w:pPr>
    </w:p>
    <w:p w:rsidR="00E63934" w:rsidRPr="00861370" w:rsidRDefault="00E63934" w:rsidP="009C2335"/>
    <w:p w:rsidR="00E63934" w:rsidRPr="00861370" w:rsidRDefault="00E63934" w:rsidP="009C2335"/>
    <w:p w:rsidR="00E63934" w:rsidRPr="00861370" w:rsidRDefault="00E63934" w:rsidP="009C2335">
      <w:pPr>
        <w:rPr>
          <w:b/>
        </w:rPr>
      </w:pPr>
      <w:r w:rsidRPr="00861370">
        <w:rPr>
          <w:b/>
        </w:rPr>
        <w:t>Accessories</w:t>
      </w:r>
    </w:p>
    <w:p w:rsidR="00E63934" w:rsidRPr="00861370" w:rsidRDefault="00E63934" w:rsidP="009C2335">
      <w:r>
        <w:tab/>
      </w:r>
      <w:r>
        <w:tab/>
      </w:r>
      <w:r>
        <w:tab/>
      </w:r>
      <w:r>
        <w:tab/>
      </w:r>
      <w:r>
        <w:tab/>
      </w:r>
      <w:r>
        <w:tab/>
      </w:r>
      <w:r>
        <w:tab/>
      </w:r>
      <w:r>
        <w:tab/>
      </w:r>
      <w:r>
        <w:tab/>
        <w:t>US$</w:t>
      </w:r>
      <w:r>
        <w:tab/>
      </w:r>
      <w:r>
        <w:tab/>
      </w:r>
      <w:r>
        <w:tab/>
        <w:t>G$</w:t>
      </w:r>
    </w:p>
    <w:p w:rsidR="00E63934" w:rsidRPr="00861370" w:rsidRDefault="00E63934" w:rsidP="009C2335">
      <w:r w:rsidRPr="00861370">
        <w:t>1. KH- 06343-10 Replac</w:t>
      </w:r>
      <w:r>
        <w:t xml:space="preserve">ement cuvettes. Pack of 500 </w:t>
      </w:r>
      <w:r>
        <w:tab/>
      </w:r>
      <w:r>
        <w:tab/>
      </w:r>
      <w:r>
        <w:tab/>
      </w:r>
      <w:r w:rsidRPr="00861370">
        <w:t>$94.00/pk</w:t>
      </w:r>
      <w:r>
        <w:tab/>
      </w:r>
      <w:r>
        <w:tab/>
        <w:t>18,800</w:t>
      </w:r>
    </w:p>
    <w:p w:rsidR="00E63934" w:rsidRPr="00861370" w:rsidRDefault="00E63934" w:rsidP="009C2335">
      <w:r w:rsidRPr="00861370">
        <w:t xml:space="preserve">2. KH-83056-20 Replacement tungsten halogen lamp    </w:t>
      </w:r>
      <w:r w:rsidRPr="00861370">
        <w:tab/>
      </w:r>
      <w:r w:rsidRPr="00861370">
        <w:tab/>
      </w:r>
      <w:r w:rsidRPr="00861370">
        <w:tab/>
      </w:r>
      <w:r>
        <w:t xml:space="preserve"> </w:t>
      </w:r>
      <w:r w:rsidRPr="00861370">
        <w:t>$63.50</w:t>
      </w:r>
      <w:r>
        <w:tab/>
      </w:r>
      <w:r>
        <w:tab/>
      </w:r>
      <w:r>
        <w:tab/>
        <w:t>12,700</w:t>
      </w:r>
    </w:p>
    <w:p w:rsidR="00E63934" w:rsidRPr="00861370" w:rsidRDefault="00E63934" w:rsidP="009C2335">
      <w:r w:rsidRPr="00861370">
        <w:t>3. KH-83054-53 C</w:t>
      </w:r>
      <w:r>
        <w:t>uvette holder, 20 to 100 mm</w:t>
      </w:r>
      <w:r>
        <w:tab/>
      </w:r>
      <w:r>
        <w:tab/>
      </w:r>
      <w:r>
        <w:tab/>
      </w:r>
      <w:r>
        <w:tab/>
        <w:t xml:space="preserve"> </w:t>
      </w:r>
      <w:r w:rsidRPr="00861370">
        <w:t>$241.00</w:t>
      </w:r>
      <w:r>
        <w:tab/>
      </w:r>
      <w:r>
        <w:tab/>
        <w:t>48,200</w:t>
      </w:r>
    </w:p>
    <w:p w:rsidR="00E63934" w:rsidRPr="00861370" w:rsidRDefault="00E63934" w:rsidP="009C2335">
      <w:r>
        <w:t>4. KH-83054-70 Dust cover</w:t>
      </w:r>
      <w:r>
        <w:tab/>
      </w:r>
      <w:r>
        <w:tab/>
      </w:r>
      <w:r>
        <w:tab/>
      </w:r>
      <w:r>
        <w:tab/>
      </w:r>
      <w:r>
        <w:tab/>
        <w:t xml:space="preserve"> </w:t>
      </w:r>
      <w:r>
        <w:tab/>
        <w:t xml:space="preserve"> </w:t>
      </w:r>
      <w:r w:rsidRPr="00861370">
        <w:t>$42.50</w:t>
      </w:r>
      <w:r>
        <w:tab/>
      </w:r>
      <w:r>
        <w:tab/>
      </w:r>
      <w:r>
        <w:tab/>
        <w:t>8,500</w:t>
      </w:r>
    </w:p>
    <w:p w:rsidR="00E63934" w:rsidRPr="00861370" w:rsidRDefault="00E63934" w:rsidP="009C2335">
      <w:r w:rsidRPr="00861370">
        <w:t>5.</w:t>
      </w:r>
      <w:r>
        <w:t xml:space="preserve"> KH-53020-52 RS-232 cable</w:t>
      </w:r>
      <w:r>
        <w:tab/>
      </w:r>
      <w:r>
        <w:tab/>
      </w:r>
      <w:r>
        <w:tab/>
      </w:r>
      <w:r>
        <w:tab/>
      </w:r>
      <w:r>
        <w:tab/>
      </w:r>
      <w:r>
        <w:tab/>
      </w:r>
      <w:r w:rsidRPr="00861370">
        <w:t>$138.00</w:t>
      </w:r>
      <w:r>
        <w:tab/>
      </w:r>
      <w:r>
        <w:tab/>
      </w:r>
      <w:r>
        <w:tab/>
        <w:t>27,600</w:t>
      </w:r>
    </w:p>
    <w:p w:rsidR="00E63934" w:rsidRPr="00861370" w:rsidRDefault="00E63934" w:rsidP="009C2335">
      <w:r w:rsidRPr="00861370">
        <w:t>6. KH-21081-30 C</w:t>
      </w:r>
      <w:r>
        <w:t>ollect Software for Windows</w:t>
      </w:r>
      <w:r>
        <w:tab/>
      </w:r>
      <w:r>
        <w:tab/>
      </w:r>
      <w:r>
        <w:tab/>
      </w:r>
      <w:r>
        <w:tab/>
      </w:r>
      <w:r w:rsidRPr="00861370">
        <w:t>$582.00</w:t>
      </w:r>
      <w:r>
        <w:tab/>
      </w:r>
      <w:r>
        <w:tab/>
      </w:r>
      <w:r>
        <w:tab/>
        <w:t>116,400</w:t>
      </w:r>
    </w:p>
    <w:p w:rsidR="00E63934" w:rsidRDefault="00E63934" w:rsidP="009C2335">
      <w:r>
        <w:t>7. KH-06720-34 Parafilm dispenser clear acrylic</w:t>
      </w:r>
      <w:r>
        <w:tab/>
      </w:r>
      <w:r>
        <w:tab/>
      </w:r>
      <w:r>
        <w:tab/>
      </w:r>
      <w:r>
        <w:tab/>
        <w:t xml:space="preserve">$112.00 </w:t>
      </w:r>
      <w:r>
        <w:tab/>
      </w:r>
      <w:r>
        <w:tab/>
        <w:t>22,400</w:t>
      </w:r>
    </w:p>
    <w:p w:rsidR="00A414EC" w:rsidRDefault="00A414EC" w:rsidP="003E68D3">
      <w:pPr>
        <w:spacing w:after="0" w:line="240" w:lineRule="auto"/>
        <w:rPr>
          <w:rFonts w:ascii="Times New Roman" w:hAnsi="Times New Roman" w:cs="Times New Roman"/>
          <w:sz w:val="24"/>
          <w:szCs w:val="24"/>
        </w:rPr>
      </w:pPr>
    </w:p>
    <w:p w:rsidR="00D02587" w:rsidRDefault="00D02587" w:rsidP="003E68D3">
      <w:pPr>
        <w:spacing w:after="0" w:line="240" w:lineRule="auto"/>
        <w:rPr>
          <w:rFonts w:ascii="Times New Roman" w:hAnsi="Times New Roman" w:cs="Times New Roman"/>
          <w:sz w:val="24"/>
          <w:szCs w:val="24"/>
        </w:rPr>
      </w:pPr>
    </w:p>
    <w:p w:rsidR="00D02587" w:rsidRDefault="00D02587" w:rsidP="003E68D3">
      <w:pPr>
        <w:spacing w:after="0" w:line="240" w:lineRule="auto"/>
        <w:rPr>
          <w:rFonts w:ascii="Times New Roman" w:hAnsi="Times New Roman" w:cs="Times New Roman"/>
          <w:sz w:val="24"/>
          <w:szCs w:val="24"/>
        </w:rPr>
      </w:pPr>
    </w:p>
    <w:p w:rsidR="00D02587" w:rsidRDefault="00D02587" w:rsidP="003E68D3">
      <w:pPr>
        <w:spacing w:after="0" w:line="240" w:lineRule="auto"/>
        <w:rPr>
          <w:rFonts w:ascii="Times New Roman" w:hAnsi="Times New Roman" w:cs="Times New Roman"/>
          <w:sz w:val="24"/>
          <w:szCs w:val="24"/>
        </w:rPr>
      </w:pPr>
    </w:p>
    <w:p w:rsidR="00D02587" w:rsidRDefault="00D02587" w:rsidP="003E68D3">
      <w:pPr>
        <w:spacing w:after="0" w:line="240" w:lineRule="auto"/>
        <w:rPr>
          <w:rFonts w:ascii="Times New Roman" w:hAnsi="Times New Roman" w:cs="Times New Roman"/>
          <w:sz w:val="24"/>
          <w:szCs w:val="24"/>
        </w:rPr>
      </w:pPr>
    </w:p>
    <w:p w:rsidR="00E63934" w:rsidRDefault="00E63934" w:rsidP="003E68D3">
      <w:pPr>
        <w:spacing w:after="0" w:line="240" w:lineRule="auto"/>
        <w:rPr>
          <w:rFonts w:ascii="Times New Roman" w:hAnsi="Times New Roman" w:cs="Times New Roman"/>
          <w:sz w:val="24"/>
          <w:szCs w:val="24"/>
        </w:rPr>
      </w:pPr>
    </w:p>
    <w:p w:rsidR="00E63934" w:rsidRDefault="00E63934" w:rsidP="003E68D3">
      <w:pPr>
        <w:spacing w:after="0" w:line="240" w:lineRule="auto"/>
        <w:rPr>
          <w:rFonts w:ascii="Times New Roman" w:hAnsi="Times New Roman" w:cs="Times New Roman"/>
          <w:sz w:val="24"/>
          <w:szCs w:val="24"/>
        </w:rPr>
        <w:sectPr w:rsidR="00E63934" w:rsidSect="00E63934">
          <w:pgSz w:w="15840" w:h="12240" w:orient="landscape"/>
          <w:pgMar w:top="1440" w:right="1440" w:bottom="1440" w:left="1440" w:header="720" w:footer="720" w:gutter="0"/>
          <w:cols w:space="720"/>
          <w:docGrid w:linePitch="360"/>
        </w:sectPr>
      </w:pPr>
    </w:p>
    <w:p w:rsidR="00E63934" w:rsidRDefault="00E63934" w:rsidP="003E68D3">
      <w:pPr>
        <w:spacing w:after="0" w:line="240" w:lineRule="auto"/>
        <w:rPr>
          <w:rFonts w:ascii="Times New Roman" w:hAnsi="Times New Roman" w:cs="Times New Roman"/>
          <w:sz w:val="24"/>
          <w:szCs w:val="24"/>
        </w:rPr>
      </w:pPr>
    </w:p>
    <w:p w:rsidR="00D02587" w:rsidRDefault="00D02587" w:rsidP="00FB3C98">
      <w:pPr>
        <w:pStyle w:val="Heading2"/>
        <w:rPr>
          <w:sz w:val="24"/>
          <w:szCs w:val="24"/>
        </w:rPr>
      </w:pPr>
      <w:bookmarkStart w:id="29" w:name="_Toc459965503"/>
      <w:r w:rsidRPr="00FB3C98">
        <w:rPr>
          <w:sz w:val="24"/>
          <w:szCs w:val="24"/>
        </w:rPr>
        <w:t>ANNEX 6</w:t>
      </w:r>
      <w:r w:rsidR="00BE2C66">
        <w:rPr>
          <w:sz w:val="24"/>
          <w:szCs w:val="24"/>
        </w:rPr>
        <w:t>.</w:t>
      </w:r>
      <w:r w:rsidR="00FB3C98" w:rsidRPr="00FB3C98">
        <w:rPr>
          <w:sz w:val="24"/>
          <w:szCs w:val="24"/>
        </w:rPr>
        <w:t xml:space="preserve"> </w:t>
      </w:r>
      <w:r w:rsidR="003D2EA7" w:rsidRPr="00FB3C98">
        <w:rPr>
          <w:sz w:val="24"/>
          <w:szCs w:val="24"/>
        </w:rPr>
        <w:t>Crop production packages</w:t>
      </w:r>
      <w:r w:rsidR="00FB3C98" w:rsidRPr="00FB3C98">
        <w:rPr>
          <w:sz w:val="24"/>
          <w:szCs w:val="24"/>
        </w:rPr>
        <w:t xml:space="preserve"> in the Intermediate Savannahs for selected commodities</w:t>
      </w:r>
      <w:bookmarkEnd w:id="29"/>
    </w:p>
    <w:p w:rsidR="005119C4" w:rsidRDefault="005119C4" w:rsidP="00BC6AE5">
      <w:pPr>
        <w:spacing w:after="0" w:line="240" w:lineRule="auto"/>
      </w:pPr>
      <w:r>
        <w:rPr>
          <w:b/>
          <w:bCs/>
          <w:sz w:val="23"/>
          <w:szCs w:val="23"/>
        </w:rPr>
        <w:t>Table 1: Cost of production studies for black eye peas in the Intermediate Savannahs (NAREI, 2014)</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6022"/>
        <w:gridCol w:w="1349"/>
        <w:gridCol w:w="1647"/>
      </w:tblGrid>
      <w:tr w:rsidR="005119C4" w:rsidTr="00BC6AE5">
        <w:trPr>
          <w:trHeight w:val="112"/>
        </w:trPr>
        <w:tc>
          <w:tcPr>
            <w:tcW w:w="6022" w:type="dxa"/>
          </w:tcPr>
          <w:p w:rsidR="005119C4" w:rsidRPr="005119C4" w:rsidRDefault="005119C4" w:rsidP="00BC6AE5">
            <w:pPr>
              <w:pStyle w:val="Default"/>
              <w:rPr>
                <w:rFonts w:ascii="Times New Roman" w:hAnsi="Times New Roman" w:cs="Times New Roman"/>
                <w:b/>
              </w:rPr>
            </w:pPr>
            <w:r w:rsidRPr="005119C4">
              <w:rPr>
                <w:rFonts w:ascii="Times New Roman" w:hAnsi="Times New Roman" w:cs="Times New Roman"/>
                <w:b/>
              </w:rPr>
              <w:t xml:space="preserve">Parameters </w:t>
            </w:r>
          </w:p>
        </w:tc>
        <w:tc>
          <w:tcPr>
            <w:tcW w:w="1349" w:type="dxa"/>
          </w:tcPr>
          <w:p w:rsidR="005119C4" w:rsidRPr="005119C4" w:rsidRDefault="005119C4" w:rsidP="00BC6AE5">
            <w:pPr>
              <w:pStyle w:val="Default"/>
              <w:rPr>
                <w:rFonts w:ascii="Times New Roman" w:hAnsi="Times New Roman" w:cs="Times New Roman"/>
                <w:b/>
              </w:rPr>
            </w:pPr>
            <w:r w:rsidRPr="005119C4">
              <w:rPr>
                <w:rFonts w:ascii="Times New Roman" w:hAnsi="Times New Roman" w:cs="Times New Roman"/>
                <w:b/>
              </w:rPr>
              <w:t xml:space="preserve">Unit costs </w:t>
            </w:r>
          </w:p>
        </w:tc>
        <w:tc>
          <w:tcPr>
            <w:tcW w:w="1647" w:type="dxa"/>
          </w:tcPr>
          <w:p w:rsidR="005119C4" w:rsidRPr="005119C4" w:rsidRDefault="005119C4" w:rsidP="00BC6AE5">
            <w:pPr>
              <w:pStyle w:val="Default"/>
              <w:rPr>
                <w:rFonts w:ascii="Times New Roman" w:hAnsi="Times New Roman" w:cs="Times New Roman"/>
                <w:b/>
              </w:rPr>
            </w:pPr>
            <w:r w:rsidRPr="005119C4">
              <w:rPr>
                <w:rFonts w:ascii="Times New Roman" w:hAnsi="Times New Roman" w:cs="Times New Roman"/>
                <w:b/>
              </w:rPr>
              <w:t xml:space="preserve">Actual Costs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Land preparation 1 plough and 2 harrow </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$29,650/ha </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$23,518.00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Planting costs (2 hours) </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$4,000.00 </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$2000.00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Seed cost </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$1000/kg </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$11,400.00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Fertilizing application (hand) 1 person ½ day </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$1,000.00 </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$1,000.00 </w:t>
            </w:r>
          </w:p>
        </w:tc>
      </w:tr>
      <w:tr w:rsidR="005119C4" w:rsidTr="00BC6AE5">
        <w:trPr>
          <w:trHeight w:val="112"/>
        </w:trPr>
        <w:tc>
          <w:tcPr>
            <w:tcW w:w="9018" w:type="dxa"/>
            <w:gridSpan w:val="3"/>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Cost of fertilizer per bag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12-12-17-2 </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$7,000.00 </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$11,822.00 </w:t>
            </w:r>
          </w:p>
        </w:tc>
      </w:tr>
      <w:tr w:rsidR="005119C4" w:rsidTr="00BC6AE5">
        <w:trPr>
          <w:trHeight w:val="315"/>
        </w:trPr>
        <w:tc>
          <w:tcPr>
            <w:tcW w:w="9018" w:type="dxa"/>
            <w:gridSpan w:val="3"/>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Pesticides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Pesticide application (hand) 1 person ½ day </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$1,000.00 </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$1,000.00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Round-up, 2 L/ha (one application) </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$1,650/L </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$1,254.00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Select- 12 @ 2L/ha $9,750/L (2 applications) </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$9,750.00 </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$14,820.00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Harvesting hand (pod weight) </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$44-55/kg </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$30,628.00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Processing (pod weight) </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$30/kg </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$18,377.00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Cost of empty bags (1 bag to 50kg) </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$40/bag </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$360.00 </w:t>
            </w:r>
          </w:p>
        </w:tc>
      </w:tr>
      <w:tr w:rsidR="005119C4" w:rsidTr="00BC6AE5">
        <w:trPr>
          <w:trHeight w:val="112"/>
        </w:trPr>
        <w:tc>
          <w:tcPr>
            <w:tcW w:w="7371" w:type="dxa"/>
            <w:gridSpan w:val="2"/>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Total cost </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$111,179.00 </w:t>
            </w:r>
          </w:p>
        </w:tc>
      </w:tr>
      <w:tr w:rsidR="005119C4" w:rsidTr="00BC6AE5">
        <w:trPr>
          <w:trHeight w:val="112"/>
        </w:trPr>
        <w:tc>
          <w:tcPr>
            <w:tcW w:w="7371" w:type="dxa"/>
            <w:gridSpan w:val="2"/>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Cost /ha </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$292,576.00 </w:t>
            </w:r>
          </w:p>
        </w:tc>
      </w:tr>
      <w:tr w:rsidR="005119C4" w:rsidTr="00BC6AE5">
        <w:trPr>
          <w:trHeight w:val="112"/>
        </w:trPr>
        <w:tc>
          <w:tcPr>
            <w:tcW w:w="7371" w:type="dxa"/>
            <w:gridSpan w:val="2"/>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Cost/kg </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$244.00 </w:t>
            </w:r>
          </w:p>
        </w:tc>
      </w:tr>
      <w:tr w:rsidR="005119C4" w:rsidTr="00BC6AE5">
        <w:trPr>
          <w:trHeight w:val="250"/>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Transportation from Berbice river to New Amsterdam </w:t>
            </w:r>
          </w:p>
        </w:tc>
        <w:tc>
          <w:tcPr>
            <w:tcW w:w="2996" w:type="dxa"/>
            <w:gridSpan w:val="2"/>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$200/bag </w:t>
            </w:r>
          </w:p>
        </w:tc>
      </w:tr>
      <w:tr w:rsidR="005119C4" w:rsidTr="00BC6AE5">
        <w:trPr>
          <w:trHeight w:val="250"/>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Wholesale price in GT $960/gal (1 gl. of peas = 3.6 kg (8 lbs) </w:t>
            </w:r>
          </w:p>
        </w:tc>
        <w:tc>
          <w:tcPr>
            <w:tcW w:w="2996" w:type="dxa"/>
            <w:gridSpan w:val="2"/>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$266.00/kg </w:t>
            </w:r>
          </w:p>
        </w:tc>
      </w:tr>
    </w:tbl>
    <w:p w:rsidR="005119C4" w:rsidRDefault="005119C4" w:rsidP="00BC6AE5">
      <w:pPr>
        <w:spacing w:after="0" w:line="240" w:lineRule="auto"/>
      </w:pPr>
    </w:p>
    <w:p w:rsidR="005119C4" w:rsidRDefault="005119C4" w:rsidP="00BC6AE5">
      <w:pPr>
        <w:spacing w:after="0" w:line="240" w:lineRule="auto"/>
        <w:rPr>
          <w:b/>
          <w:bCs/>
        </w:rPr>
      </w:pPr>
    </w:p>
    <w:p w:rsidR="005119C4" w:rsidRDefault="005119C4">
      <w:pPr>
        <w:rPr>
          <w:b/>
          <w:bCs/>
        </w:rPr>
      </w:pPr>
      <w:r>
        <w:rPr>
          <w:b/>
          <w:bCs/>
        </w:rPr>
        <w:br w:type="page"/>
      </w:r>
    </w:p>
    <w:p w:rsidR="005119C4" w:rsidRDefault="005119C4" w:rsidP="00BC6AE5">
      <w:pPr>
        <w:spacing w:after="0" w:line="240" w:lineRule="auto"/>
      </w:pPr>
      <w:r>
        <w:rPr>
          <w:b/>
          <w:bCs/>
        </w:rPr>
        <w:t>Table 2</w:t>
      </w:r>
      <w:r w:rsidRPr="00093486">
        <w:rPr>
          <w:b/>
          <w:bCs/>
        </w:rPr>
        <w:t xml:space="preserve">: Cost of </w:t>
      </w:r>
      <w:r>
        <w:rPr>
          <w:b/>
          <w:bCs/>
        </w:rPr>
        <w:t>Production for Minica 4 Studies (NAREI,</w:t>
      </w:r>
      <w:r w:rsidRPr="00093486">
        <w:rPr>
          <w:b/>
          <w:bCs/>
        </w:rPr>
        <w:t xml:space="preserve"> 2014</w:t>
      </w:r>
      <w:r>
        <w:rPr>
          <w:b/>
          <w:bCs/>
        </w:rPr>
        <w:t>)</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281"/>
        <w:gridCol w:w="2507"/>
        <w:gridCol w:w="1620"/>
        <w:gridCol w:w="1530"/>
      </w:tblGrid>
      <w:tr w:rsidR="005119C4" w:rsidRPr="00093486" w:rsidTr="00BC6AE5">
        <w:trPr>
          <w:trHeight w:val="198"/>
        </w:trPr>
        <w:tc>
          <w:tcPr>
            <w:tcW w:w="2281" w:type="dxa"/>
          </w:tcPr>
          <w:p w:rsidR="005119C4" w:rsidRPr="00093486" w:rsidRDefault="005119C4" w:rsidP="00BC6AE5">
            <w:pPr>
              <w:spacing w:after="0" w:line="240" w:lineRule="auto"/>
            </w:pPr>
            <w:r w:rsidRPr="00093486">
              <w:rPr>
                <w:b/>
                <w:bCs/>
              </w:rPr>
              <w:t xml:space="preserve">Parameters </w:t>
            </w:r>
          </w:p>
        </w:tc>
        <w:tc>
          <w:tcPr>
            <w:tcW w:w="2507" w:type="dxa"/>
          </w:tcPr>
          <w:p w:rsidR="005119C4" w:rsidRPr="00093486" w:rsidRDefault="005119C4" w:rsidP="00BC6AE5">
            <w:pPr>
              <w:spacing w:after="0" w:line="240" w:lineRule="auto"/>
            </w:pPr>
            <w:r w:rsidRPr="00093486">
              <w:rPr>
                <w:b/>
                <w:bCs/>
              </w:rPr>
              <w:t>Unit costs</w:t>
            </w:r>
          </w:p>
        </w:tc>
        <w:tc>
          <w:tcPr>
            <w:tcW w:w="1620" w:type="dxa"/>
          </w:tcPr>
          <w:p w:rsidR="005119C4" w:rsidRPr="00093486" w:rsidRDefault="005119C4" w:rsidP="00BC6AE5">
            <w:pPr>
              <w:spacing w:after="0" w:line="240" w:lineRule="auto"/>
            </w:pPr>
          </w:p>
        </w:tc>
        <w:tc>
          <w:tcPr>
            <w:tcW w:w="1530" w:type="dxa"/>
          </w:tcPr>
          <w:p w:rsidR="005119C4" w:rsidRPr="00093486" w:rsidRDefault="005119C4" w:rsidP="00BC6AE5">
            <w:pPr>
              <w:spacing w:after="0" w:line="240" w:lineRule="auto"/>
            </w:pPr>
            <w:r w:rsidRPr="00093486">
              <w:rPr>
                <w:b/>
                <w:bCs/>
              </w:rPr>
              <w:t xml:space="preserve">Actual Costs </w:t>
            </w:r>
          </w:p>
        </w:tc>
      </w:tr>
      <w:tr w:rsidR="005119C4" w:rsidRPr="00093486" w:rsidTr="00BC6AE5">
        <w:trPr>
          <w:trHeight w:val="320"/>
        </w:trPr>
        <w:tc>
          <w:tcPr>
            <w:tcW w:w="4788" w:type="dxa"/>
            <w:gridSpan w:val="2"/>
          </w:tcPr>
          <w:p w:rsidR="005119C4" w:rsidRPr="00093486" w:rsidRDefault="005119C4" w:rsidP="00BC6AE5">
            <w:pPr>
              <w:spacing w:after="0" w:line="240" w:lineRule="auto"/>
            </w:pPr>
          </w:p>
        </w:tc>
        <w:tc>
          <w:tcPr>
            <w:tcW w:w="1620" w:type="dxa"/>
          </w:tcPr>
          <w:p w:rsidR="005119C4" w:rsidRPr="00093486" w:rsidRDefault="005119C4" w:rsidP="00BC6AE5">
            <w:pPr>
              <w:spacing w:after="0" w:line="240" w:lineRule="auto"/>
            </w:pPr>
            <w:r w:rsidRPr="00093486">
              <w:rPr>
                <w:b/>
                <w:bCs/>
              </w:rPr>
              <w:t>Plot (1.2 ha)</w:t>
            </w:r>
          </w:p>
        </w:tc>
        <w:tc>
          <w:tcPr>
            <w:tcW w:w="1530" w:type="dxa"/>
          </w:tcPr>
          <w:p w:rsidR="005119C4" w:rsidRPr="00093486" w:rsidRDefault="005119C4" w:rsidP="00BC6AE5">
            <w:pPr>
              <w:spacing w:after="0" w:line="240" w:lineRule="auto"/>
            </w:pPr>
            <w:r w:rsidRPr="00093486">
              <w:rPr>
                <w:b/>
                <w:bCs/>
              </w:rPr>
              <w:t xml:space="preserve">Plot 2 </w:t>
            </w:r>
            <w:r>
              <w:rPr>
                <w:b/>
                <w:bCs/>
              </w:rPr>
              <w:t xml:space="preserve"> </w:t>
            </w:r>
            <w:r w:rsidRPr="006511EF">
              <w:rPr>
                <w:b/>
              </w:rPr>
              <w:t>(.32 ha)</w:t>
            </w:r>
            <w:r w:rsidRPr="00093486">
              <w:t xml:space="preserve"> </w:t>
            </w:r>
          </w:p>
        </w:tc>
      </w:tr>
      <w:tr w:rsidR="005119C4" w:rsidRPr="00093486" w:rsidTr="00BC6AE5">
        <w:trPr>
          <w:trHeight w:val="112"/>
        </w:trPr>
        <w:tc>
          <w:tcPr>
            <w:tcW w:w="2281" w:type="dxa"/>
          </w:tcPr>
          <w:p w:rsidR="005119C4" w:rsidRPr="00093486" w:rsidRDefault="005119C4" w:rsidP="00BC6AE5">
            <w:pPr>
              <w:spacing w:after="0" w:line="240" w:lineRule="auto"/>
            </w:pPr>
            <w:r w:rsidRPr="00093486">
              <w:t xml:space="preserve">Land preparation 1 plough and 2 harrow </w:t>
            </w:r>
          </w:p>
        </w:tc>
        <w:tc>
          <w:tcPr>
            <w:tcW w:w="2507" w:type="dxa"/>
          </w:tcPr>
          <w:p w:rsidR="005119C4" w:rsidRPr="00093486" w:rsidRDefault="005119C4" w:rsidP="00BC6AE5">
            <w:pPr>
              <w:spacing w:after="0" w:line="240" w:lineRule="auto"/>
            </w:pPr>
            <w:r w:rsidRPr="00093486">
              <w:t xml:space="preserve">$29,650/ha </w:t>
            </w:r>
          </w:p>
        </w:tc>
        <w:tc>
          <w:tcPr>
            <w:tcW w:w="1620" w:type="dxa"/>
          </w:tcPr>
          <w:p w:rsidR="005119C4" w:rsidRPr="00093486" w:rsidRDefault="005119C4" w:rsidP="00BC6AE5">
            <w:pPr>
              <w:spacing w:after="0" w:line="240" w:lineRule="auto"/>
            </w:pPr>
            <w:r w:rsidRPr="00093486">
              <w:t xml:space="preserve">$35,580.00 </w:t>
            </w:r>
          </w:p>
        </w:tc>
        <w:tc>
          <w:tcPr>
            <w:tcW w:w="1530" w:type="dxa"/>
          </w:tcPr>
          <w:p w:rsidR="005119C4" w:rsidRPr="00093486" w:rsidRDefault="005119C4" w:rsidP="00BC6AE5">
            <w:pPr>
              <w:spacing w:after="0" w:line="240" w:lineRule="auto"/>
            </w:pPr>
            <w:r w:rsidRPr="00093486">
              <w:t xml:space="preserve">$9,488.00 </w:t>
            </w:r>
          </w:p>
        </w:tc>
      </w:tr>
      <w:tr w:rsidR="005119C4" w:rsidRPr="00093486" w:rsidTr="00BC6AE5">
        <w:trPr>
          <w:trHeight w:val="112"/>
        </w:trPr>
        <w:tc>
          <w:tcPr>
            <w:tcW w:w="2281" w:type="dxa"/>
          </w:tcPr>
          <w:p w:rsidR="005119C4" w:rsidRPr="00093486" w:rsidRDefault="005119C4" w:rsidP="00BC6AE5">
            <w:pPr>
              <w:spacing w:after="0" w:line="240" w:lineRule="auto"/>
            </w:pPr>
            <w:r w:rsidRPr="00093486">
              <w:t xml:space="preserve">Planting costs (2 hours) </w:t>
            </w:r>
          </w:p>
        </w:tc>
        <w:tc>
          <w:tcPr>
            <w:tcW w:w="2507" w:type="dxa"/>
          </w:tcPr>
          <w:p w:rsidR="005119C4" w:rsidRPr="00093486" w:rsidRDefault="005119C4" w:rsidP="00BC6AE5">
            <w:pPr>
              <w:spacing w:after="0" w:line="240" w:lineRule="auto"/>
            </w:pPr>
            <w:r w:rsidRPr="00093486">
              <w:t xml:space="preserve">$4,000.00 </w:t>
            </w:r>
          </w:p>
        </w:tc>
        <w:tc>
          <w:tcPr>
            <w:tcW w:w="1620" w:type="dxa"/>
          </w:tcPr>
          <w:p w:rsidR="005119C4" w:rsidRPr="00093486" w:rsidRDefault="005119C4" w:rsidP="00BC6AE5">
            <w:pPr>
              <w:spacing w:after="0" w:line="240" w:lineRule="auto"/>
            </w:pPr>
            <w:r w:rsidRPr="00093486">
              <w:t xml:space="preserve">$4,000.00 </w:t>
            </w:r>
          </w:p>
        </w:tc>
        <w:tc>
          <w:tcPr>
            <w:tcW w:w="1530" w:type="dxa"/>
          </w:tcPr>
          <w:p w:rsidR="005119C4" w:rsidRPr="00093486" w:rsidRDefault="005119C4" w:rsidP="00BC6AE5">
            <w:pPr>
              <w:spacing w:after="0" w:line="240" w:lineRule="auto"/>
            </w:pPr>
            <w:r w:rsidRPr="00093486">
              <w:t xml:space="preserve">$2,000.00 </w:t>
            </w:r>
          </w:p>
        </w:tc>
      </w:tr>
      <w:tr w:rsidR="005119C4" w:rsidRPr="00093486" w:rsidTr="00BC6AE5">
        <w:trPr>
          <w:trHeight w:val="112"/>
        </w:trPr>
        <w:tc>
          <w:tcPr>
            <w:tcW w:w="2281" w:type="dxa"/>
          </w:tcPr>
          <w:p w:rsidR="005119C4" w:rsidRPr="00093486" w:rsidRDefault="005119C4" w:rsidP="00BC6AE5">
            <w:pPr>
              <w:spacing w:after="0" w:line="240" w:lineRule="auto"/>
            </w:pPr>
            <w:r w:rsidRPr="00093486">
              <w:t xml:space="preserve">Seed cost </w:t>
            </w:r>
          </w:p>
        </w:tc>
        <w:tc>
          <w:tcPr>
            <w:tcW w:w="2507" w:type="dxa"/>
          </w:tcPr>
          <w:p w:rsidR="005119C4" w:rsidRPr="00093486" w:rsidRDefault="005119C4" w:rsidP="00BC6AE5">
            <w:pPr>
              <w:spacing w:after="0" w:line="240" w:lineRule="auto"/>
            </w:pPr>
            <w:r w:rsidRPr="00093486">
              <w:t xml:space="preserve">$1000/kg </w:t>
            </w:r>
          </w:p>
        </w:tc>
        <w:tc>
          <w:tcPr>
            <w:tcW w:w="1620" w:type="dxa"/>
          </w:tcPr>
          <w:p w:rsidR="005119C4" w:rsidRPr="00093486" w:rsidRDefault="005119C4" w:rsidP="00BC6AE5">
            <w:pPr>
              <w:spacing w:after="0" w:line="240" w:lineRule="auto"/>
            </w:pPr>
            <w:r w:rsidRPr="00093486">
              <w:t xml:space="preserve">$30,000.00 </w:t>
            </w:r>
          </w:p>
        </w:tc>
        <w:tc>
          <w:tcPr>
            <w:tcW w:w="1530" w:type="dxa"/>
          </w:tcPr>
          <w:p w:rsidR="005119C4" w:rsidRPr="00093486" w:rsidRDefault="005119C4" w:rsidP="00BC6AE5">
            <w:pPr>
              <w:spacing w:after="0" w:line="240" w:lineRule="auto"/>
            </w:pPr>
            <w:r w:rsidRPr="00093486">
              <w:t xml:space="preserve">$8,000.00 </w:t>
            </w:r>
          </w:p>
        </w:tc>
      </w:tr>
      <w:tr w:rsidR="005119C4" w:rsidRPr="00093486" w:rsidTr="00BC6AE5">
        <w:trPr>
          <w:trHeight w:val="320"/>
        </w:trPr>
        <w:tc>
          <w:tcPr>
            <w:tcW w:w="2281" w:type="dxa"/>
          </w:tcPr>
          <w:p w:rsidR="005119C4" w:rsidRPr="00093486" w:rsidRDefault="005119C4" w:rsidP="00BC6AE5">
            <w:pPr>
              <w:spacing w:after="0" w:line="240" w:lineRule="auto"/>
            </w:pPr>
            <w:r w:rsidRPr="00093486">
              <w:t xml:space="preserve">Fertilizing application (hand) 1 person ½ day </w:t>
            </w:r>
          </w:p>
        </w:tc>
        <w:tc>
          <w:tcPr>
            <w:tcW w:w="2507" w:type="dxa"/>
          </w:tcPr>
          <w:p w:rsidR="005119C4" w:rsidRPr="00093486" w:rsidRDefault="005119C4" w:rsidP="00BC6AE5">
            <w:pPr>
              <w:spacing w:after="0" w:line="240" w:lineRule="auto"/>
            </w:pPr>
            <w:r w:rsidRPr="00093486">
              <w:t xml:space="preserve">$1,000.00 </w:t>
            </w:r>
          </w:p>
        </w:tc>
        <w:tc>
          <w:tcPr>
            <w:tcW w:w="1620" w:type="dxa"/>
          </w:tcPr>
          <w:p w:rsidR="005119C4" w:rsidRPr="00093486" w:rsidRDefault="005119C4" w:rsidP="00BC6AE5">
            <w:pPr>
              <w:spacing w:after="0" w:line="240" w:lineRule="auto"/>
            </w:pPr>
            <w:r w:rsidRPr="00093486">
              <w:t xml:space="preserve">$1,000.00 </w:t>
            </w:r>
          </w:p>
        </w:tc>
        <w:tc>
          <w:tcPr>
            <w:tcW w:w="1530" w:type="dxa"/>
          </w:tcPr>
          <w:p w:rsidR="005119C4" w:rsidRPr="00093486" w:rsidRDefault="005119C4" w:rsidP="00BC6AE5">
            <w:pPr>
              <w:spacing w:after="0" w:line="240" w:lineRule="auto"/>
            </w:pPr>
            <w:r w:rsidRPr="00093486">
              <w:t xml:space="preserve">$1,000.00 </w:t>
            </w:r>
          </w:p>
        </w:tc>
      </w:tr>
      <w:tr w:rsidR="005119C4" w:rsidRPr="00093486" w:rsidTr="00BC6AE5">
        <w:trPr>
          <w:trHeight w:val="112"/>
        </w:trPr>
        <w:tc>
          <w:tcPr>
            <w:tcW w:w="7938" w:type="dxa"/>
            <w:gridSpan w:val="4"/>
          </w:tcPr>
          <w:p w:rsidR="005119C4" w:rsidRPr="00093486" w:rsidRDefault="005119C4" w:rsidP="00BC6AE5">
            <w:pPr>
              <w:spacing w:after="0" w:line="240" w:lineRule="auto"/>
            </w:pPr>
            <w:r w:rsidRPr="00093486">
              <w:t xml:space="preserve">Cost of fertilizer per bag </w:t>
            </w:r>
          </w:p>
        </w:tc>
      </w:tr>
      <w:tr w:rsidR="005119C4" w:rsidRPr="00093486" w:rsidTr="00BC6AE5">
        <w:trPr>
          <w:trHeight w:val="112"/>
        </w:trPr>
        <w:tc>
          <w:tcPr>
            <w:tcW w:w="2281" w:type="dxa"/>
          </w:tcPr>
          <w:p w:rsidR="005119C4" w:rsidRPr="00093486" w:rsidRDefault="005119C4" w:rsidP="00BC6AE5">
            <w:pPr>
              <w:spacing w:after="0" w:line="240" w:lineRule="auto"/>
            </w:pPr>
            <w:r w:rsidRPr="00093486">
              <w:t xml:space="preserve">12-12-17-2 </w:t>
            </w:r>
          </w:p>
        </w:tc>
        <w:tc>
          <w:tcPr>
            <w:tcW w:w="2507" w:type="dxa"/>
          </w:tcPr>
          <w:p w:rsidR="005119C4" w:rsidRPr="00093486" w:rsidRDefault="005119C4" w:rsidP="00BC6AE5">
            <w:pPr>
              <w:spacing w:after="0" w:line="240" w:lineRule="auto"/>
            </w:pPr>
            <w:r w:rsidRPr="00093486">
              <w:t xml:space="preserve">$7,000.00 </w:t>
            </w:r>
          </w:p>
        </w:tc>
        <w:tc>
          <w:tcPr>
            <w:tcW w:w="1620" w:type="dxa"/>
          </w:tcPr>
          <w:p w:rsidR="005119C4" w:rsidRPr="00093486" w:rsidRDefault="005119C4" w:rsidP="00BC6AE5">
            <w:pPr>
              <w:spacing w:after="0" w:line="240" w:lineRule="auto"/>
            </w:pPr>
            <w:r w:rsidRPr="00093486">
              <w:t xml:space="preserve">$17,888.00 </w:t>
            </w:r>
          </w:p>
        </w:tc>
        <w:tc>
          <w:tcPr>
            <w:tcW w:w="1530" w:type="dxa"/>
          </w:tcPr>
          <w:p w:rsidR="005119C4" w:rsidRPr="00093486" w:rsidRDefault="005119C4" w:rsidP="00BC6AE5">
            <w:pPr>
              <w:spacing w:after="0" w:line="240" w:lineRule="auto"/>
            </w:pPr>
            <w:r w:rsidRPr="00093486">
              <w:t xml:space="preserve">$10,111.00 </w:t>
            </w:r>
          </w:p>
        </w:tc>
      </w:tr>
      <w:tr w:rsidR="005119C4" w:rsidRPr="00093486" w:rsidTr="00BC6AE5">
        <w:trPr>
          <w:trHeight w:val="112"/>
        </w:trPr>
        <w:tc>
          <w:tcPr>
            <w:tcW w:w="7938" w:type="dxa"/>
            <w:gridSpan w:val="4"/>
          </w:tcPr>
          <w:p w:rsidR="005119C4" w:rsidRPr="00093486" w:rsidRDefault="005119C4" w:rsidP="00BC6AE5">
            <w:pPr>
              <w:spacing w:after="0" w:line="240" w:lineRule="auto"/>
            </w:pPr>
            <w:r w:rsidRPr="00093486">
              <w:t xml:space="preserve">Pesticides </w:t>
            </w:r>
          </w:p>
        </w:tc>
      </w:tr>
      <w:tr w:rsidR="005119C4" w:rsidRPr="00093486" w:rsidTr="00BC6AE5">
        <w:trPr>
          <w:trHeight w:val="320"/>
        </w:trPr>
        <w:tc>
          <w:tcPr>
            <w:tcW w:w="2281" w:type="dxa"/>
          </w:tcPr>
          <w:p w:rsidR="005119C4" w:rsidRPr="00093486" w:rsidRDefault="005119C4" w:rsidP="00BC6AE5">
            <w:pPr>
              <w:spacing w:after="0" w:line="240" w:lineRule="auto"/>
            </w:pPr>
            <w:r w:rsidRPr="00093486">
              <w:t xml:space="preserve">Pesticide application (hand) 1 person ½ day (3) </w:t>
            </w:r>
          </w:p>
        </w:tc>
        <w:tc>
          <w:tcPr>
            <w:tcW w:w="2507" w:type="dxa"/>
          </w:tcPr>
          <w:p w:rsidR="005119C4" w:rsidRPr="00093486" w:rsidRDefault="005119C4" w:rsidP="00BC6AE5">
            <w:pPr>
              <w:spacing w:after="0" w:line="240" w:lineRule="auto"/>
            </w:pPr>
            <w:r w:rsidRPr="00093486">
              <w:t xml:space="preserve">$1,000.00 </w:t>
            </w:r>
          </w:p>
        </w:tc>
        <w:tc>
          <w:tcPr>
            <w:tcW w:w="1620" w:type="dxa"/>
          </w:tcPr>
          <w:p w:rsidR="005119C4" w:rsidRPr="00093486" w:rsidRDefault="005119C4" w:rsidP="00BC6AE5">
            <w:pPr>
              <w:spacing w:after="0" w:line="240" w:lineRule="auto"/>
            </w:pPr>
            <w:r w:rsidRPr="00093486">
              <w:t xml:space="preserve">$3,000.00 </w:t>
            </w:r>
          </w:p>
        </w:tc>
        <w:tc>
          <w:tcPr>
            <w:tcW w:w="1530" w:type="dxa"/>
          </w:tcPr>
          <w:p w:rsidR="005119C4" w:rsidRPr="00093486" w:rsidRDefault="005119C4" w:rsidP="00BC6AE5">
            <w:pPr>
              <w:spacing w:after="0" w:line="240" w:lineRule="auto"/>
            </w:pPr>
            <w:r w:rsidRPr="00093486">
              <w:t xml:space="preserve">$3,000.00 </w:t>
            </w:r>
          </w:p>
        </w:tc>
      </w:tr>
      <w:tr w:rsidR="005119C4" w:rsidRPr="00093486" w:rsidTr="00BC6AE5">
        <w:trPr>
          <w:trHeight w:val="112"/>
        </w:trPr>
        <w:tc>
          <w:tcPr>
            <w:tcW w:w="2281" w:type="dxa"/>
          </w:tcPr>
          <w:p w:rsidR="005119C4" w:rsidRPr="00093486" w:rsidRDefault="005119C4" w:rsidP="00BC6AE5">
            <w:pPr>
              <w:spacing w:after="0" w:line="240" w:lineRule="auto"/>
            </w:pPr>
            <w:r w:rsidRPr="00093486">
              <w:t xml:space="preserve">Round-up, 2 L/ha (one application) </w:t>
            </w:r>
          </w:p>
        </w:tc>
        <w:tc>
          <w:tcPr>
            <w:tcW w:w="2507" w:type="dxa"/>
          </w:tcPr>
          <w:p w:rsidR="005119C4" w:rsidRPr="00093486" w:rsidRDefault="005119C4" w:rsidP="00BC6AE5">
            <w:pPr>
              <w:spacing w:after="0" w:line="240" w:lineRule="auto"/>
            </w:pPr>
            <w:r w:rsidRPr="00093486">
              <w:t xml:space="preserve">$1,650/L </w:t>
            </w:r>
          </w:p>
        </w:tc>
        <w:tc>
          <w:tcPr>
            <w:tcW w:w="1620" w:type="dxa"/>
          </w:tcPr>
          <w:p w:rsidR="005119C4" w:rsidRPr="00093486" w:rsidRDefault="005119C4" w:rsidP="00BC6AE5">
            <w:pPr>
              <w:spacing w:after="0" w:line="240" w:lineRule="auto"/>
            </w:pPr>
            <w:r w:rsidRPr="00093486">
              <w:t xml:space="preserve">$3,960.00 </w:t>
            </w:r>
          </w:p>
        </w:tc>
        <w:tc>
          <w:tcPr>
            <w:tcW w:w="1530" w:type="dxa"/>
          </w:tcPr>
          <w:p w:rsidR="005119C4" w:rsidRPr="00093486" w:rsidRDefault="005119C4" w:rsidP="00BC6AE5">
            <w:pPr>
              <w:spacing w:after="0" w:line="240" w:lineRule="auto"/>
            </w:pPr>
            <w:r w:rsidRPr="00093486">
              <w:t xml:space="preserve">$1,056.00 </w:t>
            </w:r>
          </w:p>
        </w:tc>
      </w:tr>
      <w:tr w:rsidR="005119C4" w:rsidRPr="00093486" w:rsidTr="00BC6AE5">
        <w:trPr>
          <w:trHeight w:val="112"/>
        </w:trPr>
        <w:tc>
          <w:tcPr>
            <w:tcW w:w="2281" w:type="dxa"/>
          </w:tcPr>
          <w:p w:rsidR="005119C4" w:rsidRPr="00093486" w:rsidRDefault="005119C4" w:rsidP="00BC6AE5">
            <w:pPr>
              <w:spacing w:after="0" w:line="240" w:lineRule="auto"/>
            </w:pPr>
            <w:r w:rsidRPr="00093486">
              <w:t xml:space="preserve">Select- 12 @ 2L/ha (2 applications) </w:t>
            </w:r>
          </w:p>
        </w:tc>
        <w:tc>
          <w:tcPr>
            <w:tcW w:w="2507" w:type="dxa"/>
          </w:tcPr>
          <w:p w:rsidR="005119C4" w:rsidRPr="00093486" w:rsidRDefault="005119C4" w:rsidP="00BC6AE5">
            <w:pPr>
              <w:spacing w:after="0" w:line="240" w:lineRule="auto"/>
            </w:pPr>
            <w:r w:rsidRPr="00093486">
              <w:t xml:space="preserve">$9,750/L </w:t>
            </w:r>
          </w:p>
        </w:tc>
        <w:tc>
          <w:tcPr>
            <w:tcW w:w="1620" w:type="dxa"/>
          </w:tcPr>
          <w:p w:rsidR="005119C4" w:rsidRPr="00093486" w:rsidRDefault="005119C4" w:rsidP="00BC6AE5">
            <w:pPr>
              <w:spacing w:after="0" w:line="240" w:lineRule="auto"/>
            </w:pPr>
            <w:r w:rsidRPr="00093486">
              <w:t xml:space="preserve">$46,800.00 </w:t>
            </w:r>
          </w:p>
        </w:tc>
        <w:tc>
          <w:tcPr>
            <w:tcW w:w="1530" w:type="dxa"/>
          </w:tcPr>
          <w:p w:rsidR="005119C4" w:rsidRPr="00093486" w:rsidRDefault="005119C4" w:rsidP="00BC6AE5">
            <w:pPr>
              <w:spacing w:after="0" w:line="240" w:lineRule="auto"/>
            </w:pPr>
            <w:r w:rsidRPr="00093486">
              <w:t xml:space="preserve">$12,480.00 </w:t>
            </w:r>
          </w:p>
        </w:tc>
      </w:tr>
      <w:tr w:rsidR="005119C4" w:rsidRPr="00093486" w:rsidTr="00BC6AE5">
        <w:trPr>
          <w:trHeight w:val="112"/>
        </w:trPr>
        <w:tc>
          <w:tcPr>
            <w:tcW w:w="2281" w:type="dxa"/>
          </w:tcPr>
          <w:p w:rsidR="005119C4" w:rsidRPr="00093486" w:rsidRDefault="005119C4" w:rsidP="00BC6AE5">
            <w:pPr>
              <w:spacing w:after="0" w:line="240" w:lineRule="auto"/>
            </w:pPr>
            <w:r w:rsidRPr="00093486">
              <w:t xml:space="preserve">Harvesting hand (pod weight) </w:t>
            </w:r>
          </w:p>
        </w:tc>
        <w:tc>
          <w:tcPr>
            <w:tcW w:w="2507" w:type="dxa"/>
          </w:tcPr>
          <w:p w:rsidR="005119C4" w:rsidRPr="00093486" w:rsidRDefault="005119C4" w:rsidP="00BC6AE5">
            <w:pPr>
              <w:spacing w:after="0" w:line="240" w:lineRule="auto"/>
            </w:pPr>
            <w:r w:rsidRPr="00093486">
              <w:t xml:space="preserve">$44-55/kg </w:t>
            </w:r>
          </w:p>
        </w:tc>
        <w:tc>
          <w:tcPr>
            <w:tcW w:w="1620" w:type="dxa"/>
          </w:tcPr>
          <w:p w:rsidR="005119C4" w:rsidRPr="00093486" w:rsidRDefault="005119C4" w:rsidP="00BC6AE5">
            <w:pPr>
              <w:spacing w:after="0" w:line="240" w:lineRule="auto"/>
            </w:pPr>
            <w:r w:rsidRPr="00093486">
              <w:t xml:space="preserve">$158,040.00 </w:t>
            </w:r>
          </w:p>
        </w:tc>
        <w:tc>
          <w:tcPr>
            <w:tcW w:w="1530" w:type="dxa"/>
          </w:tcPr>
          <w:p w:rsidR="005119C4" w:rsidRPr="00093486" w:rsidRDefault="005119C4" w:rsidP="00BC6AE5">
            <w:pPr>
              <w:spacing w:after="0" w:line="240" w:lineRule="auto"/>
            </w:pPr>
            <w:r w:rsidRPr="00093486">
              <w:t xml:space="preserve">$34,080.00 </w:t>
            </w:r>
          </w:p>
        </w:tc>
      </w:tr>
      <w:tr w:rsidR="005119C4" w:rsidRPr="00093486" w:rsidTr="00BC6AE5">
        <w:trPr>
          <w:trHeight w:val="112"/>
        </w:trPr>
        <w:tc>
          <w:tcPr>
            <w:tcW w:w="2281" w:type="dxa"/>
          </w:tcPr>
          <w:p w:rsidR="005119C4" w:rsidRPr="00093486" w:rsidRDefault="005119C4" w:rsidP="00BC6AE5">
            <w:pPr>
              <w:spacing w:after="0" w:line="240" w:lineRule="auto"/>
            </w:pPr>
            <w:r w:rsidRPr="00093486">
              <w:t xml:space="preserve">Processing (pod weight) </w:t>
            </w:r>
          </w:p>
        </w:tc>
        <w:tc>
          <w:tcPr>
            <w:tcW w:w="2507" w:type="dxa"/>
          </w:tcPr>
          <w:p w:rsidR="005119C4" w:rsidRPr="00093486" w:rsidRDefault="005119C4" w:rsidP="00BC6AE5">
            <w:pPr>
              <w:spacing w:after="0" w:line="240" w:lineRule="auto"/>
            </w:pPr>
            <w:r w:rsidRPr="00093486">
              <w:t xml:space="preserve">$30/kg </w:t>
            </w:r>
          </w:p>
        </w:tc>
        <w:tc>
          <w:tcPr>
            <w:tcW w:w="1620" w:type="dxa"/>
          </w:tcPr>
          <w:p w:rsidR="005119C4" w:rsidRPr="00093486" w:rsidRDefault="005119C4" w:rsidP="00BC6AE5">
            <w:pPr>
              <w:spacing w:after="0" w:line="240" w:lineRule="auto"/>
            </w:pPr>
            <w:r w:rsidRPr="00093486">
              <w:t xml:space="preserve">$94,824.00 </w:t>
            </w:r>
          </w:p>
        </w:tc>
        <w:tc>
          <w:tcPr>
            <w:tcW w:w="1530" w:type="dxa"/>
          </w:tcPr>
          <w:p w:rsidR="005119C4" w:rsidRPr="00093486" w:rsidRDefault="005119C4" w:rsidP="00BC6AE5">
            <w:pPr>
              <w:spacing w:after="0" w:line="240" w:lineRule="auto"/>
            </w:pPr>
            <w:r w:rsidRPr="00093486">
              <w:t xml:space="preserve">$20,428.00 </w:t>
            </w:r>
          </w:p>
        </w:tc>
      </w:tr>
      <w:tr w:rsidR="005119C4" w:rsidRPr="00093486" w:rsidTr="00BC6AE5">
        <w:trPr>
          <w:trHeight w:val="112"/>
        </w:trPr>
        <w:tc>
          <w:tcPr>
            <w:tcW w:w="2281" w:type="dxa"/>
          </w:tcPr>
          <w:p w:rsidR="005119C4" w:rsidRPr="00093486" w:rsidRDefault="005119C4" w:rsidP="00BC6AE5">
            <w:pPr>
              <w:spacing w:after="0" w:line="240" w:lineRule="auto"/>
            </w:pPr>
            <w:r w:rsidRPr="00093486">
              <w:t xml:space="preserve">Cost of empty bags (1 bag to 50kg) </w:t>
            </w:r>
          </w:p>
        </w:tc>
        <w:tc>
          <w:tcPr>
            <w:tcW w:w="2507" w:type="dxa"/>
          </w:tcPr>
          <w:p w:rsidR="005119C4" w:rsidRPr="00093486" w:rsidRDefault="005119C4" w:rsidP="00BC6AE5">
            <w:pPr>
              <w:spacing w:after="0" w:line="240" w:lineRule="auto"/>
            </w:pPr>
            <w:r w:rsidRPr="00093486">
              <w:t xml:space="preserve">$40/bag </w:t>
            </w:r>
          </w:p>
        </w:tc>
        <w:tc>
          <w:tcPr>
            <w:tcW w:w="1620" w:type="dxa"/>
          </w:tcPr>
          <w:p w:rsidR="005119C4" w:rsidRPr="00093486" w:rsidRDefault="005119C4" w:rsidP="00BC6AE5">
            <w:pPr>
              <w:spacing w:after="0" w:line="240" w:lineRule="auto"/>
            </w:pPr>
            <w:r w:rsidRPr="00093486">
              <w:t xml:space="preserve">$1,850.00 </w:t>
            </w:r>
          </w:p>
        </w:tc>
        <w:tc>
          <w:tcPr>
            <w:tcW w:w="1530" w:type="dxa"/>
          </w:tcPr>
          <w:p w:rsidR="005119C4" w:rsidRPr="00093486" w:rsidRDefault="005119C4" w:rsidP="00BC6AE5">
            <w:pPr>
              <w:spacing w:after="0" w:line="240" w:lineRule="auto"/>
            </w:pPr>
            <w:r w:rsidRPr="00093486">
              <w:t xml:space="preserve">$407.00 </w:t>
            </w:r>
          </w:p>
        </w:tc>
      </w:tr>
      <w:tr w:rsidR="005119C4" w:rsidRPr="00093486" w:rsidTr="00BC6AE5">
        <w:trPr>
          <w:trHeight w:val="112"/>
        </w:trPr>
        <w:tc>
          <w:tcPr>
            <w:tcW w:w="4788" w:type="dxa"/>
            <w:gridSpan w:val="2"/>
          </w:tcPr>
          <w:p w:rsidR="005119C4" w:rsidRPr="00093486" w:rsidRDefault="005119C4" w:rsidP="00BC6AE5">
            <w:pPr>
              <w:spacing w:after="0" w:line="240" w:lineRule="auto"/>
            </w:pPr>
            <w:r w:rsidRPr="00093486">
              <w:t xml:space="preserve">Total cost </w:t>
            </w:r>
          </w:p>
        </w:tc>
        <w:tc>
          <w:tcPr>
            <w:tcW w:w="1620" w:type="dxa"/>
          </w:tcPr>
          <w:p w:rsidR="005119C4" w:rsidRPr="00093486" w:rsidRDefault="005119C4" w:rsidP="00BC6AE5">
            <w:pPr>
              <w:spacing w:after="0" w:line="240" w:lineRule="auto"/>
            </w:pPr>
            <w:r w:rsidRPr="00093486">
              <w:t xml:space="preserve">$396,942.00 </w:t>
            </w:r>
          </w:p>
        </w:tc>
        <w:tc>
          <w:tcPr>
            <w:tcW w:w="1530" w:type="dxa"/>
          </w:tcPr>
          <w:p w:rsidR="005119C4" w:rsidRPr="00093486" w:rsidRDefault="005119C4" w:rsidP="00BC6AE5">
            <w:pPr>
              <w:spacing w:after="0" w:line="240" w:lineRule="auto"/>
            </w:pPr>
            <w:r w:rsidRPr="00093486">
              <w:t xml:space="preserve">$102,050.00 </w:t>
            </w:r>
          </w:p>
        </w:tc>
      </w:tr>
      <w:tr w:rsidR="005119C4" w:rsidRPr="00093486" w:rsidTr="00BC6AE5">
        <w:trPr>
          <w:trHeight w:val="112"/>
        </w:trPr>
        <w:tc>
          <w:tcPr>
            <w:tcW w:w="4788" w:type="dxa"/>
            <w:gridSpan w:val="2"/>
          </w:tcPr>
          <w:p w:rsidR="005119C4" w:rsidRPr="00093486" w:rsidRDefault="005119C4" w:rsidP="00BC6AE5">
            <w:pPr>
              <w:spacing w:after="0" w:line="240" w:lineRule="auto"/>
            </w:pPr>
            <w:r w:rsidRPr="00093486">
              <w:t xml:space="preserve">Cost /ha </w:t>
            </w:r>
          </w:p>
        </w:tc>
        <w:tc>
          <w:tcPr>
            <w:tcW w:w="1620" w:type="dxa"/>
          </w:tcPr>
          <w:p w:rsidR="005119C4" w:rsidRPr="00093486" w:rsidRDefault="005119C4" w:rsidP="00BC6AE5">
            <w:pPr>
              <w:spacing w:after="0" w:line="240" w:lineRule="auto"/>
            </w:pPr>
            <w:r w:rsidRPr="00093486">
              <w:t xml:space="preserve">$330,785.00 </w:t>
            </w:r>
          </w:p>
        </w:tc>
        <w:tc>
          <w:tcPr>
            <w:tcW w:w="1530" w:type="dxa"/>
          </w:tcPr>
          <w:p w:rsidR="005119C4" w:rsidRPr="00093486" w:rsidRDefault="005119C4" w:rsidP="00BC6AE5">
            <w:pPr>
              <w:spacing w:after="0" w:line="240" w:lineRule="auto"/>
            </w:pPr>
            <w:r w:rsidRPr="00093486">
              <w:t xml:space="preserve">$318,906.00 </w:t>
            </w:r>
          </w:p>
        </w:tc>
      </w:tr>
      <w:tr w:rsidR="005119C4" w:rsidRPr="00093486" w:rsidTr="00BC6AE5">
        <w:trPr>
          <w:trHeight w:val="112"/>
        </w:trPr>
        <w:tc>
          <w:tcPr>
            <w:tcW w:w="4788" w:type="dxa"/>
            <w:gridSpan w:val="2"/>
          </w:tcPr>
          <w:p w:rsidR="005119C4" w:rsidRPr="00093486" w:rsidRDefault="005119C4" w:rsidP="00BC6AE5">
            <w:pPr>
              <w:spacing w:after="0" w:line="240" w:lineRule="auto"/>
            </w:pPr>
            <w:r w:rsidRPr="00093486">
              <w:t xml:space="preserve">Cost /kg of red pea </w:t>
            </w:r>
          </w:p>
        </w:tc>
        <w:tc>
          <w:tcPr>
            <w:tcW w:w="1620" w:type="dxa"/>
          </w:tcPr>
          <w:p w:rsidR="005119C4" w:rsidRPr="00093486" w:rsidRDefault="005119C4" w:rsidP="00BC6AE5">
            <w:pPr>
              <w:spacing w:after="0" w:line="240" w:lineRule="auto"/>
            </w:pPr>
            <w:r w:rsidRPr="00093486">
              <w:t xml:space="preserve">$172.00 </w:t>
            </w:r>
          </w:p>
        </w:tc>
        <w:tc>
          <w:tcPr>
            <w:tcW w:w="1530" w:type="dxa"/>
          </w:tcPr>
          <w:p w:rsidR="005119C4" w:rsidRPr="00093486" w:rsidRDefault="005119C4" w:rsidP="00BC6AE5">
            <w:pPr>
              <w:spacing w:after="0" w:line="240" w:lineRule="auto"/>
            </w:pPr>
            <w:r w:rsidRPr="00093486">
              <w:t xml:space="preserve">$201.00 </w:t>
            </w:r>
          </w:p>
        </w:tc>
      </w:tr>
      <w:tr w:rsidR="005119C4" w:rsidRPr="00093486" w:rsidTr="00BC6AE5">
        <w:trPr>
          <w:trHeight w:val="319"/>
        </w:trPr>
        <w:tc>
          <w:tcPr>
            <w:tcW w:w="4788" w:type="dxa"/>
            <w:gridSpan w:val="2"/>
          </w:tcPr>
          <w:p w:rsidR="005119C4" w:rsidRPr="00093486" w:rsidRDefault="005119C4" w:rsidP="00BC6AE5">
            <w:pPr>
              <w:spacing w:after="0" w:line="240" w:lineRule="auto"/>
            </w:pPr>
            <w:r w:rsidRPr="00093486">
              <w:t xml:space="preserve">Wholesale price/kg, delivered in Georgetown (10/10/2014) </w:t>
            </w:r>
          </w:p>
        </w:tc>
        <w:tc>
          <w:tcPr>
            <w:tcW w:w="3150" w:type="dxa"/>
            <w:gridSpan w:val="2"/>
          </w:tcPr>
          <w:p w:rsidR="005119C4" w:rsidRPr="00093486" w:rsidRDefault="005119C4" w:rsidP="00BC6AE5">
            <w:pPr>
              <w:spacing w:after="0" w:line="240" w:lineRule="auto"/>
            </w:pPr>
            <w:r w:rsidRPr="00093486">
              <w:t xml:space="preserve">$528.00 </w:t>
            </w:r>
          </w:p>
        </w:tc>
      </w:tr>
      <w:tr w:rsidR="005119C4" w:rsidRPr="00093486" w:rsidTr="00BC6AE5">
        <w:trPr>
          <w:trHeight w:val="318"/>
        </w:trPr>
        <w:tc>
          <w:tcPr>
            <w:tcW w:w="4788" w:type="dxa"/>
            <w:gridSpan w:val="2"/>
          </w:tcPr>
          <w:p w:rsidR="005119C4" w:rsidRPr="00093486" w:rsidRDefault="005119C4" w:rsidP="00BC6AE5">
            <w:pPr>
              <w:spacing w:after="0" w:line="240" w:lineRule="auto"/>
            </w:pPr>
            <w:r w:rsidRPr="00093486">
              <w:t xml:space="preserve">Wholesale price at Berbice river ( 10-10-2014) </w:t>
            </w:r>
          </w:p>
        </w:tc>
        <w:tc>
          <w:tcPr>
            <w:tcW w:w="3150" w:type="dxa"/>
            <w:gridSpan w:val="2"/>
          </w:tcPr>
          <w:p w:rsidR="005119C4" w:rsidRPr="00093486" w:rsidRDefault="005119C4" w:rsidP="00BC6AE5">
            <w:pPr>
              <w:spacing w:after="0" w:line="240" w:lineRule="auto"/>
            </w:pPr>
            <w:r w:rsidRPr="00093486">
              <w:t xml:space="preserve">$660.00 </w:t>
            </w:r>
          </w:p>
        </w:tc>
      </w:tr>
      <w:tr w:rsidR="005119C4" w:rsidRPr="00093486" w:rsidTr="00BC6AE5">
        <w:trPr>
          <w:trHeight w:val="320"/>
        </w:trPr>
        <w:tc>
          <w:tcPr>
            <w:tcW w:w="4788" w:type="dxa"/>
            <w:gridSpan w:val="2"/>
          </w:tcPr>
          <w:p w:rsidR="005119C4" w:rsidRPr="00093486" w:rsidRDefault="005119C4" w:rsidP="00BC6AE5">
            <w:pPr>
              <w:spacing w:after="0" w:line="240" w:lineRule="auto"/>
            </w:pPr>
            <w:r w:rsidRPr="00093486">
              <w:t xml:space="preserve">Transportation from Berbice river to New Amsterdam </w:t>
            </w:r>
          </w:p>
        </w:tc>
        <w:tc>
          <w:tcPr>
            <w:tcW w:w="3150" w:type="dxa"/>
            <w:gridSpan w:val="2"/>
          </w:tcPr>
          <w:p w:rsidR="005119C4" w:rsidRPr="00093486" w:rsidRDefault="005119C4" w:rsidP="00BC6AE5">
            <w:pPr>
              <w:spacing w:after="0" w:line="240" w:lineRule="auto"/>
            </w:pPr>
            <w:r w:rsidRPr="00093486">
              <w:t xml:space="preserve">$200/bag </w:t>
            </w:r>
          </w:p>
        </w:tc>
      </w:tr>
    </w:tbl>
    <w:p w:rsidR="005119C4" w:rsidRDefault="005119C4" w:rsidP="00BC6AE5">
      <w:pPr>
        <w:spacing w:after="0" w:line="240" w:lineRule="auto"/>
      </w:pPr>
    </w:p>
    <w:p w:rsidR="005119C4" w:rsidRDefault="005119C4" w:rsidP="00BC6AE5">
      <w:pPr>
        <w:spacing w:after="0" w:line="240" w:lineRule="auto"/>
      </w:pPr>
    </w:p>
    <w:p w:rsidR="005119C4" w:rsidRDefault="005119C4" w:rsidP="00BC6AE5">
      <w:pPr>
        <w:spacing w:after="0" w:line="240" w:lineRule="auto"/>
      </w:pPr>
    </w:p>
    <w:p w:rsidR="005119C4" w:rsidRDefault="005119C4" w:rsidP="00BC6AE5">
      <w:pPr>
        <w:spacing w:after="0" w:line="240" w:lineRule="auto"/>
      </w:pPr>
    </w:p>
    <w:p w:rsidR="005119C4" w:rsidRDefault="005119C4">
      <w:pPr>
        <w:rPr>
          <w:b/>
          <w:bCs/>
          <w:sz w:val="23"/>
          <w:szCs w:val="23"/>
        </w:rPr>
      </w:pPr>
      <w:r>
        <w:rPr>
          <w:b/>
          <w:bCs/>
          <w:sz w:val="23"/>
          <w:szCs w:val="23"/>
        </w:rPr>
        <w:br w:type="page"/>
      </w:r>
    </w:p>
    <w:p w:rsidR="005119C4" w:rsidRDefault="005119C4" w:rsidP="00BC6AE5">
      <w:pPr>
        <w:spacing w:after="0" w:line="240" w:lineRule="auto"/>
      </w:pPr>
      <w:r>
        <w:rPr>
          <w:b/>
          <w:bCs/>
          <w:sz w:val="23"/>
          <w:szCs w:val="23"/>
        </w:rPr>
        <w:t>Table 3: Estimated cost of production for Peanuts in the Intermediate Savannahs</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6022"/>
        <w:gridCol w:w="1349"/>
        <w:gridCol w:w="1647"/>
      </w:tblGrid>
      <w:tr w:rsidR="005119C4" w:rsidTr="00BC6AE5">
        <w:trPr>
          <w:trHeight w:val="112"/>
        </w:trPr>
        <w:tc>
          <w:tcPr>
            <w:tcW w:w="6022" w:type="dxa"/>
          </w:tcPr>
          <w:p w:rsidR="005119C4" w:rsidRPr="005119C4" w:rsidRDefault="005119C4" w:rsidP="00BC6AE5">
            <w:pPr>
              <w:pStyle w:val="Default"/>
              <w:rPr>
                <w:rFonts w:ascii="Times New Roman" w:hAnsi="Times New Roman" w:cs="Times New Roman"/>
                <w:b/>
              </w:rPr>
            </w:pPr>
            <w:r w:rsidRPr="005119C4">
              <w:rPr>
                <w:rFonts w:ascii="Times New Roman" w:hAnsi="Times New Roman" w:cs="Times New Roman"/>
                <w:b/>
              </w:rPr>
              <w:t xml:space="preserve">Parameters </w:t>
            </w:r>
          </w:p>
        </w:tc>
        <w:tc>
          <w:tcPr>
            <w:tcW w:w="1349" w:type="dxa"/>
          </w:tcPr>
          <w:p w:rsidR="005119C4" w:rsidRPr="005119C4" w:rsidRDefault="005119C4" w:rsidP="00BC6AE5">
            <w:pPr>
              <w:pStyle w:val="Default"/>
              <w:rPr>
                <w:rFonts w:ascii="Times New Roman" w:hAnsi="Times New Roman" w:cs="Times New Roman"/>
                <w:b/>
              </w:rPr>
            </w:pPr>
            <w:r w:rsidRPr="005119C4">
              <w:rPr>
                <w:rFonts w:ascii="Times New Roman" w:hAnsi="Times New Roman" w:cs="Times New Roman"/>
                <w:b/>
              </w:rPr>
              <w:t xml:space="preserve">Unit costs </w:t>
            </w:r>
          </w:p>
        </w:tc>
        <w:tc>
          <w:tcPr>
            <w:tcW w:w="1647" w:type="dxa"/>
          </w:tcPr>
          <w:p w:rsidR="005119C4" w:rsidRPr="005119C4" w:rsidRDefault="005119C4" w:rsidP="00BC6AE5">
            <w:pPr>
              <w:pStyle w:val="Default"/>
              <w:rPr>
                <w:rFonts w:ascii="Times New Roman" w:hAnsi="Times New Roman" w:cs="Times New Roman"/>
                <w:b/>
              </w:rPr>
            </w:pPr>
            <w:r w:rsidRPr="005119C4">
              <w:rPr>
                <w:rFonts w:ascii="Times New Roman" w:hAnsi="Times New Roman" w:cs="Times New Roman"/>
                <w:b/>
              </w:rPr>
              <w:t xml:space="preserve">Actual Costs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Land preparation 1 plough and 2 harrow </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$29,650/ha </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$29,650.00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Planting costs (2 Man days) </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$2,000.00 </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$4,000.00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Seed cost </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$1000/kg </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$35,000.00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Fertilizing application (3 applications =3 Man day)</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$2,000.00 </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$6,000.00 </w:t>
            </w:r>
          </w:p>
        </w:tc>
      </w:tr>
      <w:tr w:rsidR="005119C4" w:rsidTr="00BC6AE5">
        <w:trPr>
          <w:trHeight w:val="112"/>
        </w:trPr>
        <w:tc>
          <w:tcPr>
            <w:tcW w:w="9018" w:type="dxa"/>
            <w:gridSpan w:val="3"/>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Cost of fertilizer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12-12-17-2  250kg/ha</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$7,000.00</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$17,500.00</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DAP 100kg/ha</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$90/kg</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$9,000.00</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TSP 50kg/ha</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$72/kg</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$3,600.00</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Sul-po-mag 250 kg/ha</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$80/kg</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$20,000.00</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F.T.E. Trace 40kg/ha</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$300/kg</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$12,000.00</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Gypsum 500kg/ha</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$40/kg</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$20,000.00</w:t>
            </w:r>
          </w:p>
        </w:tc>
      </w:tr>
      <w:tr w:rsidR="005119C4" w:rsidTr="00BC6AE5">
        <w:trPr>
          <w:trHeight w:val="112"/>
        </w:trPr>
        <w:tc>
          <w:tcPr>
            <w:tcW w:w="9018" w:type="dxa"/>
            <w:gridSpan w:val="3"/>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Pesticides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Pesticide application (hand) 1 person ½ day per application</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$1,000.00 </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$3,000.00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Round-up, 2 L/ha (one application) </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$1,650/L </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$1,254.00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Kocide @ 0.8L/ha $8,800/L (2 applications) </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$8,800.00 </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$13,200.00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Harvesting hand  (8 Man days)</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$2,000.00</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$16,000.00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Shelling (8 Man days)</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$2,000.00</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$16,000.00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Cost of empty bags (1 bag to 25kg) </w:t>
            </w:r>
          </w:p>
        </w:tc>
        <w:tc>
          <w:tcPr>
            <w:tcW w:w="1349"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$40/bag </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$8,000.00 </w:t>
            </w:r>
          </w:p>
        </w:tc>
      </w:tr>
      <w:tr w:rsidR="005119C4" w:rsidTr="00BC6AE5">
        <w:trPr>
          <w:trHeight w:val="112"/>
        </w:trPr>
        <w:tc>
          <w:tcPr>
            <w:tcW w:w="7371" w:type="dxa"/>
            <w:gridSpan w:val="2"/>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Total cost </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$214,204.00 </w:t>
            </w:r>
          </w:p>
        </w:tc>
      </w:tr>
      <w:tr w:rsidR="005119C4" w:rsidTr="00BC6AE5">
        <w:trPr>
          <w:trHeight w:val="112"/>
        </w:trPr>
        <w:tc>
          <w:tcPr>
            <w:tcW w:w="7371" w:type="dxa"/>
            <w:gridSpan w:val="2"/>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Cost /ha </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 xml:space="preserve">$214,206.00 </w:t>
            </w:r>
          </w:p>
        </w:tc>
      </w:tr>
      <w:tr w:rsidR="005119C4" w:rsidTr="00BC6AE5">
        <w:trPr>
          <w:trHeight w:val="112"/>
        </w:trPr>
        <w:tc>
          <w:tcPr>
            <w:tcW w:w="7371" w:type="dxa"/>
            <w:gridSpan w:val="2"/>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Cost/kg  Yield 5,000kg/ha</w:t>
            </w:r>
          </w:p>
        </w:tc>
        <w:tc>
          <w:tcPr>
            <w:tcW w:w="1647" w:type="dxa"/>
          </w:tcPr>
          <w:p w:rsidR="005119C4" w:rsidRPr="005119C4" w:rsidRDefault="005119C4" w:rsidP="00BC6AE5">
            <w:pPr>
              <w:pStyle w:val="Default"/>
              <w:rPr>
                <w:rFonts w:ascii="Times New Roman" w:hAnsi="Times New Roman" w:cs="Times New Roman"/>
              </w:rPr>
            </w:pPr>
            <w:r w:rsidRPr="005119C4">
              <w:rPr>
                <w:rFonts w:ascii="Times New Roman" w:hAnsi="Times New Roman" w:cs="Times New Roman"/>
              </w:rPr>
              <w:t>$42.84</w:t>
            </w:r>
          </w:p>
        </w:tc>
      </w:tr>
      <w:tr w:rsidR="005119C4" w:rsidTr="00BC6AE5">
        <w:trPr>
          <w:trHeight w:val="250"/>
        </w:trPr>
        <w:tc>
          <w:tcPr>
            <w:tcW w:w="6022" w:type="dxa"/>
          </w:tcPr>
          <w:p w:rsidR="005119C4" w:rsidRDefault="005119C4" w:rsidP="00BC6AE5">
            <w:pPr>
              <w:pStyle w:val="Default"/>
              <w:rPr>
                <w:sz w:val="23"/>
                <w:szCs w:val="23"/>
              </w:rPr>
            </w:pPr>
          </w:p>
        </w:tc>
        <w:tc>
          <w:tcPr>
            <w:tcW w:w="2996" w:type="dxa"/>
            <w:gridSpan w:val="2"/>
          </w:tcPr>
          <w:p w:rsidR="005119C4" w:rsidRDefault="005119C4" w:rsidP="00BC6AE5">
            <w:pPr>
              <w:pStyle w:val="Default"/>
              <w:rPr>
                <w:sz w:val="23"/>
                <w:szCs w:val="23"/>
              </w:rPr>
            </w:pPr>
          </w:p>
        </w:tc>
      </w:tr>
      <w:tr w:rsidR="005119C4" w:rsidTr="00BC6AE5">
        <w:trPr>
          <w:trHeight w:val="250"/>
        </w:trPr>
        <w:tc>
          <w:tcPr>
            <w:tcW w:w="6022" w:type="dxa"/>
          </w:tcPr>
          <w:p w:rsidR="005119C4" w:rsidRDefault="005119C4" w:rsidP="00BC6AE5">
            <w:pPr>
              <w:pStyle w:val="Default"/>
              <w:rPr>
                <w:sz w:val="23"/>
                <w:szCs w:val="23"/>
              </w:rPr>
            </w:pPr>
          </w:p>
        </w:tc>
        <w:tc>
          <w:tcPr>
            <w:tcW w:w="2996" w:type="dxa"/>
            <w:gridSpan w:val="2"/>
          </w:tcPr>
          <w:p w:rsidR="005119C4" w:rsidRDefault="005119C4" w:rsidP="00BC6AE5">
            <w:pPr>
              <w:pStyle w:val="Default"/>
              <w:rPr>
                <w:sz w:val="23"/>
                <w:szCs w:val="23"/>
              </w:rPr>
            </w:pPr>
          </w:p>
        </w:tc>
      </w:tr>
    </w:tbl>
    <w:p w:rsidR="005119C4" w:rsidRDefault="005119C4" w:rsidP="00BC6AE5">
      <w:pPr>
        <w:tabs>
          <w:tab w:val="left" w:pos="1155"/>
        </w:tabs>
        <w:spacing w:after="0" w:line="240" w:lineRule="auto"/>
      </w:pPr>
      <w:r>
        <w:tab/>
      </w:r>
    </w:p>
    <w:p w:rsidR="005119C4" w:rsidRDefault="005119C4" w:rsidP="00BC6AE5">
      <w:pPr>
        <w:spacing w:after="0" w:line="240" w:lineRule="auto"/>
      </w:pPr>
    </w:p>
    <w:p w:rsidR="005119C4" w:rsidRDefault="005119C4" w:rsidP="00BC6AE5">
      <w:pPr>
        <w:spacing w:after="0" w:line="240" w:lineRule="auto"/>
      </w:pPr>
    </w:p>
    <w:p w:rsidR="005119C4" w:rsidRDefault="005119C4">
      <w:pPr>
        <w:rPr>
          <w:b/>
          <w:bCs/>
          <w:sz w:val="23"/>
          <w:szCs w:val="23"/>
        </w:rPr>
      </w:pPr>
      <w:r>
        <w:rPr>
          <w:b/>
          <w:bCs/>
          <w:sz w:val="23"/>
          <w:szCs w:val="23"/>
        </w:rPr>
        <w:br w:type="page"/>
      </w:r>
    </w:p>
    <w:p w:rsidR="005119C4" w:rsidRDefault="005119C4" w:rsidP="00BC6AE5">
      <w:pPr>
        <w:spacing w:after="0" w:line="240" w:lineRule="auto"/>
      </w:pPr>
      <w:r>
        <w:rPr>
          <w:b/>
          <w:bCs/>
          <w:sz w:val="23"/>
          <w:szCs w:val="23"/>
        </w:rPr>
        <w:t>Table 4: Estimated Cost of production for Cassava in the Intermediate Savannahs</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6022"/>
        <w:gridCol w:w="1349"/>
        <w:gridCol w:w="1647"/>
      </w:tblGrid>
      <w:tr w:rsidR="005119C4" w:rsidTr="00BC6AE5">
        <w:trPr>
          <w:trHeight w:val="112"/>
        </w:trPr>
        <w:tc>
          <w:tcPr>
            <w:tcW w:w="6022" w:type="dxa"/>
          </w:tcPr>
          <w:p w:rsidR="005119C4" w:rsidRPr="005119C4" w:rsidRDefault="005119C4" w:rsidP="00BC6AE5">
            <w:pPr>
              <w:pStyle w:val="Default"/>
              <w:rPr>
                <w:rFonts w:ascii="Times New Roman" w:hAnsi="Times New Roman" w:cs="Times New Roman"/>
                <w:b/>
                <w:sz w:val="23"/>
                <w:szCs w:val="23"/>
              </w:rPr>
            </w:pPr>
            <w:r w:rsidRPr="005119C4">
              <w:rPr>
                <w:rFonts w:ascii="Times New Roman" w:hAnsi="Times New Roman" w:cs="Times New Roman"/>
                <w:b/>
                <w:sz w:val="23"/>
                <w:szCs w:val="23"/>
              </w:rPr>
              <w:t xml:space="preserve">Parameters </w:t>
            </w:r>
          </w:p>
        </w:tc>
        <w:tc>
          <w:tcPr>
            <w:tcW w:w="1349" w:type="dxa"/>
          </w:tcPr>
          <w:p w:rsidR="005119C4" w:rsidRPr="005119C4" w:rsidRDefault="005119C4" w:rsidP="00BC6AE5">
            <w:pPr>
              <w:pStyle w:val="Default"/>
              <w:rPr>
                <w:rFonts w:ascii="Times New Roman" w:hAnsi="Times New Roman" w:cs="Times New Roman"/>
                <w:b/>
                <w:sz w:val="23"/>
                <w:szCs w:val="23"/>
              </w:rPr>
            </w:pPr>
            <w:r w:rsidRPr="005119C4">
              <w:rPr>
                <w:rFonts w:ascii="Times New Roman" w:hAnsi="Times New Roman" w:cs="Times New Roman"/>
                <w:b/>
                <w:sz w:val="23"/>
                <w:szCs w:val="23"/>
              </w:rPr>
              <w:t xml:space="preserve">Unit costs </w:t>
            </w:r>
          </w:p>
        </w:tc>
        <w:tc>
          <w:tcPr>
            <w:tcW w:w="1647" w:type="dxa"/>
          </w:tcPr>
          <w:p w:rsidR="005119C4" w:rsidRPr="005119C4" w:rsidRDefault="005119C4" w:rsidP="00BC6AE5">
            <w:pPr>
              <w:pStyle w:val="Default"/>
              <w:rPr>
                <w:rFonts w:ascii="Times New Roman" w:hAnsi="Times New Roman" w:cs="Times New Roman"/>
                <w:b/>
                <w:sz w:val="23"/>
                <w:szCs w:val="23"/>
              </w:rPr>
            </w:pPr>
            <w:r w:rsidRPr="005119C4">
              <w:rPr>
                <w:rFonts w:ascii="Times New Roman" w:hAnsi="Times New Roman" w:cs="Times New Roman"/>
                <w:b/>
                <w:sz w:val="23"/>
                <w:szCs w:val="23"/>
              </w:rPr>
              <w:t xml:space="preserve">Actual Costs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Land preparation 1 plough and 2 harrow </w:t>
            </w:r>
          </w:p>
        </w:tc>
        <w:tc>
          <w:tcPr>
            <w:tcW w:w="1349"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$29,650/ha </w:t>
            </w:r>
          </w:p>
        </w:tc>
        <w:tc>
          <w:tcPr>
            <w:tcW w:w="1647"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$29,650.00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Planting costs (6 Man days) </w:t>
            </w:r>
          </w:p>
        </w:tc>
        <w:tc>
          <w:tcPr>
            <w:tcW w:w="1349"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$2,000.00 </w:t>
            </w:r>
          </w:p>
        </w:tc>
        <w:tc>
          <w:tcPr>
            <w:tcW w:w="1647"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$12,000.00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Seed cost (10,000 Planting sticks)</w:t>
            </w:r>
          </w:p>
        </w:tc>
        <w:tc>
          <w:tcPr>
            <w:tcW w:w="1349"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$2/stick </w:t>
            </w:r>
          </w:p>
        </w:tc>
        <w:tc>
          <w:tcPr>
            <w:tcW w:w="1647"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$20,000.00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Fertilizing application (1 Man day)</w:t>
            </w:r>
          </w:p>
        </w:tc>
        <w:tc>
          <w:tcPr>
            <w:tcW w:w="1349"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$2,000.00 </w:t>
            </w:r>
          </w:p>
        </w:tc>
        <w:tc>
          <w:tcPr>
            <w:tcW w:w="1647"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$2,000.00 </w:t>
            </w:r>
          </w:p>
        </w:tc>
      </w:tr>
      <w:tr w:rsidR="005119C4" w:rsidTr="00BC6AE5">
        <w:trPr>
          <w:trHeight w:val="112"/>
        </w:trPr>
        <w:tc>
          <w:tcPr>
            <w:tcW w:w="9018" w:type="dxa"/>
            <w:gridSpan w:val="3"/>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Cost of fertilizer per bag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12-12-17-2 </w:t>
            </w:r>
          </w:p>
        </w:tc>
        <w:tc>
          <w:tcPr>
            <w:tcW w:w="1349"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$7,000.00 </w:t>
            </w:r>
          </w:p>
        </w:tc>
        <w:tc>
          <w:tcPr>
            <w:tcW w:w="1647"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$14,000.00 </w:t>
            </w:r>
          </w:p>
        </w:tc>
      </w:tr>
      <w:tr w:rsidR="005119C4" w:rsidTr="00BC6AE5">
        <w:trPr>
          <w:trHeight w:val="112"/>
        </w:trPr>
        <w:tc>
          <w:tcPr>
            <w:tcW w:w="9018" w:type="dxa"/>
            <w:gridSpan w:val="3"/>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Pesticides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Pesticide application (hand) 1 person ½ day </w:t>
            </w:r>
          </w:p>
        </w:tc>
        <w:tc>
          <w:tcPr>
            <w:tcW w:w="1349"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$1,000.00 </w:t>
            </w:r>
          </w:p>
        </w:tc>
        <w:tc>
          <w:tcPr>
            <w:tcW w:w="1647"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$1,000.00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Round-up, 2 L/ha (one application) </w:t>
            </w:r>
          </w:p>
        </w:tc>
        <w:tc>
          <w:tcPr>
            <w:tcW w:w="1349"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$1,650/L </w:t>
            </w:r>
          </w:p>
        </w:tc>
        <w:tc>
          <w:tcPr>
            <w:tcW w:w="1647"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$3,300.00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Gramoxone 2 L/ha (2 applications spot spray) </w:t>
            </w:r>
          </w:p>
        </w:tc>
        <w:tc>
          <w:tcPr>
            <w:tcW w:w="1349"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$975.00 </w:t>
            </w:r>
          </w:p>
        </w:tc>
        <w:tc>
          <w:tcPr>
            <w:tcW w:w="1647"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$1,950.00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Harvesting hand (root weight) </w:t>
            </w:r>
          </w:p>
        </w:tc>
        <w:tc>
          <w:tcPr>
            <w:tcW w:w="1349"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$20/kg </w:t>
            </w:r>
          </w:p>
        </w:tc>
        <w:tc>
          <w:tcPr>
            <w:tcW w:w="1647"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$200,000.00 </w:t>
            </w:r>
          </w:p>
        </w:tc>
      </w:tr>
      <w:tr w:rsidR="005119C4" w:rsidTr="00BC6AE5">
        <w:trPr>
          <w:trHeight w:val="112"/>
        </w:trPr>
        <w:tc>
          <w:tcPr>
            <w:tcW w:w="6022"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Cost of empty bags (1 bag to 40kg) </w:t>
            </w:r>
          </w:p>
        </w:tc>
        <w:tc>
          <w:tcPr>
            <w:tcW w:w="1349"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$40/bag </w:t>
            </w:r>
          </w:p>
        </w:tc>
        <w:tc>
          <w:tcPr>
            <w:tcW w:w="1647"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$16,000.00 </w:t>
            </w:r>
          </w:p>
        </w:tc>
      </w:tr>
      <w:tr w:rsidR="005119C4" w:rsidTr="00BC6AE5">
        <w:trPr>
          <w:trHeight w:val="112"/>
        </w:trPr>
        <w:tc>
          <w:tcPr>
            <w:tcW w:w="7371" w:type="dxa"/>
            <w:gridSpan w:val="2"/>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Total cost </w:t>
            </w:r>
          </w:p>
        </w:tc>
        <w:tc>
          <w:tcPr>
            <w:tcW w:w="1647"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$299,900.00 </w:t>
            </w:r>
          </w:p>
        </w:tc>
      </w:tr>
      <w:tr w:rsidR="005119C4" w:rsidTr="00BC6AE5">
        <w:trPr>
          <w:trHeight w:val="112"/>
        </w:trPr>
        <w:tc>
          <w:tcPr>
            <w:tcW w:w="7371" w:type="dxa"/>
            <w:gridSpan w:val="2"/>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Cost /ha </w:t>
            </w:r>
          </w:p>
        </w:tc>
        <w:tc>
          <w:tcPr>
            <w:tcW w:w="1647"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$299,900.00 </w:t>
            </w:r>
          </w:p>
        </w:tc>
      </w:tr>
      <w:tr w:rsidR="005119C4" w:rsidTr="00BC6AE5">
        <w:trPr>
          <w:trHeight w:val="112"/>
        </w:trPr>
        <w:tc>
          <w:tcPr>
            <w:tcW w:w="7371" w:type="dxa"/>
            <w:gridSpan w:val="2"/>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Cost/kg  Yield 10,000kg/ha</w:t>
            </w:r>
          </w:p>
        </w:tc>
        <w:tc>
          <w:tcPr>
            <w:tcW w:w="1647" w:type="dxa"/>
          </w:tcPr>
          <w:p w:rsidR="005119C4" w:rsidRPr="005119C4" w:rsidRDefault="005119C4" w:rsidP="00BC6AE5">
            <w:pPr>
              <w:pStyle w:val="Default"/>
              <w:rPr>
                <w:rFonts w:ascii="Times New Roman" w:hAnsi="Times New Roman" w:cs="Times New Roman"/>
                <w:sz w:val="23"/>
                <w:szCs w:val="23"/>
              </w:rPr>
            </w:pPr>
            <w:r w:rsidRPr="005119C4">
              <w:rPr>
                <w:rFonts w:ascii="Times New Roman" w:hAnsi="Times New Roman" w:cs="Times New Roman"/>
                <w:sz w:val="23"/>
                <w:szCs w:val="23"/>
              </w:rPr>
              <w:t xml:space="preserve">$30.00 </w:t>
            </w:r>
          </w:p>
        </w:tc>
      </w:tr>
    </w:tbl>
    <w:p w:rsidR="005119C4" w:rsidRDefault="005119C4" w:rsidP="00BC6AE5">
      <w:pPr>
        <w:tabs>
          <w:tab w:val="left" w:pos="1155"/>
        </w:tabs>
        <w:spacing w:after="0" w:line="240" w:lineRule="auto"/>
      </w:pPr>
      <w:r>
        <w:tab/>
      </w:r>
    </w:p>
    <w:p w:rsidR="005119C4" w:rsidRDefault="005119C4">
      <w:pPr>
        <w:rPr>
          <w:b/>
        </w:rPr>
      </w:pPr>
      <w:r>
        <w:rPr>
          <w:b/>
        </w:rPr>
        <w:br w:type="page"/>
      </w:r>
    </w:p>
    <w:p w:rsidR="005119C4" w:rsidRPr="00B10DB7" w:rsidRDefault="005119C4" w:rsidP="00BC6AE5">
      <w:pPr>
        <w:spacing w:after="0" w:line="240" w:lineRule="auto"/>
        <w:rPr>
          <w:b/>
        </w:rPr>
      </w:pPr>
      <w:r w:rsidRPr="00B10DB7">
        <w:rPr>
          <w:b/>
        </w:rPr>
        <w:t xml:space="preserve">Table 5. </w:t>
      </w:r>
      <w:r w:rsidRPr="00B10DB7">
        <w:rPr>
          <w:rFonts w:ascii="Calibri" w:eastAsia="Times New Roman" w:hAnsi="Calibri" w:cs="Times New Roman"/>
          <w:b/>
          <w:color w:val="000000"/>
        </w:rPr>
        <w:t>Establishment cost for Orchard Crops at Ebini</w:t>
      </w:r>
      <w:r>
        <w:rPr>
          <w:rFonts w:ascii="Calibri" w:eastAsia="Times New Roman" w:hAnsi="Calibri" w:cs="Times New Roman"/>
          <w:b/>
          <w:color w:val="000000"/>
        </w:rPr>
        <w:t xml:space="preserve"> (Cumberbatch et al., 2015)</w:t>
      </w:r>
    </w:p>
    <w:tbl>
      <w:tblPr>
        <w:tblW w:w="9018" w:type="dxa"/>
        <w:tblLook w:val="04A0" w:firstRow="1" w:lastRow="0" w:firstColumn="1" w:lastColumn="0" w:noHBand="0" w:noVBand="1"/>
      </w:tblPr>
      <w:tblGrid>
        <w:gridCol w:w="2322"/>
        <w:gridCol w:w="1357"/>
        <w:gridCol w:w="1669"/>
        <w:gridCol w:w="960"/>
        <w:gridCol w:w="1380"/>
        <w:gridCol w:w="1330"/>
      </w:tblGrid>
      <w:tr w:rsidR="003242EB" w:rsidRPr="00B10DB7" w:rsidTr="003242EB">
        <w:trPr>
          <w:trHeight w:val="300"/>
        </w:trPr>
        <w:tc>
          <w:tcPr>
            <w:tcW w:w="2322"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Times New Roman" w:eastAsia="Times New Roman" w:hAnsi="Times New Roman" w:cs="Times New Roman"/>
                <w:b/>
                <w:sz w:val="24"/>
                <w:szCs w:val="24"/>
              </w:rPr>
            </w:pPr>
            <w:r w:rsidRPr="00B10DB7">
              <w:rPr>
                <w:rFonts w:ascii="Times New Roman" w:eastAsia="Times New Roman" w:hAnsi="Times New Roman" w:cs="Times New Roman"/>
                <w:b/>
                <w:sz w:val="24"/>
                <w:szCs w:val="24"/>
              </w:rPr>
              <w:t>Parameters</w:t>
            </w:r>
          </w:p>
        </w:tc>
        <w:tc>
          <w:tcPr>
            <w:tcW w:w="3026" w:type="dxa"/>
            <w:gridSpan w:val="2"/>
            <w:tcBorders>
              <w:top w:val="nil"/>
              <w:left w:val="nil"/>
              <w:bottom w:val="nil"/>
              <w:right w:val="nil"/>
            </w:tcBorders>
            <w:shd w:val="clear" w:color="auto" w:fill="auto"/>
            <w:noWrap/>
            <w:vAlign w:val="bottom"/>
            <w:hideMark/>
          </w:tcPr>
          <w:p w:rsidR="003242EB" w:rsidRPr="00B10DB7" w:rsidRDefault="003242EB" w:rsidP="00BC6AE5">
            <w:pPr>
              <w:spacing w:after="0" w:line="240" w:lineRule="auto"/>
              <w:jc w:val="center"/>
              <w:rPr>
                <w:rFonts w:ascii="Calibri" w:eastAsia="Times New Roman" w:hAnsi="Calibri" w:cs="Times New Roman"/>
                <w:b/>
                <w:color w:val="000000"/>
              </w:rPr>
            </w:pPr>
            <w:r w:rsidRPr="00B10DB7">
              <w:rPr>
                <w:rFonts w:ascii="Calibri" w:eastAsia="Times New Roman" w:hAnsi="Calibri" w:cs="Times New Roman"/>
                <w:b/>
                <w:color w:val="000000"/>
              </w:rPr>
              <w:t>Establishment Cost</w:t>
            </w:r>
          </w:p>
        </w:tc>
        <w:tc>
          <w:tcPr>
            <w:tcW w:w="96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b/>
                <w:color w:val="000000"/>
              </w:rPr>
            </w:pPr>
          </w:p>
        </w:tc>
        <w:tc>
          <w:tcPr>
            <w:tcW w:w="138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Times New Roman" w:eastAsia="Times New Roman" w:hAnsi="Times New Roman" w:cs="Times New Roman"/>
                <w:b/>
                <w:sz w:val="20"/>
                <w:szCs w:val="20"/>
              </w:rPr>
            </w:pPr>
          </w:p>
        </w:tc>
        <w:tc>
          <w:tcPr>
            <w:tcW w:w="133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Times New Roman" w:eastAsia="Times New Roman" w:hAnsi="Times New Roman" w:cs="Times New Roman"/>
                <w:b/>
                <w:sz w:val="20"/>
                <w:szCs w:val="20"/>
              </w:rPr>
            </w:pPr>
          </w:p>
        </w:tc>
      </w:tr>
      <w:tr w:rsidR="003242EB" w:rsidRPr="00B10DB7" w:rsidTr="003242EB">
        <w:trPr>
          <w:trHeight w:val="300"/>
        </w:trPr>
        <w:tc>
          <w:tcPr>
            <w:tcW w:w="2322"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Times New Roman" w:eastAsia="Times New Roman" w:hAnsi="Times New Roman" w:cs="Times New Roman"/>
                <w:b/>
                <w:sz w:val="20"/>
                <w:szCs w:val="20"/>
              </w:rPr>
            </w:pPr>
          </w:p>
        </w:tc>
        <w:tc>
          <w:tcPr>
            <w:tcW w:w="1357"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b/>
                <w:color w:val="000000"/>
              </w:rPr>
            </w:pPr>
            <w:r w:rsidRPr="00B10DB7">
              <w:rPr>
                <w:rFonts w:ascii="Calibri" w:eastAsia="Times New Roman" w:hAnsi="Calibri" w:cs="Times New Roman"/>
                <w:b/>
                <w:color w:val="000000"/>
              </w:rPr>
              <w:t xml:space="preserve">Unit </w:t>
            </w:r>
          </w:p>
        </w:tc>
        <w:tc>
          <w:tcPr>
            <w:tcW w:w="1669"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b/>
                <w:color w:val="000000"/>
              </w:rPr>
            </w:pPr>
            <w:r w:rsidRPr="00B10DB7">
              <w:rPr>
                <w:rFonts w:ascii="Calibri" w:eastAsia="Times New Roman" w:hAnsi="Calibri" w:cs="Times New Roman"/>
                <w:b/>
                <w:color w:val="000000"/>
              </w:rPr>
              <w:t>$/Unit</w:t>
            </w:r>
          </w:p>
        </w:tc>
        <w:tc>
          <w:tcPr>
            <w:tcW w:w="96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b/>
                <w:color w:val="000000"/>
              </w:rPr>
            </w:pPr>
            <w:r w:rsidRPr="00B10DB7">
              <w:rPr>
                <w:rFonts w:ascii="Calibri" w:eastAsia="Times New Roman" w:hAnsi="Calibri" w:cs="Times New Roman"/>
                <w:b/>
                <w:color w:val="000000"/>
              </w:rPr>
              <w:t>$/Plant</w:t>
            </w:r>
          </w:p>
        </w:tc>
        <w:tc>
          <w:tcPr>
            <w:tcW w:w="138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b/>
                <w:color w:val="000000"/>
              </w:rPr>
            </w:pPr>
            <w:r w:rsidRPr="00B10DB7">
              <w:rPr>
                <w:rFonts w:ascii="Calibri" w:eastAsia="Times New Roman" w:hAnsi="Calibri" w:cs="Times New Roman"/>
                <w:b/>
                <w:color w:val="000000"/>
              </w:rPr>
              <w:t>$/Plant/yr</w:t>
            </w:r>
          </w:p>
        </w:tc>
        <w:tc>
          <w:tcPr>
            <w:tcW w:w="133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b/>
                <w:color w:val="000000"/>
              </w:rPr>
            </w:pPr>
            <w:r w:rsidRPr="00B10DB7">
              <w:rPr>
                <w:rFonts w:ascii="Calibri" w:eastAsia="Times New Roman" w:hAnsi="Calibri" w:cs="Times New Roman"/>
                <w:b/>
                <w:color w:val="000000"/>
              </w:rPr>
              <w:t>Total cost</w:t>
            </w:r>
          </w:p>
        </w:tc>
      </w:tr>
      <w:tr w:rsidR="003242EB" w:rsidRPr="00B10DB7" w:rsidTr="003242EB">
        <w:trPr>
          <w:trHeight w:val="300"/>
        </w:trPr>
        <w:tc>
          <w:tcPr>
            <w:tcW w:w="2322"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Land Preparation</w:t>
            </w:r>
          </w:p>
        </w:tc>
        <w:tc>
          <w:tcPr>
            <w:tcW w:w="1357"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ha</w:t>
            </w:r>
          </w:p>
        </w:tc>
        <w:tc>
          <w:tcPr>
            <w:tcW w:w="1669"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$30,000.00 </w:t>
            </w:r>
          </w:p>
        </w:tc>
        <w:tc>
          <w:tcPr>
            <w:tcW w:w="96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$521.00 </w:t>
            </w:r>
          </w:p>
        </w:tc>
        <w:tc>
          <w:tcPr>
            <w:tcW w:w="138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jc w:val="right"/>
              <w:rPr>
                <w:rFonts w:ascii="Calibri" w:eastAsia="Times New Roman" w:hAnsi="Calibri" w:cs="Times New Roman"/>
                <w:color w:val="000000"/>
              </w:rPr>
            </w:pPr>
          </w:p>
        </w:tc>
        <w:tc>
          <w:tcPr>
            <w:tcW w:w="133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Times New Roman" w:eastAsia="Times New Roman" w:hAnsi="Times New Roman" w:cs="Times New Roman"/>
                <w:sz w:val="20"/>
                <w:szCs w:val="20"/>
              </w:rPr>
            </w:pPr>
          </w:p>
        </w:tc>
      </w:tr>
      <w:tr w:rsidR="003242EB" w:rsidRPr="00B10DB7" w:rsidTr="003242EB">
        <w:trPr>
          <w:trHeight w:val="300"/>
        </w:trPr>
        <w:tc>
          <w:tcPr>
            <w:tcW w:w="2322"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Digging Pits manually</w:t>
            </w:r>
          </w:p>
        </w:tc>
        <w:tc>
          <w:tcPr>
            <w:tcW w:w="1357"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color w:val="000000"/>
              </w:rPr>
            </w:pPr>
          </w:p>
        </w:tc>
        <w:tc>
          <w:tcPr>
            <w:tcW w:w="1669"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Times New Roman" w:eastAsia="Times New Roman" w:hAnsi="Times New Roman" w:cs="Times New Roman"/>
                <w:sz w:val="20"/>
                <w:szCs w:val="20"/>
              </w:rPr>
            </w:pPr>
          </w:p>
        </w:tc>
        <w:tc>
          <w:tcPr>
            <w:tcW w:w="133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Times New Roman" w:eastAsia="Times New Roman" w:hAnsi="Times New Roman" w:cs="Times New Roman"/>
                <w:sz w:val="20"/>
                <w:szCs w:val="20"/>
              </w:rPr>
            </w:pPr>
          </w:p>
        </w:tc>
      </w:tr>
      <w:tr w:rsidR="003242EB" w:rsidRPr="00B10DB7" w:rsidTr="003242EB">
        <w:trPr>
          <w:trHeight w:val="300"/>
        </w:trPr>
        <w:tc>
          <w:tcPr>
            <w:tcW w:w="2322"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Planting</w:t>
            </w:r>
          </w:p>
        </w:tc>
        <w:tc>
          <w:tcPr>
            <w:tcW w:w="1357"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color w:val="000000"/>
              </w:rPr>
            </w:pPr>
          </w:p>
        </w:tc>
        <w:tc>
          <w:tcPr>
            <w:tcW w:w="1669"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Times New Roman" w:eastAsia="Times New Roman" w:hAnsi="Times New Roman" w:cs="Times New Roman"/>
                <w:sz w:val="20"/>
                <w:szCs w:val="20"/>
              </w:rPr>
            </w:pPr>
          </w:p>
        </w:tc>
        <w:tc>
          <w:tcPr>
            <w:tcW w:w="133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Times New Roman" w:eastAsia="Times New Roman" w:hAnsi="Times New Roman" w:cs="Times New Roman"/>
                <w:sz w:val="20"/>
                <w:szCs w:val="20"/>
              </w:rPr>
            </w:pPr>
          </w:p>
        </w:tc>
      </w:tr>
      <w:tr w:rsidR="003242EB" w:rsidRPr="00B10DB7" w:rsidTr="003242EB">
        <w:trPr>
          <w:trHeight w:val="300"/>
        </w:trPr>
        <w:tc>
          <w:tcPr>
            <w:tcW w:w="2322"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Liming</w:t>
            </w:r>
          </w:p>
        </w:tc>
        <w:tc>
          <w:tcPr>
            <w:tcW w:w="1357"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color w:val="000000"/>
              </w:rPr>
            </w:pPr>
          </w:p>
        </w:tc>
        <w:tc>
          <w:tcPr>
            <w:tcW w:w="1669"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Times New Roman" w:eastAsia="Times New Roman" w:hAnsi="Times New Roman" w:cs="Times New Roman"/>
                <w:sz w:val="20"/>
                <w:szCs w:val="20"/>
              </w:rPr>
            </w:pPr>
          </w:p>
        </w:tc>
        <w:tc>
          <w:tcPr>
            <w:tcW w:w="133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Times New Roman" w:eastAsia="Times New Roman" w:hAnsi="Times New Roman" w:cs="Times New Roman"/>
                <w:sz w:val="20"/>
                <w:szCs w:val="20"/>
              </w:rPr>
            </w:pPr>
          </w:p>
        </w:tc>
      </w:tr>
      <w:tr w:rsidR="003242EB" w:rsidRPr="00B10DB7" w:rsidTr="003242EB">
        <w:trPr>
          <w:trHeight w:val="2202"/>
        </w:trPr>
        <w:tc>
          <w:tcPr>
            <w:tcW w:w="2322" w:type="dxa"/>
            <w:tcBorders>
              <w:top w:val="nil"/>
              <w:left w:val="nil"/>
              <w:bottom w:val="nil"/>
              <w:right w:val="nil"/>
            </w:tcBorders>
            <w:shd w:val="clear" w:color="auto" w:fill="auto"/>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Cost of plant</w:t>
            </w:r>
            <w:r w:rsidRPr="00B10DB7">
              <w:rPr>
                <w:rFonts w:ascii="Calibri" w:eastAsia="Times New Roman" w:hAnsi="Calibri" w:cs="Times New Roman"/>
                <w:color w:val="000000"/>
              </w:rPr>
              <w:br/>
              <w:t>1. Avocado - $200.00</w:t>
            </w:r>
            <w:r w:rsidRPr="00B10DB7">
              <w:rPr>
                <w:rFonts w:ascii="Calibri" w:eastAsia="Times New Roman" w:hAnsi="Calibri" w:cs="Times New Roman"/>
                <w:color w:val="000000"/>
              </w:rPr>
              <w:br/>
              <w:t>2. Avocado (G) - $260.00</w:t>
            </w:r>
            <w:r w:rsidRPr="00B10DB7">
              <w:rPr>
                <w:rFonts w:ascii="Calibri" w:eastAsia="Times New Roman" w:hAnsi="Calibri" w:cs="Times New Roman"/>
                <w:color w:val="000000"/>
              </w:rPr>
              <w:br/>
              <w:t>3. R. Lemon - 200.00</w:t>
            </w:r>
            <w:r w:rsidRPr="00B10DB7">
              <w:rPr>
                <w:rFonts w:ascii="Calibri" w:eastAsia="Times New Roman" w:hAnsi="Calibri" w:cs="Times New Roman"/>
                <w:color w:val="000000"/>
              </w:rPr>
              <w:br/>
              <w:t>4. Guava - $100.00</w:t>
            </w:r>
            <w:r w:rsidRPr="00B10DB7">
              <w:rPr>
                <w:rFonts w:ascii="Calibri" w:eastAsia="Times New Roman" w:hAnsi="Calibri" w:cs="Times New Roman"/>
                <w:color w:val="000000"/>
              </w:rPr>
              <w:br/>
              <w:t>5. Soursop - $100.00</w:t>
            </w:r>
            <w:r w:rsidRPr="00B10DB7">
              <w:rPr>
                <w:rFonts w:ascii="Calibri" w:eastAsia="Times New Roman" w:hAnsi="Calibri" w:cs="Times New Roman"/>
                <w:color w:val="000000"/>
              </w:rPr>
              <w:br/>
              <w:t>6. G. Apple - $500.00</w:t>
            </w:r>
          </w:p>
        </w:tc>
        <w:tc>
          <w:tcPr>
            <w:tcW w:w="1357" w:type="dxa"/>
            <w:tcBorders>
              <w:top w:val="nil"/>
              <w:left w:val="nil"/>
              <w:bottom w:val="nil"/>
              <w:right w:val="nil"/>
            </w:tcBorders>
            <w:shd w:val="clear" w:color="auto" w:fill="auto"/>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br/>
              <w:t>1. 24 x $200</w:t>
            </w:r>
            <w:r w:rsidRPr="00B10DB7">
              <w:rPr>
                <w:rFonts w:ascii="Calibri" w:eastAsia="Times New Roman" w:hAnsi="Calibri" w:cs="Times New Roman"/>
                <w:color w:val="000000"/>
              </w:rPr>
              <w:br/>
              <w:t>2. 9 x $260</w:t>
            </w:r>
            <w:r w:rsidRPr="00B10DB7">
              <w:rPr>
                <w:rFonts w:ascii="Calibri" w:eastAsia="Times New Roman" w:hAnsi="Calibri" w:cs="Times New Roman"/>
                <w:color w:val="000000"/>
              </w:rPr>
              <w:br/>
              <w:t>3. 48 x 200</w:t>
            </w:r>
            <w:r w:rsidRPr="00B10DB7">
              <w:rPr>
                <w:rFonts w:ascii="Calibri" w:eastAsia="Times New Roman" w:hAnsi="Calibri" w:cs="Times New Roman"/>
                <w:color w:val="000000"/>
              </w:rPr>
              <w:br/>
              <w:t>4. 24 x $100</w:t>
            </w:r>
            <w:r w:rsidRPr="00B10DB7">
              <w:rPr>
                <w:rFonts w:ascii="Calibri" w:eastAsia="Times New Roman" w:hAnsi="Calibri" w:cs="Times New Roman"/>
                <w:color w:val="000000"/>
              </w:rPr>
              <w:br/>
              <w:t>5. 31 x $100</w:t>
            </w:r>
            <w:r w:rsidRPr="00B10DB7">
              <w:rPr>
                <w:rFonts w:ascii="Calibri" w:eastAsia="Times New Roman" w:hAnsi="Calibri" w:cs="Times New Roman"/>
                <w:color w:val="000000"/>
              </w:rPr>
              <w:br/>
              <w:t>6. 8 x $500</w:t>
            </w:r>
          </w:p>
        </w:tc>
        <w:tc>
          <w:tcPr>
            <w:tcW w:w="1669"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$26,240.00 </w:t>
            </w:r>
          </w:p>
        </w:tc>
        <w:tc>
          <w:tcPr>
            <w:tcW w:w="96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$182.00 </w:t>
            </w:r>
          </w:p>
        </w:tc>
        <w:tc>
          <w:tcPr>
            <w:tcW w:w="138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$182.00 </w:t>
            </w:r>
          </w:p>
        </w:tc>
        <w:tc>
          <w:tcPr>
            <w:tcW w:w="133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$26,240.00 </w:t>
            </w:r>
          </w:p>
        </w:tc>
      </w:tr>
      <w:tr w:rsidR="003242EB" w:rsidRPr="00B10DB7" w:rsidTr="003242EB">
        <w:trPr>
          <w:trHeight w:val="300"/>
        </w:trPr>
        <w:tc>
          <w:tcPr>
            <w:tcW w:w="2322"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Manure</w:t>
            </w:r>
          </w:p>
        </w:tc>
        <w:tc>
          <w:tcPr>
            <w:tcW w:w="1357"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5kg/plant</w:t>
            </w:r>
          </w:p>
        </w:tc>
        <w:tc>
          <w:tcPr>
            <w:tcW w:w="1669"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$500.00/20kg</w:t>
            </w:r>
          </w:p>
        </w:tc>
        <w:tc>
          <w:tcPr>
            <w:tcW w:w="96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$125.00 </w:t>
            </w:r>
          </w:p>
        </w:tc>
        <w:tc>
          <w:tcPr>
            <w:tcW w:w="138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$125.00 </w:t>
            </w:r>
          </w:p>
        </w:tc>
        <w:tc>
          <w:tcPr>
            <w:tcW w:w="133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$18,000.00 </w:t>
            </w:r>
          </w:p>
        </w:tc>
      </w:tr>
      <w:tr w:rsidR="003242EB" w:rsidRPr="00B10DB7" w:rsidTr="003242EB">
        <w:trPr>
          <w:trHeight w:val="300"/>
        </w:trPr>
        <w:tc>
          <w:tcPr>
            <w:tcW w:w="2322"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Establishment Total</w:t>
            </w:r>
          </w:p>
        </w:tc>
        <w:tc>
          <w:tcPr>
            <w:tcW w:w="1357"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color w:val="000000"/>
              </w:rPr>
            </w:pPr>
          </w:p>
        </w:tc>
        <w:tc>
          <w:tcPr>
            <w:tcW w:w="1669"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w:t>
            </w:r>
          </w:p>
        </w:tc>
        <w:tc>
          <w:tcPr>
            <w:tcW w:w="138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color w:val="000000"/>
              </w:rPr>
            </w:pPr>
          </w:p>
        </w:tc>
        <w:tc>
          <w:tcPr>
            <w:tcW w:w="133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$144,392.00 </w:t>
            </w:r>
          </w:p>
        </w:tc>
      </w:tr>
      <w:tr w:rsidR="003242EB" w:rsidRPr="00B10DB7" w:rsidTr="003242EB">
        <w:trPr>
          <w:trHeight w:val="300"/>
        </w:trPr>
        <w:tc>
          <w:tcPr>
            <w:tcW w:w="2322"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Operating cost</w:t>
            </w:r>
          </w:p>
        </w:tc>
        <w:tc>
          <w:tcPr>
            <w:tcW w:w="1357"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color w:val="000000"/>
              </w:rPr>
            </w:pPr>
          </w:p>
        </w:tc>
        <w:tc>
          <w:tcPr>
            <w:tcW w:w="1669"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Times New Roman" w:eastAsia="Times New Roman" w:hAnsi="Times New Roman" w:cs="Times New Roman"/>
                <w:sz w:val="20"/>
                <w:szCs w:val="20"/>
              </w:rPr>
            </w:pPr>
          </w:p>
        </w:tc>
        <w:tc>
          <w:tcPr>
            <w:tcW w:w="133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Times New Roman" w:eastAsia="Times New Roman" w:hAnsi="Times New Roman" w:cs="Times New Roman"/>
                <w:sz w:val="20"/>
                <w:szCs w:val="20"/>
              </w:rPr>
            </w:pPr>
          </w:p>
        </w:tc>
      </w:tr>
      <w:tr w:rsidR="003242EB" w:rsidRPr="00B10DB7" w:rsidTr="003242EB">
        <w:trPr>
          <w:trHeight w:val="300"/>
        </w:trPr>
        <w:tc>
          <w:tcPr>
            <w:tcW w:w="2322"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Manure</w:t>
            </w:r>
          </w:p>
        </w:tc>
        <w:tc>
          <w:tcPr>
            <w:tcW w:w="1357"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5kg/plant</w:t>
            </w:r>
          </w:p>
        </w:tc>
        <w:tc>
          <w:tcPr>
            <w:tcW w:w="1669"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$500.00/20kg</w:t>
            </w:r>
          </w:p>
        </w:tc>
        <w:tc>
          <w:tcPr>
            <w:tcW w:w="96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$125.00 </w:t>
            </w:r>
          </w:p>
        </w:tc>
        <w:tc>
          <w:tcPr>
            <w:tcW w:w="138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$250.00 </w:t>
            </w:r>
          </w:p>
        </w:tc>
        <w:tc>
          <w:tcPr>
            <w:tcW w:w="1330" w:type="dxa"/>
            <w:tcBorders>
              <w:top w:val="nil"/>
              <w:left w:val="nil"/>
              <w:bottom w:val="nil"/>
              <w:right w:val="nil"/>
            </w:tcBorders>
            <w:shd w:val="clear" w:color="auto" w:fill="auto"/>
            <w:noWrap/>
            <w:vAlign w:val="bottom"/>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$36,000.00 </w:t>
            </w:r>
          </w:p>
        </w:tc>
      </w:tr>
      <w:tr w:rsidR="003242EB" w:rsidRPr="00B10DB7" w:rsidTr="003242EB">
        <w:trPr>
          <w:trHeight w:val="900"/>
        </w:trPr>
        <w:tc>
          <w:tcPr>
            <w:tcW w:w="2322"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Weeding</w:t>
            </w:r>
          </w:p>
        </w:tc>
        <w:tc>
          <w:tcPr>
            <w:tcW w:w="1357" w:type="dxa"/>
            <w:tcBorders>
              <w:top w:val="nil"/>
              <w:left w:val="nil"/>
              <w:bottom w:val="nil"/>
              <w:right w:val="nil"/>
            </w:tcBorders>
            <w:shd w:val="clear" w:color="auto" w:fill="auto"/>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Entire Orchard 2times per month</w:t>
            </w:r>
          </w:p>
        </w:tc>
        <w:tc>
          <w:tcPr>
            <w:tcW w:w="1669"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$30,000.00/mth</w:t>
            </w:r>
          </w:p>
        </w:tc>
        <w:tc>
          <w:tcPr>
            <w:tcW w:w="96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$208.00 </w:t>
            </w:r>
          </w:p>
        </w:tc>
        <w:tc>
          <w:tcPr>
            <w:tcW w:w="138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$2,500.00 </w:t>
            </w:r>
          </w:p>
        </w:tc>
        <w:tc>
          <w:tcPr>
            <w:tcW w:w="133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$360,000.00 </w:t>
            </w:r>
          </w:p>
        </w:tc>
      </w:tr>
      <w:tr w:rsidR="003242EB" w:rsidRPr="00B10DB7" w:rsidTr="003242EB">
        <w:trPr>
          <w:trHeight w:val="300"/>
        </w:trPr>
        <w:tc>
          <w:tcPr>
            <w:tcW w:w="2322"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Pest control</w:t>
            </w:r>
          </w:p>
        </w:tc>
        <w:tc>
          <w:tcPr>
            <w:tcW w:w="1357"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Twice/Mnth</w:t>
            </w:r>
          </w:p>
        </w:tc>
        <w:tc>
          <w:tcPr>
            <w:tcW w:w="1669"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$3000.00/L</w:t>
            </w:r>
          </w:p>
        </w:tc>
        <w:tc>
          <w:tcPr>
            <w:tcW w:w="96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$7.00 </w:t>
            </w:r>
          </w:p>
        </w:tc>
        <w:tc>
          <w:tcPr>
            <w:tcW w:w="138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$83.00 </w:t>
            </w:r>
          </w:p>
        </w:tc>
        <w:tc>
          <w:tcPr>
            <w:tcW w:w="133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$12,000.00 </w:t>
            </w:r>
          </w:p>
        </w:tc>
      </w:tr>
      <w:tr w:rsidR="003242EB" w:rsidRPr="00B10DB7" w:rsidTr="003242EB">
        <w:trPr>
          <w:trHeight w:val="600"/>
        </w:trPr>
        <w:tc>
          <w:tcPr>
            <w:tcW w:w="2322"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Circle weeding</w:t>
            </w:r>
          </w:p>
        </w:tc>
        <w:tc>
          <w:tcPr>
            <w:tcW w:w="1357"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Each Plant</w:t>
            </w:r>
          </w:p>
        </w:tc>
        <w:tc>
          <w:tcPr>
            <w:tcW w:w="1669" w:type="dxa"/>
            <w:tcBorders>
              <w:top w:val="nil"/>
              <w:left w:val="nil"/>
              <w:bottom w:val="nil"/>
              <w:right w:val="nil"/>
            </w:tcBorders>
            <w:shd w:val="clear" w:color="auto" w:fill="auto"/>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2 man days @ $2000/day</w:t>
            </w:r>
          </w:p>
        </w:tc>
        <w:tc>
          <w:tcPr>
            <w:tcW w:w="96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$333.00 </w:t>
            </w:r>
          </w:p>
        </w:tc>
        <w:tc>
          <w:tcPr>
            <w:tcW w:w="138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$4,000.00 </w:t>
            </w:r>
          </w:p>
        </w:tc>
        <w:tc>
          <w:tcPr>
            <w:tcW w:w="133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$48,000.00 </w:t>
            </w:r>
          </w:p>
        </w:tc>
      </w:tr>
      <w:tr w:rsidR="003242EB" w:rsidRPr="00B10DB7" w:rsidTr="003242EB">
        <w:trPr>
          <w:trHeight w:val="300"/>
        </w:trPr>
        <w:tc>
          <w:tcPr>
            <w:tcW w:w="2322"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Fertilizer 12:12: 17:2</w:t>
            </w:r>
          </w:p>
        </w:tc>
        <w:tc>
          <w:tcPr>
            <w:tcW w:w="1357"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250g/plant</w:t>
            </w:r>
          </w:p>
        </w:tc>
        <w:tc>
          <w:tcPr>
            <w:tcW w:w="1669"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 xml:space="preserve">$7500/45kg </w:t>
            </w:r>
          </w:p>
        </w:tc>
        <w:tc>
          <w:tcPr>
            <w:tcW w:w="96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$42.00 </w:t>
            </w:r>
          </w:p>
        </w:tc>
        <w:tc>
          <w:tcPr>
            <w:tcW w:w="138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$84.00 </w:t>
            </w:r>
          </w:p>
        </w:tc>
        <w:tc>
          <w:tcPr>
            <w:tcW w:w="133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$12,000.00 </w:t>
            </w:r>
          </w:p>
        </w:tc>
      </w:tr>
      <w:tr w:rsidR="003242EB" w:rsidRPr="00B10DB7" w:rsidTr="003242EB">
        <w:trPr>
          <w:trHeight w:val="300"/>
        </w:trPr>
        <w:tc>
          <w:tcPr>
            <w:tcW w:w="2322"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Lime application</w:t>
            </w:r>
          </w:p>
        </w:tc>
        <w:tc>
          <w:tcPr>
            <w:tcW w:w="1357"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250g/plant</w:t>
            </w:r>
          </w:p>
        </w:tc>
        <w:tc>
          <w:tcPr>
            <w:tcW w:w="1669"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1500/45Kg</w:t>
            </w:r>
          </w:p>
        </w:tc>
        <w:tc>
          <w:tcPr>
            <w:tcW w:w="96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$8.00 </w:t>
            </w:r>
          </w:p>
        </w:tc>
        <w:tc>
          <w:tcPr>
            <w:tcW w:w="138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$16.00 </w:t>
            </w:r>
          </w:p>
        </w:tc>
        <w:tc>
          <w:tcPr>
            <w:tcW w:w="133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$2,304.00 </w:t>
            </w:r>
          </w:p>
        </w:tc>
      </w:tr>
      <w:tr w:rsidR="003242EB" w:rsidRPr="00B10DB7" w:rsidTr="003242EB">
        <w:trPr>
          <w:trHeight w:val="300"/>
        </w:trPr>
        <w:tc>
          <w:tcPr>
            <w:tcW w:w="2322"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Irrigation</w:t>
            </w:r>
          </w:p>
        </w:tc>
        <w:tc>
          <w:tcPr>
            <w:tcW w:w="1357"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3800 L/mnth</w:t>
            </w:r>
          </w:p>
        </w:tc>
        <w:tc>
          <w:tcPr>
            <w:tcW w:w="1669"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$30,000.00 </w:t>
            </w:r>
          </w:p>
        </w:tc>
        <w:tc>
          <w:tcPr>
            <w:tcW w:w="96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$208.00 </w:t>
            </w:r>
          </w:p>
        </w:tc>
        <w:tc>
          <w:tcPr>
            <w:tcW w:w="138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$625.00 </w:t>
            </w:r>
          </w:p>
        </w:tc>
        <w:tc>
          <w:tcPr>
            <w:tcW w:w="133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$90,000.00 </w:t>
            </w:r>
          </w:p>
        </w:tc>
      </w:tr>
      <w:tr w:rsidR="003242EB" w:rsidRPr="00B10DB7" w:rsidTr="003242EB">
        <w:trPr>
          <w:trHeight w:val="300"/>
        </w:trPr>
        <w:tc>
          <w:tcPr>
            <w:tcW w:w="2322"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Pruning etc</w:t>
            </w:r>
          </w:p>
        </w:tc>
        <w:tc>
          <w:tcPr>
            <w:tcW w:w="1357"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2 times/yr</w:t>
            </w:r>
          </w:p>
        </w:tc>
        <w:tc>
          <w:tcPr>
            <w:tcW w:w="1669"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$10,000.00 </w:t>
            </w:r>
          </w:p>
        </w:tc>
        <w:tc>
          <w:tcPr>
            <w:tcW w:w="96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$69.00 </w:t>
            </w:r>
          </w:p>
        </w:tc>
        <w:tc>
          <w:tcPr>
            <w:tcW w:w="138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$139.00 </w:t>
            </w:r>
          </w:p>
        </w:tc>
        <w:tc>
          <w:tcPr>
            <w:tcW w:w="133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$20,000.00 </w:t>
            </w:r>
          </w:p>
        </w:tc>
      </w:tr>
      <w:tr w:rsidR="003242EB" w:rsidRPr="00B10DB7" w:rsidTr="003242EB">
        <w:trPr>
          <w:trHeight w:val="600"/>
        </w:trPr>
        <w:tc>
          <w:tcPr>
            <w:tcW w:w="2322"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Watering</w:t>
            </w:r>
          </w:p>
        </w:tc>
        <w:tc>
          <w:tcPr>
            <w:tcW w:w="1357"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36 times/yr</w:t>
            </w:r>
          </w:p>
        </w:tc>
        <w:tc>
          <w:tcPr>
            <w:tcW w:w="1669" w:type="dxa"/>
            <w:tcBorders>
              <w:top w:val="nil"/>
              <w:left w:val="nil"/>
              <w:bottom w:val="nil"/>
              <w:right w:val="nil"/>
            </w:tcBorders>
            <w:shd w:val="clear" w:color="auto" w:fill="auto"/>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1 Man day @ $2000/day</w:t>
            </w:r>
          </w:p>
        </w:tc>
        <w:tc>
          <w:tcPr>
            <w:tcW w:w="96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$14.00 </w:t>
            </w:r>
          </w:p>
        </w:tc>
        <w:tc>
          <w:tcPr>
            <w:tcW w:w="138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$500.00 </w:t>
            </w:r>
          </w:p>
        </w:tc>
        <w:tc>
          <w:tcPr>
            <w:tcW w:w="133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$72,000.00 </w:t>
            </w:r>
          </w:p>
        </w:tc>
      </w:tr>
      <w:tr w:rsidR="003242EB" w:rsidRPr="00B10DB7" w:rsidTr="003242EB">
        <w:trPr>
          <w:trHeight w:val="300"/>
        </w:trPr>
        <w:tc>
          <w:tcPr>
            <w:tcW w:w="2322"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Operating cost</w:t>
            </w:r>
          </w:p>
        </w:tc>
        <w:tc>
          <w:tcPr>
            <w:tcW w:w="1357"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Calibri" w:eastAsia="Times New Roman" w:hAnsi="Calibri" w:cs="Times New Roman"/>
                <w:color w:val="000000"/>
              </w:rPr>
            </w:pPr>
          </w:p>
        </w:tc>
        <w:tc>
          <w:tcPr>
            <w:tcW w:w="1669"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Times New Roman" w:eastAsia="Times New Roman" w:hAnsi="Times New Roman" w:cs="Times New Roman"/>
                <w:sz w:val="20"/>
                <w:szCs w:val="20"/>
              </w:rPr>
            </w:pPr>
          </w:p>
        </w:tc>
        <w:tc>
          <w:tcPr>
            <w:tcW w:w="133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$652,304.00 </w:t>
            </w:r>
          </w:p>
        </w:tc>
      </w:tr>
      <w:tr w:rsidR="003242EB" w:rsidRPr="00B10DB7" w:rsidTr="003242EB">
        <w:trPr>
          <w:trHeight w:val="300"/>
        </w:trPr>
        <w:tc>
          <w:tcPr>
            <w:tcW w:w="2322"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Calibri" w:eastAsia="Times New Roman" w:hAnsi="Calibri" w:cs="Times New Roman"/>
                <w:color w:val="000000"/>
              </w:rPr>
            </w:pPr>
            <w:r w:rsidRPr="00B10DB7">
              <w:rPr>
                <w:rFonts w:ascii="Calibri" w:eastAsia="Times New Roman" w:hAnsi="Calibri" w:cs="Times New Roman"/>
                <w:color w:val="000000"/>
              </w:rPr>
              <w:t>Total cost</w:t>
            </w:r>
          </w:p>
        </w:tc>
        <w:tc>
          <w:tcPr>
            <w:tcW w:w="1357"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Calibri" w:eastAsia="Times New Roman" w:hAnsi="Calibri" w:cs="Times New Roman"/>
                <w:color w:val="000000"/>
              </w:rPr>
            </w:pPr>
          </w:p>
        </w:tc>
        <w:tc>
          <w:tcPr>
            <w:tcW w:w="1669"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hideMark/>
          </w:tcPr>
          <w:p w:rsidR="003242EB" w:rsidRPr="00B10DB7" w:rsidRDefault="003242EB" w:rsidP="00BC6AE5">
            <w:pPr>
              <w:spacing w:after="0" w:line="240" w:lineRule="auto"/>
              <w:rPr>
                <w:rFonts w:ascii="Times New Roman" w:eastAsia="Times New Roman" w:hAnsi="Times New Roman" w:cs="Times New Roman"/>
                <w:sz w:val="20"/>
                <w:szCs w:val="20"/>
              </w:rPr>
            </w:pPr>
          </w:p>
        </w:tc>
        <w:tc>
          <w:tcPr>
            <w:tcW w:w="1330" w:type="dxa"/>
            <w:tcBorders>
              <w:top w:val="nil"/>
              <w:left w:val="nil"/>
              <w:bottom w:val="nil"/>
              <w:right w:val="nil"/>
            </w:tcBorders>
            <w:shd w:val="clear" w:color="auto" w:fill="auto"/>
            <w:noWrap/>
            <w:hideMark/>
          </w:tcPr>
          <w:p w:rsidR="003242EB" w:rsidRPr="00B10DB7" w:rsidRDefault="003242EB" w:rsidP="00BC6AE5">
            <w:pPr>
              <w:spacing w:after="0" w:line="240" w:lineRule="auto"/>
              <w:jc w:val="right"/>
              <w:rPr>
                <w:rFonts w:ascii="Calibri" w:eastAsia="Times New Roman" w:hAnsi="Calibri" w:cs="Times New Roman"/>
                <w:color w:val="000000"/>
              </w:rPr>
            </w:pPr>
            <w:r w:rsidRPr="00B10DB7">
              <w:rPr>
                <w:rFonts w:ascii="Calibri" w:eastAsia="Times New Roman" w:hAnsi="Calibri" w:cs="Times New Roman"/>
                <w:color w:val="000000"/>
              </w:rPr>
              <w:t xml:space="preserve">$796,696.00 </w:t>
            </w:r>
          </w:p>
        </w:tc>
      </w:tr>
    </w:tbl>
    <w:p w:rsidR="005119C4" w:rsidRDefault="005119C4" w:rsidP="00BC6AE5">
      <w:pPr>
        <w:spacing w:after="0" w:line="240" w:lineRule="auto"/>
      </w:pPr>
    </w:p>
    <w:p w:rsidR="005119C4" w:rsidRDefault="005119C4" w:rsidP="00BC6AE5">
      <w:pPr>
        <w:spacing w:after="0" w:line="240" w:lineRule="auto"/>
      </w:pPr>
    </w:p>
    <w:p w:rsidR="005119C4" w:rsidRDefault="005119C4" w:rsidP="00BC6AE5">
      <w:pPr>
        <w:spacing w:after="0" w:line="240" w:lineRule="auto"/>
      </w:pPr>
    </w:p>
    <w:p w:rsidR="005119C4" w:rsidRDefault="005119C4" w:rsidP="00BC6AE5">
      <w:pPr>
        <w:spacing w:after="0" w:line="240" w:lineRule="auto"/>
      </w:pPr>
    </w:p>
    <w:p w:rsidR="005119C4" w:rsidRDefault="005119C4" w:rsidP="00BC6AE5">
      <w:pPr>
        <w:spacing w:after="0" w:line="240" w:lineRule="auto"/>
        <w:rPr>
          <w:b/>
          <w:bCs/>
        </w:rPr>
      </w:pPr>
    </w:p>
    <w:p w:rsidR="005119C4" w:rsidRDefault="005119C4" w:rsidP="00BC6AE5">
      <w:pPr>
        <w:spacing w:after="0" w:line="240" w:lineRule="auto"/>
        <w:rPr>
          <w:b/>
          <w:bCs/>
        </w:rPr>
      </w:pPr>
    </w:p>
    <w:p w:rsidR="005119C4" w:rsidRDefault="005119C4" w:rsidP="00BC6AE5">
      <w:pPr>
        <w:spacing w:after="0" w:line="240" w:lineRule="auto"/>
        <w:rPr>
          <w:b/>
          <w:bCs/>
        </w:rPr>
      </w:pPr>
    </w:p>
    <w:p w:rsidR="005119C4" w:rsidRDefault="005119C4" w:rsidP="00BC6AE5">
      <w:pPr>
        <w:spacing w:after="0" w:line="240" w:lineRule="auto"/>
        <w:rPr>
          <w:b/>
          <w:bCs/>
        </w:rPr>
      </w:pPr>
    </w:p>
    <w:p w:rsidR="005119C4" w:rsidRDefault="005119C4" w:rsidP="00BC6AE5">
      <w:pPr>
        <w:spacing w:after="0" w:line="240" w:lineRule="auto"/>
        <w:rPr>
          <w:b/>
          <w:bCs/>
        </w:rPr>
      </w:pPr>
    </w:p>
    <w:p w:rsidR="005119C4" w:rsidRDefault="005119C4" w:rsidP="00BC6AE5">
      <w:pPr>
        <w:spacing w:after="0" w:line="240" w:lineRule="auto"/>
        <w:rPr>
          <w:b/>
          <w:bCs/>
        </w:rPr>
      </w:pPr>
    </w:p>
    <w:p w:rsidR="005119C4" w:rsidRDefault="005119C4" w:rsidP="00BC6AE5">
      <w:pPr>
        <w:spacing w:after="0" w:line="240" w:lineRule="auto"/>
        <w:rPr>
          <w:b/>
          <w:bCs/>
        </w:rPr>
      </w:pPr>
    </w:p>
    <w:p w:rsidR="005119C4" w:rsidRDefault="005119C4" w:rsidP="00BC6AE5">
      <w:pPr>
        <w:spacing w:after="0" w:line="240" w:lineRule="auto"/>
        <w:rPr>
          <w:b/>
          <w:bCs/>
        </w:rPr>
      </w:pPr>
    </w:p>
    <w:p w:rsidR="005119C4" w:rsidRDefault="005119C4" w:rsidP="00BC6AE5">
      <w:pPr>
        <w:spacing w:after="0" w:line="240" w:lineRule="auto"/>
        <w:rPr>
          <w:b/>
          <w:bCs/>
        </w:rPr>
      </w:pPr>
    </w:p>
    <w:p w:rsidR="005119C4" w:rsidRDefault="005119C4" w:rsidP="00BC6AE5">
      <w:pPr>
        <w:spacing w:after="0" w:line="240" w:lineRule="auto"/>
      </w:pPr>
    </w:p>
    <w:p w:rsidR="005119C4" w:rsidRPr="00FB3C98" w:rsidRDefault="005119C4" w:rsidP="00FB3C98">
      <w:pPr>
        <w:pStyle w:val="Heading2"/>
        <w:rPr>
          <w:sz w:val="24"/>
          <w:szCs w:val="24"/>
        </w:rPr>
      </w:pPr>
    </w:p>
    <w:p w:rsidR="00A414EC" w:rsidRPr="00475BA3" w:rsidRDefault="00A414EC" w:rsidP="003E68D3">
      <w:pPr>
        <w:spacing w:after="0" w:line="240" w:lineRule="auto"/>
        <w:rPr>
          <w:rFonts w:ascii="Times New Roman" w:hAnsi="Times New Roman" w:cs="Times New Roman"/>
          <w:sz w:val="24"/>
          <w:szCs w:val="24"/>
        </w:rPr>
      </w:pPr>
    </w:p>
    <w:p w:rsidR="00901A01" w:rsidRPr="00901A01" w:rsidRDefault="00901A01" w:rsidP="00901A01">
      <w:pPr>
        <w:rPr>
          <w:rFonts w:ascii="Times New Roman" w:hAnsi="Times New Roman" w:cs="Times New Roman"/>
          <w:b/>
          <w:sz w:val="24"/>
          <w:szCs w:val="24"/>
        </w:rPr>
      </w:pPr>
    </w:p>
    <w:sectPr w:rsidR="00901A01" w:rsidRPr="00901A01" w:rsidSect="00A816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269C" w:rsidRDefault="0045269C" w:rsidP="003E14AB">
      <w:pPr>
        <w:spacing w:after="0" w:line="240" w:lineRule="auto"/>
      </w:pPr>
      <w:r>
        <w:separator/>
      </w:r>
    </w:p>
  </w:endnote>
  <w:endnote w:type="continuationSeparator" w:id="0">
    <w:p w:rsidR="0045269C" w:rsidRDefault="0045269C" w:rsidP="003E14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Std">
    <w:altName w:val="Courier New"/>
    <w:panose1 w:val="00000000000000000000"/>
    <w:charset w:val="00"/>
    <w:family w:val="moder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S PMincho">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7191764"/>
      <w:docPartObj>
        <w:docPartGallery w:val="Page Numbers (Bottom of Page)"/>
        <w:docPartUnique/>
      </w:docPartObj>
    </w:sdtPr>
    <w:sdtEndPr>
      <w:rPr>
        <w:noProof/>
      </w:rPr>
    </w:sdtEndPr>
    <w:sdtContent>
      <w:p w:rsidR="005F66A0" w:rsidRDefault="005F66A0">
        <w:pPr>
          <w:pStyle w:val="Footer"/>
          <w:jc w:val="right"/>
        </w:pPr>
        <w:r>
          <w:fldChar w:fldCharType="begin"/>
        </w:r>
        <w:r>
          <w:instrText xml:space="preserve"> PAGE   \* MERGEFORMAT </w:instrText>
        </w:r>
        <w:r>
          <w:fldChar w:fldCharType="separate"/>
        </w:r>
        <w:r w:rsidR="003B2B8F">
          <w:rPr>
            <w:noProof/>
          </w:rPr>
          <w:t>0</w:t>
        </w:r>
        <w:r>
          <w:rPr>
            <w:noProof/>
          </w:rPr>
          <w:fldChar w:fldCharType="end"/>
        </w:r>
      </w:p>
    </w:sdtContent>
  </w:sdt>
  <w:p w:rsidR="005F66A0" w:rsidRDefault="005F66A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6258891"/>
      <w:docPartObj>
        <w:docPartGallery w:val="Page Numbers (Bottom of Page)"/>
        <w:docPartUnique/>
      </w:docPartObj>
    </w:sdtPr>
    <w:sdtEndPr>
      <w:rPr>
        <w:noProof/>
      </w:rPr>
    </w:sdtEndPr>
    <w:sdtContent>
      <w:p w:rsidR="005F66A0" w:rsidRDefault="005F66A0">
        <w:pPr>
          <w:pStyle w:val="Footer"/>
          <w:jc w:val="right"/>
        </w:pPr>
        <w:r>
          <w:fldChar w:fldCharType="begin"/>
        </w:r>
        <w:r>
          <w:instrText xml:space="preserve"> PAGE   \* MERGEFORMAT </w:instrText>
        </w:r>
        <w:r>
          <w:fldChar w:fldCharType="separate"/>
        </w:r>
        <w:r w:rsidR="00BE2C66">
          <w:rPr>
            <w:noProof/>
          </w:rPr>
          <w:t>54</w:t>
        </w:r>
        <w:r>
          <w:rPr>
            <w:noProof/>
          </w:rPr>
          <w:fldChar w:fldCharType="end"/>
        </w:r>
      </w:p>
    </w:sdtContent>
  </w:sdt>
  <w:p w:rsidR="005F66A0" w:rsidRDefault="005F66A0">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3421314"/>
      <w:docPartObj>
        <w:docPartGallery w:val="Page Numbers (Bottom of Page)"/>
        <w:docPartUnique/>
      </w:docPartObj>
    </w:sdtPr>
    <w:sdtEndPr>
      <w:rPr>
        <w:noProof/>
      </w:rPr>
    </w:sdtEndPr>
    <w:sdtContent>
      <w:p w:rsidR="005F66A0" w:rsidRDefault="005F66A0">
        <w:pPr>
          <w:pStyle w:val="Footer"/>
          <w:jc w:val="right"/>
        </w:pPr>
        <w:r>
          <w:fldChar w:fldCharType="begin"/>
        </w:r>
        <w:r>
          <w:instrText xml:space="preserve"> PAGE   \* MERGEFORMAT </w:instrText>
        </w:r>
        <w:r>
          <w:fldChar w:fldCharType="separate"/>
        </w:r>
        <w:r w:rsidR="00BE2C66">
          <w:rPr>
            <w:noProof/>
          </w:rPr>
          <w:t>70</w:t>
        </w:r>
        <w:r>
          <w:rPr>
            <w:noProof/>
          </w:rPr>
          <w:fldChar w:fldCharType="end"/>
        </w:r>
      </w:p>
    </w:sdtContent>
  </w:sdt>
  <w:p w:rsidR="005F66A0" w:rsidRDefault="005F66A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6696303"/>
      <w:docPartObj>
        <w:docPartGallery w:val="Page Numbers (Bottom of Page)"/>
        <w:docPartUnique/>
      </w:docPartObj>
    </w:sdtPr>
    <w:sdtEndPr>
      <w:rPr>
        <w:noProof/>
      </w:rPr>
    </w:sdtEndPr>
    <w:sdtContent>
      <w:p w:rsidR="005F66A0" w:rsidRDefault="005F66A0">
        <w:pPr>
          <w:pStyle w:val="Footer"/>
          <w:jc w:val="right"/>
        </w:pPr>
        <w:r>
          <w:fldChar w:fldCharType="begin"/>
        </w:r>
        <w:r>
          <w:instrText xml:space="preserve"> PAGE   \* MERGEFORMAT </w:instrText>
        </w:r>
        <w:r>
          <w:fldChar w:fldCharType="separate"/>
        </w:r>
        <w:r w:rsidR="003B2B8F">
          <w:rPr>
            <w:noProof/>
          </w:rPr>
          <w:t>18</w:t>
        </w:r>
        <w:r>
          <w:rPr>
            <w:noProof/>
          </w:rPr>
          <w:fldChar w:fldCharType="end"/>
        </w:r>
      </w:p>
    </w:sdtContent>
  </w:sdt>
  <w:p w:rsidR="005F66A0" w:rsidRDefault="005F66A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4726173"/>
      <w:docPartObj>
        <w:docPartGallery w:val="Page Numbers (Bottom of Page)"/>
        <w:docPartUnique/>
      </w:docPartObj>
    </w:sdtPr>
    <w:sdtEndPr>
      <w:rPr>
        <w:noProof/>
      </w:rPr>
    </w:sdtEndPr>
    <w:sdtContent>
      <w:p w:rsidR="005F66A0" w:rsidRDefault="005F66A0">
        <w:pPr>
          <w:pStyle w:val="Footer"/>
          <w:jc w:val="right"/>
        </w:pPr>
        <w:r>
          <w:fldChar w:fldCharType="begin"/>
        </w:r>
        <w:r>
          <w:instrText xml:space="preserve"> PAGE   \* MERGEFORMAT </w:instrText>
        </w:r>
        <w:r>
          <w:fldChar w:fldCharType="separate"/>
        </w:r>
        <w:r w:rsidR="003B2B8F">
          <w:rPr>
            <w:noProof/>
          </w:rPr>
          <w:t>34</w:t>
        </w:r>
        <w:r>
          <w:rPr>
            <w:noProof/>
          </w:rPr>
          <w:fldChar w:fldCharType="end"/>
        </w:r>
      </w:p>
    </w:sdtContent>
  </w:sdt>
  <w:p w:rsidR="005F66A0" w:rsidRDefault="005F66A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7080472"/>
      <w:docPartObj>
        <w:docPartGallery w:val="Page Numbers (Bottom of Page)"/>
        <w:docPartUnique/>
      </w:docPartObj>
    </w:sdtPr>
    <w:sdtEndPr>
      <w:rPr>
        <w:noProof/>
      </w:rPr>
    </w:sdtEndPr>
    <w:sdtContent>
      <w:p w:rsidR="005F66A0" w:rsidRDefault="005F66A0">
        <w:pPr>
          <w:pStyle w:val="Footer"/>
          <w:jc w:val="right"/>
        </w:pPr>
        <w:r>
          <w:fldChar w:fldCharType="begin"/>
        </w:r>
        <w:r>
          <w:instrText xml:space="preserve"> PAGE   \* MERGEFORMAT </w:instrText>
        </w:r>
        <w:r>
          <w:fldChar w:fldCharType="separate"/>
        </w:r>
        <w:r w:rsidR="00BE2C66">
          <w:rPr>
            <w:noProof/>
          </w:rPr>
          <w:t>39</w:t>
        </w:r>
        <w:r>
          <w:rPr>
            <w:noProof/>
          </w:rPr>
          <w:fldChar w:fldCharType="end"/>
        </w:r>
      </w:p>
    </w:sdtContent>
  </w:sdt>
  <w:p w:rsidR="005F66A0" w:rsidRDefault="005F66A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6976288"/>
      <w:docPartObj>
        <w:docPartGallery w:val="Page Numbers (Bottom of Page)"/>
        <w:docPartUnique/>
      </w:docPartObj>
    </w:sdtPr>
    <w:sdtEndPr>
      <w:rPr>
        <w:noProof/>
      </w:rPr>
    </w:sdtEndPr>
    <w:sdtContent>
      <w:p w:rsidR="005F66A0" w:rsidRDefault="005F66A0">
        <w:pPr>
          <w:pStyle w:val="Footer"/>
          <w:jc w:val="right"/>
        </w:pPr>
        <w:r>
          <w:fldChar w:fldCharType="begin"/>
        </w:r>
        <w:r>
          <w:instrText xml:space="preserve"> PAGE   \* MERGEFORMAT </w:instrText>
        </w:r>
        <w:r>
          <w:fldChar w:fldCharType="separate"/>
        </w:r>
        <w:r w:rsidR="00BE2C66">
          <w:rPr>
            <w:noProof/>
          </w:rPr>
          <w:t>41</w:t>
        </w:r>
        <w:r>
          <w:rPr>
            <w:noProof/>
          </w:rPr>
          <w:fldChar w:fldCharType="end"/>
        </w:r>
      </w:p>
    </w:sdtContent>
  </w:sdt>
  <w:p w:rsidR="005F66A0" w:rsidRDefault="005F66A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3684030"/>
      <w:docPartObj>
        <w:docPartGallery w:val="Page Numbers (Bottom of Page)"/>
        <w:docPartUnique/>
      </w:docPartObj>
    </w:sdtPr>
    <w:sdtEndPr>
      <w:rPr>
        <w:noProof/>
      </w:rPr>
    </w:sdtEndPr>
    <w:sdtContent>
      <w:p w:rsidR="005F66A0" w:rsidRDefault="005F66A0">
        <w:pPr>
          <w:pStyle w:val="Footer"/>
          <w:jc w:val="right"/>
        </w:pPr>
        <w:r>
          <w:fldChar w:fldCharType="begin"/>
        </w:r>
        <w:r>
          <w:instrText xml:space="preserve"> PAGE   \* MERGEFORMAT </w:instrText>
        </w:r>
        <w:r>
          <w:fldChar w:fldCharType="separate"/>
        </w:r>
        <w:r w:rsidR="00BE2C66">
          <w:rPr>
            <w:noProof/>
          </w:rPr>
          <w:t>44</w:t>
        </w:r>
        <w:r>
          <w:rPr>
            <w:noProof/>
          </w:rPr>
          <w:fldChar w:fldCharType="end"/>
        </w:r>
      </w:p>
    </w:sdtContent>
  </w:sdt>
  <w:p w:rsidR="005F66A0" w:rsidRDefault="005F66A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0834085"/>
      <w:docPartObj>
        <w:docPartGallery w:val="Page Numbers (Bottom of Page)"/>
        <w:docPartUnique/>
      </w:docPartObj>
    </w:sdtPr>
    <w:sdtEndPr>
      <w:rPr>
        <w:noProof/>
      </w:rPr>
    </w:sdtEndPr>
    <w:sdtContent>
      <w:p w:rsidR="005F66A0" w:rsidRDefault="005F66A0">
        <w:pPr>
          <w:pStyle w:val="Footer"/>
          <w:jc w:val="right"/>
        </w:pPr>
        <w:r>
          <w:fldChar w:fldCharType="begin"/>
        </w:r>
        <w:r>
          <w:instrText xml:space="preserve"> PAGE   \* MERGEFORMAT </w:instrText>
        </w:r>
        <w:r>
          <w:fldChar w:fldCharType="separate"/>
        </w:r>
        <w:r w:rsidR="00BE2C66">
          <w:rPr>
            <w:noProof/>
          </w:rPr>
          <w:t>47</w:t>
        </w:r>
        <w:r>
          <w:rPr>
            <w:noProof/>
          </w:rPr>
          <w:fldChar w:fldCharType="end"/>
        </w:r>
      </w:p>
    </w:sdtContent>
  </w:sdt>
  <w:p w:rsidR="005F66A0" w:rsidRDefault="005F66A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3999037"/>
      <w:docPartObj>
        <w:docPartGallery w:val="Page Numbers (Bottom of Page)"/>
        <w:docPartUnique/>
      </w:docPartObj>
    </w:sdtPr>
    <w:sdtEndPr>
      <w:rPr>
        <w:noProof/>
      </w:rPr>
    </w:sdtEndPr>
    <w:sdtContent>
      <w:p w:rsidR="005F66A0" w:rsidRDefault="005F66A0">
        <w:pPr>
          <w:pStyle w:val="Footer"/>
          <w:jc w:val="right"/>
        </w:pPr>
        <w:r>
          <w:fldChar w:fldCharType="begin"/>
        </w:r>
        <w:r>
          <w:instrText xml:space="preserve"> PAGE   \* MERGEFORMAT </w:instrText>
        </w:r>
        <w:r>
          <w:fldChar w:fldCharType="separate"/>
        </w:r>
        <w:r w:rsidR="00BE2C66">
          <w:rPr>
            <w:noProof/>
          </w:rPr>
          <w:t>49</w:t>
        </w:r>
        <w:r>
          <w:rPr>
            <w:noProof/>
          </w:rPr>
          <w:fldChar w:fldCharType="end"/>
        </w:r>
      </w:p>
    </w:sdtContent>
  </w:sdt>
  <w:p w:rsidR="005F66A0" w:rsidRDefault="005F66A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6624739"/>
      <w:docPartObj>
        <w:docPartGallery w:val="Page Numbers (Bottom of Page)"/>
        <w:docPartUnique/>
      </w:docPartObj>
    </w:sdtPr>
    <w:sdtEndPr>
      <w:rPr>
        <w:noProof/>
      </w:rPr>
    </w:sdtEndPr>
    <w:sdtContent>
      <w:p w:rsidR="005F66A0" w:rsidRDefault="005F66A0">
        <w:pPr>
          <w:pStyle w:val="Footer"/>
          <w:jc w:val="right"/>
        </w:pPr>
        <w:r>
          <w:fldChar w:fldCharType="begin"/>
        </w:r>
        <w:r>
          <w:instrText xml:space="preserve"> PAGE   \* MERGEFORMAT </w:instrText>
        </w:r>
        <w:r>
          <w:fldChar w:fldCharType="separate"/>
        </w:r>
        <w:r w:rsidR="00BE2C66">
          <w:rPr>
            <w:noProof/>
          </w:rPr>
          <w:t>52</w:t>
        </w:r>
        <w:r>
          <w:rPr>
            <w:noProof/>
          </w:rPr>
          <w:fldChar w:fldCharType="end"/>
        </w:r>
      </w:p>
    </w:sdtContent>
  </w:sdt>
  <w:p w:rsidR="005F66A0" w:rsidRDefault="005F66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269C" w:rsidRDefault="0045269C" w:rsidP="003E14AB">
      <w:pPr>
        <w:spacing w:after="0" w:line="240" w:lineRule="auto"/>
      </w:pPr>
      <w:r>
        <w:separator/>
      </w:r>
    </w:p>
  </w:footnote>
  <w:footnote w:type="continuationSeparator" w:id="0">
    <w:p w:rsidR="0045269C" w:rsidRDefault="0045269C" w:rsidP="003E14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0000005"/>
    <w:name w:val="WW8Num7"/>
    <w:lvl w:ilvl="0">
      <w:start w:val="1"/>
      <w:numFmt w:val="bullet"/>
      <w:lvlText w:val=""/>
      <w:lvlJc w:val="left"/>
      <w:pPr>
        <w:tabs>
          <w:tab w:val="num" w:pos="360"/>
        </w:tabs>
        <w:ind w:left="360" w:hanging="360"/>
      </w:pPr>
      <w:rPr>
        <w:rFonts w:ascii="Symbol" w:hAnsi="Symbol" w:cs="Symbol"/>
      </w:rPr>
    </w:lvl>
  </w:abstractNum>
  <w:abstractNum w:abstractNumId="1">
    <w:nsid w:val="00000006"/>
    <w:multiLevelType w:val="singleLevel"/>
    <w:tmpl w:val="00000006"/>
    <w:name w:val="WW8Num8"/>
    <w:lvl w:ilvl="0">
      <w:start w:val="1"/>
      <w:numFmt w:val="bullet"/>
      <w:lvlText w:val=""/>
      <w:lvlJc w:val="left"/>
      <w:pPr>
        <w:tabs>
          <w:tab w:val="num" w:pos="360"/>
        </w:tabs>
        <w:ind w:left="360" w:hanging="360"/>
      </w:pPr>
      <w:rPr>
        <w:rFonts w:ascii="Symbol" w:hAnsi="Symbol" w:cs="Symbol"/>
      </w:rPr>
    </w:lvl>
  </w:abstractNum>
  <w:abstractNum w:abstractNumId="2">
    <w:nsid w:val="01D45B34"/>
    <w:multiLevelType w:val="hybridMultilevel"/>
    <w:tmpl w:val="F1166B50"/>
    <w:lvl w:ilvl="0" w:tplc="131ECA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F2496F"/>
    <w:multiLevelType w:val="hybridMultilevel"/>
    <w:tmpl w:val="E488E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0E0613"/>
    <w:multiLevelType w:val="hybridMultilevel"/>
    <w:tmpl w:val="C6A67B5A"/>
    <w:lvl w:ilvl="0" w:tplc="0AE2C01E">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2D71C44"/>
    <w:multiLevelType w:val="hybridMultilevel"/>
    <w:tmpl w:val="B0E4B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072609"/>
    <w:multiLevelType w:val="hybridMultilevel"/>
    <w:tmpl w:val="647C4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930A3E"/>
    <w:multiLevelType w:val="hybridMultilevel"/>
    <w:tmpl w:val="9E384E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1626B6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5B11AC"/>
    <w:multiLevelType w:val="hybridMultilevel"/>
    <w:tmpl w:val="9BCC50F6"/>
    <w:lvl w:ilvl="0" w:tplc="E2FC6EA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nsid w:val="0E5B6AFD"/>
    <w:multiLevelType w:val="hybridMultilevel"/>
    <w:tmpl w:val="97787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9C0C8B"/>
    <w:multiLevelType w:val="hybridMultilevel"/>
    <w:tmpl w:val="F328F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11298E"/>
    <w:multiLevelType w:val="hybridMultilevel"/>
    <w:tmpl w:val="E68C1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BC65F3"/>
    <w:multiLevelType w:val="hybridMultilevel"/>
    <w:tmpl w:val="413CF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B24831"/>
    <w:multiLevelType w:val="singleLevel"/>
    <w:tmpl w:val="759C45E4"/>
    <w:lvl w:ilvl="0">
      <w:start w:val="1"/>
      <w:numFmt w:val="decimal"/>
      <w:lvlText w:val="%1."/>
      <w:lvlJc w:val="left"/>
      <w:pPr>
        <w:tabs>
          <w:tab w:val="num" w:pos="720"/>
        </w:tabs>
        <w:ind w:left="720" w:hanging="720"/>
      </w:pPr>
      <w:rPr>
        <w:rFonts w:hint="default"/>
      </w:rPr>
    </w:lvl>
  </w:abstractNum>
  <w:abstractNum w:abstractNumId="14">
    <w:nsid w:val="19B85EBF"/>
    <w:multiLevelType w:val="hybridMultilevel"/>
    <w:tmpl w:val="98E291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066BB6"/>
    <w:multiLevelType w:val="hybridMultilevel"/>
    <w:tmpl w:val="F634C8C0"/>
    <w:lvl w:ilvl="0" w:tplc="8DFEC3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2033C2"/>
    <w:multiLevelType w:val="hybridMultilevel"/>
    <w:tmpl w:val="CC7A0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05519C3"/>
    <w:multiLevelType w:val="singleLevel"/>
    <w:tmpl w:val="0CE88B1C"/>
    <w:lvl w:ilvl="0">
      <w:start w:val="92"/>
      <w:numFmt w:val="bullet"/>
      <w:lvlText w:val="-"/>
      <w:lvlJc w:val="left"/>
      <w:pPr>
        <w:tabs>
          <w:tab w:val="num" w:pos="720"/>
        </w:tabs>
        <w:ind w:left="720" w:hanging="720"/>
      </w:pPr>
      <w:rPr>
        <w:rFonts w:hint="default"/>
      </w:rPr>
    </w:lvl>
  </w:abstractNum>
  <w:abstractNum w:abstractNumId="18">
    <w:nsid w:val="2518349E"/>
    <w:multiLevelType w:val="hybridMultilevel"/>
    <w:tmpl w:val="F79EF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59577CC"/>
    <w:multiLevelType w:val="hybridMultilevel"/>
    <w:tmpl w:val="8DB87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6FA6CC5"/>
    <w:multiLevelType w:val="hybridMultilevel"/>
    <w:tmpl w:val="42A89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8197026"/>
    <w:multiLevelType w:val="hybridMultilevel"/>
    <w:tmpl w:val="68D2C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DD337FD"/>
    <w:multiLevelType w:val="hybridMultilevel"/>
    <w:tmpl w:val="70E8E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F678D0"/>
    <w:multiLevelType w:val="hybridMultilevel"/>
    <w:tmpl w:val="8FE85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3964DA2"/>
    <w:multiLevelType w:val="hybridMultilevel"/>
    <w:tmpl w:val="2E6AFD38"/>
    <w:lvl w:ilvl="0" w:tplc="13D638D8">
      <w:start w:val="1"/>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9BB7823"/>
    <w:multiLevelType w:val="hybridMultilevel"/>
    <w:tmpl w:val="0A942424"/>
    <w:lvl w:ilvl="0" w:tplc="2AE05E0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C71825"/>
    <w:multiLevelType w:val="hybridMultilevel"/>
    <w:tmpl w:val="F2F43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FF00CB3"/>
    <w:multiLevelType w:val="hybridMultilevel"/>
    <w:tmpl w:val="A440A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19D5B81"/>
    <w:multiLevelType w:val="hybridMultilevel"/>
    <w:tmpl w:val="376EFBFC"/>
    <w:lvl w:ilvl="0" w:tplc="0409000F">
      <w:start w:val="1"/>
      <w:numFmt w:val="decimal"/>
      <w:lvlText w:val="%1."/>
      <w:lvlJc w:val="left"/>
      <w:pPr>
        <w:ind w:left="885" w:hanging="360"/>
      </w:p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29">
    <w:nsid w:val="41FC2108"/>
    <w:multiLevelType w:val="hybridMultilevel"/>
    <w:tmpl w:val="FA7AD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41219C8"/>
    <w:multiLevelType w:val="hybridMultilevel"/>
    <w:tmpl w:val="CDB04DC4"/>
    <w:lvl w:ilvl="0" w:tplc="FB1863F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5D718BC"/>
    <w:multiLevelType w:val="hybridMultilevel"/>
    <w:tmpl w:val="0BD2BB08"/>
    <w:lvl w:ilvl="0" w:tplc="7B5AAB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6F72257"/>
    <w:multiLevelType w:val="hybridMultilevel"/>
    <w:tmpl w:val="B6768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AF85B3E"/>
    <w:multiLevelType w:val="hybridMultilevel"/>
    <w:tmpl w:val="24E4C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BE015BB"/>
    <w:multiLevelType w:val="hybridMultilevel"/>
    <w:tmpl w:val="2AC66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C521DD6"/>
    <w:multiLevelType w:val="hybridMultilevel"/>
    <w:tmpl w:val="A37A2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4EC374B"/>
    <w:multiLevelType w:val="hybridMultilevel"/>
    <w:tmpl w:val="2FD6B488"/>
    <w:lvl w:ilvl="0" w:tplc="C7B28EC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6246390"/>
    <w:multiLevelType w:val="hybridMultilevel"/>
    <w:tmpl w:val="0674C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BBA49A8"/>
    <w:multiLevelType w:val="hybridMultilevel"/>
    <w:tmpl w:val="36DCFD56"/>
    <w:lvl w:ilvl="0" w:tplc="46989270">
      <w:start w:val="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5E99523B"/>
    <w:multiLevelType w:val="hybridMultilevel"/>
    <w:tmpl w:val="E194A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F785AF6"/>
    <w:multiLevelType w:val="hybridMultilevel"/>
    <w:tmpl w:val="0338F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F9E7920"/>
    <w:multiLevelType w:val="hybridMultilevel"/>
    <w:tmpl w:val="9884A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05569E9"/>
    <w:multiLevelType w:val="multilevel"/>
    <w:tmpl w:val="BB5C7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2814836"/>
    <w:multiLevelType w:val="hybridMultilevel"/>
    <w:tmpl w:val="61FC7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3080694"/>
    <w:multiLevelType w:val="hybridMultilevel"/>
    <w:tmpl w:val="07C2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6627C80"/>
    <w:multiLevelType w:val="hybridMultilevel"/>
    <w:tmpl w:val="82964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77B1BAD"/>
    <w:multiLevelType w:val="hybridMultilevel"/>
    <w:tmpl w:val="D6287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EB972DD"/>
    <w:multiLevelType w:val="hybridMultilevel"/>
    <w:tmpl w:val="27624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F9D2000"/>
    <w:multiLevelType w:val="hybridMultilevel"/>
    <w:tmpl w:val="4E6A91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07D3AAB"/>
    <w:multiLevelType w:val="hybridMultilevel"/>
    <w:tmpl w:val="FA7AD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40546FE"/>
    <w:multiLevelType w:val="hybridMultilevel"/>
    <w:tmpl w:val="DB7CA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4FB7F5F"/>
    <w:multiLevelType w:val="hybridMultilevel"/>
    <w:tmpl w:val="EC204D1C"/>
    <w:lvl w:ilvl="0" w:tplc="730891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66146E2"/>
    <w:multiLevelType w:val="hybridMultilevel"/>
    <w:tmpl w:val="A91402EE"/>
    <w:lvl w:ilvl="0" w:tplc="F9D6094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F55443F"/>
    <w:multiLevelType w:val="hybridMultilevel"/>
    <w:tmpl w:val="02F0F15A"/>
    <w:lvl w:ilvl="0" w:tplc="B6E290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0"/>
  </w:num>
  <w:num w:numId="3">
    <w:abstractNumId w:val="53"/>
  </w:num>
  <w:num w:numId="4">
    <w:abstractNumId w:val="29"/>
  </w:num>
  <w:num w:numId="5">
    <w:abstractNumId w:val="49"/>
  </w:num>
  <w:num w:numId="6">
    <w:abstractNumId w:val="51"/>
  </w:num>
  <w:num w:numId="7">
    <w:abstractNumId w:val="15"/>
  </w:num>
  <w:num w:numId="8">
    <w:abstractNumId w:val="25"/>
  </w:num>
  <w:num w:numId="9">
    <w:abstractNumId w:val="47"/>
  </w:num>
  <w:num w:numId="10">
    <w:abstractNumId w:val="52"/>
  </w:num>
  <w:num w:numId="11">
    <w:abstractNumId w:val="23"/>
  </w:num>
  <w:num w:numId="12">
    <w:abstractNumId w:val="31"/>
  </w:num>
  <w:num w:numId="13">
    <w:abstractNumId w:val="48"/>
  </w:num>
  <w:num w:numId="14">
    <w:abstractNumId w:val="22"/>
  </w:num>
  <w:num w:numId="15">
    <w:abstractNumId w:val="14"/>
  </w:num>
  <w:num w:numId="16">
    <w:abstractNumId w:val="5"/>
  </w:num>
  <w:num w:numId="17">
    <w:abstractNumId w:val="37"/>
  </w:num>
  <w:num w:numId="18">
    <w:abstractNumId w:val="9"/>
  </w:num>
  <w:num w:numId="19">
    <w:abstractNumId w:val="46"/>
  </w:num>
  <w:num w:numId="20">
    <w:abstractNumId w:val="44"/>
  </w:num>
  <w:num w:numId="21">
    <w:abstractNumId w:val="11"/>
  </w:num>
  <w:num w:numId="22">
    <w:abstractNumId w:val="26"/>
  </w:num>
  <w:num w:numId="23">
    <w:abstractNumId w:val="27"/>
  </w:num>
  <w:num w:numId="24">
    <w:abstractNumId w:val="39"/>
  </w:num>
  <w:num w:numId="25">
    <w:abstractNumId w:val="20"/>
  </w:num>
  <w:num w:numId="26">
    <w:abstractNumId w:val="50"/>
  </w:num>
  <w:num w:numId="27">
    <w:abstractNumId w:val="3"/>
  </w:num>
  <w:num w:numId="28">
    <w:abstractNumId w:val="41"/>
  </w:num>
  <w:num w:numId="29">
    <w:abstractNumId w:val="6"/>
  </w:num>
  <w:num w:numId="30">
    <w:abstractNumId w:val="10"/>
  </w:num>
  <w:num w:numId="31">
    <w:abstractNumId w:val="19"/>
  </w:num>
  <w:num w:numId="32">
    <w:abstractNumId w:val="45"/>
  </w:num>
  <w:num w:numId="33">
    <w:abstractNumId w:val="21"/>
  </w:num>
  <w:num w:numId="34">
    <w:abstractNumId w:val="7"/>
  </w:num>
  <w:num w:numId="35">
    <w:abstractNumId w:val="17"/>
  </w:num>
  <w:num w:numId="36">
    <w:abstractNumId w:val="28"/>
  </w:num>
  <w:num w:numId="37">
    <w:abstractNumId w:val="1"/>
  </w:num>
  <w:num w:numId="38">
    <w:abstractNumId w:val="13"/>
  </w:num>
  <w:num w:numId="39">
    <w:abstractNumId w:val="35"/>
  </w:num>
  <w:num w:numId="40">
    <w:abstractNumId w:val="36"/>
  </w:num>
  <w:num w:numId="41">
    <w:abstractNumId w:val="40"/>
  </w:num>
  <w:num w:numId="42">
    <w:abstractNumId w:val="18"/>
  </w:num>
  <w:num w:numId="43">
    <w:abstractNumId w:val="12"/>
  </w:num>
  <w:num w:numId="44">
    <w:abstractNumId w:val="38"/>
  </w:num>
  <w:num w:numId="45">
    <w:abstractNumId w:val="8"/>
  </w:num>
  <w:num w:numId="46">
    <w:abstractNumId w:val="34"/>
  </w:num>
  <w:num w:numId="47">
    <w:abstractNumId w:val="4"/>
  </w:num>
  <w:num w:numId="48">
    <w:abstractNumId w:val="43"/>
  </w:num>
  <w:num w:numId="49">
    <w:abstractNumId w:val="24"/>
  </w:num>
  <w:num w:numId="50">
    <w:abstractNumId w:val="16"/>
  </w:num>
  <w:num w:numId="51">
    <w:abstractNumId w:val="42"/>
  </w:num>
  <w:num w:numId="52">
    <w:abstractNumId w:val="32"/>
  </w:num>
  <w:num w:numId="53">
    <w:abstractNumId w:val="3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60C"/>
    <w:rsid w:val="00001021"/>
    <w:rsid w:val="00013E7E"/>
    <w:rsid w:val="000576DB"/>
    <w:rsid w:val="00060BA4"/>
    <w:rsid w:val="0007064E"/>
    <w:rsid w:val="000717FC"/>
    <w:rsid w:val="0007772A"/>
    <w:rsid w:val="000A28C7"/>
    <w:rsid w:val="000C344D"/>
    <w:rsid w:val="000E785C"/>
    <w:rsid w:val="00136493"/>
    <w:rsid w:val="00140795"/>
    <w:rsid w:val="001426EE"/>
    <w:rsid w:val="001460F9"/>
    <w:rsid w:val="001474B8"/>
    <w:rsid w:val="001624CA"/>
    <w:rsid w:val="0017390E"/>
    <w:rsid w:val="00194493"/>
    <w:rsid w:val="001B746F"/>
    <w:rsid w:val="001C187A"/>
    <w:rsid w:val="001C553E"/>
    <w:rsid w:val="001D0313"/>
    <w:rsid w:val="001D1E71"/>
    <w:rsid w:val="001D26F6"/>
    <w:rsid w:val="001F1927"/>
    <w:rsid w:val="0021056A"/>
    <w:rsid w:val="0022058B"/>
    <w:rsid w:val="00221A7B"/>
    <w:rsid w:val="00221B5D"/>
    <w:rsid w:val="00233261"/>
    <w:rsid w:val="002538F7"/>
    <w:rsid w:val="00257C75"/>
    <w:rsid w:val="0026283C"/>
    <w:rsid w:val="00276282"/>
    <w:rsid w:val="002815F2"/>
    <w:rsid w:val="002B2760"/>
    <w:rsid w:val="002B652B"/>
    <w:rsid w:val="002C7A7F"/>
    <w:rsid w:val="002D373C"/>
    <w:rsid w:val="002E56A5"/>
    <w:rsid w:val="002F2CE2"/>
    <w:rsid w:val="00301E0B"/>
    <w:rsid w:val="003021E9"/>
    <w:rsid w:val="00311E83"/>
    <w:rsid w:val="003242EB"/>
    <w:rsid w:val="00327C2C"/>
    <w:rsid w:val="00382026"/>
    <w:rsid w:val="00393F5E"/>
    <w:rsid w:val="003A446E"/>
    <w:rsid w:val="003B1F4A"/>
    <w:rsid w:val="003B2B8F"/>
    <w:rsid w:val="003B5AAF"/>
    <w:rsid w:val="003B7780"/>
    <w:rsid w:val="003C07EA"/>
    <w:rsid w:val="003C71F1"/>
    <w:rsid w:val="003D2EA7"/>
    <w:rsid w:val="003E14AB"/>
    <w:rsid w:val="003E16B0"/>
    <w:rsid w:val="003E68D3"/>
    <w:rsid w:val="003F176E"/>
    <w:rsid w:val="003F6075"/>
    <w:rsid w:val="004044CF"/>
    <w:rsid w:val="00404B02"/>
    <w:rsid w:val="00406ECE"/>
    <w:rsid w:val="0041168F"/>
    <w:rsid w:val="004136A3"/>
    <w:rsid w:val="00414671"/>
    <w:rsid w:val="00415902"/>
    <w:rsid w:val="004215AC"/>
    <w:rsid w:val="00435248"/>
    <w:rsid w:val="00447DE7"/>
    <w:rsid w:val="0045269C"/>
    <w:rsid w:val="00455233"/>
    <w:rsid w:val="004635CB"/>
    <w:rsid w:val="00474216"/>
    <w:rsid w:val="00475025"/>
    <w:rsid w:val="0048511A"/>
    <w:rsid w:val="00487912"/>
    <w:rsid w:val="00492362"/>
    <w:rsid w:val="004A5198"/>
    <w:rsid w:val="004B3939"/>
    <w:rsid w:val="004B6399"/>
    <w:rsid w:val="004C60D2"/>
    <w:rsid w:val="005118B5"/>
    <w:rsid w:val="005119C4"/>
    <w:rsid w:val="00524F05"/>
    <w:rsid w:val="00525857"/>
    <w:rsid w:val="00542275"/>
    <w:rsid w:val="00551C5E"/>
    <w:rsid w:val="00577952"/>
    <w:rsid w:val="00577BF0"/>
    <w:rsid w:val="005B39D9"/>
    <w:rsid w:val="005E2310"/>
    <w:rsid w:val="005E45B9"/>
    <w:rsid w:val="005F66A0"/>
    <w:rsid w:val="005F7574"/>
    <w:rsid w:val="00616F61"/>
    <w:rsid w:val="00623CA1"/>
    <w:rsid w:val="006657E4"/>
    <w:rsid w:val="00673692"/>
    <w:rsid w:val="00681555"/>
    <w:rsid w:val="0068389F"/>
    <w:rsid w:val="00687DCB"/>
    <w:rsid w:val="0069568E"/>
    <w:rsid w:val="006A2634"/>
    <w:rsid w:val="006D189E"/>
    <w:rsid w:val="006D3BB0"/>
    <w:rsid w:val="006D42F4"/>
    <w:rsid w:val="006D4304"/>
    <w:rsid w:val="006D4782"/>
    <w:rsid w:val="006E6A9F"/>
    <w:rsid w:val="006F2331"/>
    <w:rsid w:val="00700D09"/>
    <w:rsid w:val="00703D78"/>
    <w:rsid w:val="00704FAD"/>
    <w:rsid w:val="0072246E"/>
    <w:rsid w:val="00725932"/>
    <w:rsid w:val="007316EC"/>
    <w:rsid w:val="007416F8"/>
    <w:rsid w:val="00741D9D"/>
    <w:rsid w:val="007460B9"/>
    <w:rsid w:val="007520F9"/>
    <w:rsid w:val="00785C4A"/>
    <w:rsid w:val="00787735"/>
    <w:rsid w:val="007B09CB"/>
    <w:rsid w:val="007D1AD5"/>
    <w:rsid w:val="007D2CD1"/>
    <w:rsid w:val="007E0171"/>
    <w:rsid w:val="007E110F"/>
    <w:rsid w:val="007E748C"/>
    <w:rsid w:val="007F2435"/>
    <w:rsid w:val="00801FEE"/>
    <w:rsid w:val="008117A4"/>
    <w:rsid w:val="00842413"/>
    <w:rsid w:val="008561A7"/>
    <w:rsid w:val="00865B67"/>
    <w:rsid w:val="008661CB"/>
    <w:rsid w:val="0086652F"/>
    <w:rsid w:val="00867EAA"/>
    <w:rsid w:val="008727D3"/>
    <w:rsid w:val="008B2178"/>
    <w:rsid w:val="008D721C"/>
    <w:rsid w:val="008F5CED"/>
    <w:rsid w:val="008F6CAF"/>
    <w:rsid w:val="008F701C"/>
    <w:rsid w:val="00901A01"/>
    <w:rsid w:val="00902842"/>
    <w:rsid w:val="00903DDF"/>
    <w:rsid w:val="0094156A"/>
    <w:rsid w:val="00964F50"/>
    <w:rsid w:val="009672B0"/>
    <w:rsid w:val="0097394A"/>
    <w:rsid w:val="009961CD"/>
    <w:rsid w:val="009A2086"/>
    <w:rsid w:val="009A546B"/>
    <w:rsid w:val="009B6637"/>
    <w:rsid w:val="009C0F72"/>
    <w:rsid w:val="009C136E"/>
    <w:rsid w:val="009C2335"/>
    <w:rsid w:val="009E60F6"/>
    <w:rsid w:val="009E7A10"/>
    <w:rsid w:val="009F50D8"/>
    <w:rsid w:val="00A21BD7"/>
    <w:rsid w:val="00A414EC"/>
    <w:rsid w:val="00A73B58"/>
    <w:rsid w:val="00A81678"/>
    <w:rsid w:val="00A9006E"/>
    <w:rsid w:val="00A933CE"/>
    <w:rsid w:val="00A967C5"/>
    <w:rsid w:val="00AB601E"/>
    <w:rsid w:val="00AD2E9A"/>
    <w:rsid w:val="00B145A2"/>
    <w:rsid w:val="00B41007"/>
    <w:rsid w:val="00B45D30"/>
    <w:rsid w:val="00B525BD"/>
    <w:rsid w:val="00B5309C"/>
    <w:rsid w:val="00B545B5"/>
    <w:rsid w:val="00B63F23"/>
    <w:rsid w:val="00B75193"/>
    <w:rsid w:val="00B936E4"/>
    <w:rsid w:val="00B936EE"/>
    <w:rsid w:val="00B96A67"/>
    <w:rsid w:val="00BA1B81"/>
    <w:rsid w:val="00BB43C8"/>
    <w:rsid w:val="00BB76E4"/>
    <w:rsid w:val="00BC290E"/>
    <w:rsid w:val="00BC3A9F"/>
    <w:rsid w:val="00BC6AE5"/>
    <w:rsid w:val="00BE2C66"/>
    <w:rsid w:val="00BF47B1"/>
    <w:rsid w:val="00BF5A1F"/>
    <w:rsid w:val="00BF6F13"/>
    <w:rsid w:val="00BF7CA2"/>
    <w:rsid w:val="00C0619F"/>
    <w:rsid w:val="00C212D5"/>
    <w:rsid w:val="00C2528F"/>
    <w:rsid w:val="00C31837"/>
    <w:rsid w:val="00C346BB"/>
    <w:rsid w:val="00C42470"/>
    <w:rsid w:val="00C45313"/>
    <w:rsid w:val="00C750A2"/>
    <w:rsid w:val="00C94254"/>
    <w:rsid w:val="00CA154F"/>
    <w:rsid w:val="00CB5046"/>
    <w:rsid w:val="00CC1143"/>
    <w:rsid w:val="00CC1A2D"/>
    <w:rsid w:val="00CC1B1C"/>
    <w:rsid w:val="00CC2AD3"/>
    <w:rsid w:val="00CF643E"/>
    <w:rsid w:val="00D02587"/>
    <w:rsid w:val="00D0360C"/>
    <w:rsid w:val="00D25DBE"/>
    <w:rsid w:val="00D35373"/>
    <w:rsid w:val="00D363B6"/>
    <w:rsid w:val="00D42992"/>
    <w:rsid w:val="00D5259F"/>
    <w:rsid w:val="00D82D4C"/>
    <w:rsid w:val="00DA09D5"/>
    <w:rsid w:val="00DD119F"/>
    <w:rsid w:val="00DD3357"/>
    <w:rsid w:val="00DD4A3F"/>
    <w:rsid w:val="00DE6496"/>
    <w:rsid w:val="00DF5FC2"/>
    <w:rsid w:val="00E04F15"/>
    <w:rsid w:val="00E1637C"/>
    <w:rsid w:val="00E17585"/>
    <w:rsid w:val="00E22FA1"/>
    <w:rsid w:val="00E265DA"/>
    <w:rsid w:val="00E325D3"/>
    <w:rsid w:val="00E3418B"/>
    <w:rsid w:val="00E607BE"/>
    <w:rsid w:val="00E63934"/>
    <w:rsid w:val="00E731F6"/>
    <w:rsid w:val="00E73266"/>
    <w:rsid w:val="00E74DEF"/>
    <w:rsid w:val="00E7513F"/>
    <w:rsid w:val="00E87037"/>
    <w:rsid w:val="00EB4C2C"/>
    <w:rsid w:val="00ED48EE"/>
    <w:rsid w:val="00F066BC"/>
    <w:rsid w:val="00F07FB4"/>
    <w:rsid w:val="00F14269"/>
    <w:rsid w:val="00F25C3D"/>
    <w:rsid w:val="00F32BE4"/>
    <w:rsid w:val="00F507C5"/>
    <w:rsid w:val="00F51371"/>
    <w:rsid w:val="00F604BF"/>
    <w:rsid w:val="00F86201"/>
    <w:rsid w:val="00F956D4"/>
    <w:rsid w:val="00FB38A3"/>
    <w:rsid w:val="00FB3C98"/>
    <w:rsid w:val="00FC6661"/>
    <w:rsid w:val="00FD1056"/>
    <w:rsid w:val="00FE7ABA"/>
    <w:rsid w:val="00FF23DB"/>
    <w:rsid w:val="00FF61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F23D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13649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6652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360C"/>
    <w:pPr>
      <w:ind w:left="720"/>
      <w:contextualSpacing/>
    </w:pPr>
  </w:style>
  <w:style w:type="character" w:customStyle="1" w:styleId="apple-converted-space">
    <w:name w:val="apple-converted-space"/>
    <w:basedOn w:val="DefaultParagraphFont"/>
    <w:rsid w:val="00CC1A2D"/>
  </w:style>
  <w:style w:type="table" w:styleId="TableGrid">
    <w:name w:val="Table Grid"/>
    <w:basedOn w:val="TableNormal"/>
    <w:uiPriority w:val="39"/>
    <w:rsid w:val="00F507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364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136493"/>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3E14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4AB"/>
  </w:style>
  <w:style w:type="paragraph" w:styleId="Footer">
    <w:name w:val="footer"/>
    <w:basedOn w:val="Normal"/>
    <w:link w:val="FooterChar"/>
    <w:uiPriority w:val="99"/>
    <w:unhideWhenUsed/>
    <w:rsid w:val="003E14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4AB"/>
  </w:style>
  <w:style w:type="character" w:customStyle="1" w:styleId="Heading3Char">
    <w:name w:val="Heading 3 Char"/>
    <w:basedOn w:val="DefaultParagraphFont"/>
    <w:link w:val="Heading3"/>
    <w:uiPriority w:val="9"/>
    <w:rsid w:val="0086652F"/>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rsid w:val="0086652F"/>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86652F"/>
    <w:rPr>
      <w:rFonts w:ascii="Times New Roman" w:eastAsia="Times New Roman" w:hAnsi="Times New Roman" w:cs="Times New Roman"/>
      <w:sz w:val="24"/>
      <w:szCs w:val="20"/>
    </w:rPr>
  </w:style>
  <w:style w:type="paragraph" w:styleId="BodyTextIndent">
    <w:name w:val="Body Text Indent"/>
    <w:basedOn w:val="Normal"/>
    <w:link w:val="BodyTextIndentChar"/>
    <w:uiPriority w:val="99"/>
    <w:unhideWhenUsed/>
    <w:rsid w:val="0086652F"/>
    <w:pPr>
      <w:spacing w:after="120"/>
      <w:ind w:left="360"/>
    </w:pPr>
  </w:style>
  <w:style w:type="character" w:customStyle="1" w:styleId="BodyTextIndentChar">
    <w:name w:val="Body Text Indent Char"/>
    <w:basedOn w:val="DefaultParagraphFont"/>
    <w:link w:val="BodyTextIndent"/>
    <w:uiPriority w:val="99"/>
    <w:rsid w:val="0086652F"/>
  </w:style>
  <w:style w:type="paragraph" w:styleId="BalloonText">
    <w:name w:val="Balloon Text"/>
    <w:basedOn w:val="Normal"/>
    <w:link w:val="BalloonTextChar"/>
    <w:uiPriority w:val="99"/>
    <w:semiHidden/>
    <w:unhideWhenUsed/>
    <w:rsid w:val="00E175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7585"/>
    <w:rPr>
      <w:rFonts w:ascii="Tahoma" w:hAnsi="Tahoma" w:cs="Tahoma"/>
      <w:sz w:val="16"/>
      <w:szCs w:val="16"/>
    </w:rPr>
  </w:style>
  <w:style w:type="character" w:styleId="Hyperlink">
    <w:name w:val="Hyperlink"/>
    <w:basedOn w:val="DefaultParagraphFont"/>
    <w:uiPriority w:val="99"/>
    <w:unhideWhenUsed/>
    <w:rsid w:val="00233261"/>
    <w:rPr>
      <w:color w:val="0563C1" w:themeColor="hyperlink"/>
      <w:u w:val="single"/>
    </w:rPr>
  </w:style>
  <w:style w:type="character" w:styleId="Strong">
    <w:name w:val="Strong"/>
    <w:basedOn w:val="DefaultParagraphFont"/>
    <w:uiPriority w:val="22"/>
    <w:qFormat/>
    <w:rsid w:val="00785C4A"/>
    <w:rPr>
      <w:b/>
      <w:bCs/>
    </w:rPr>
  </w:style>
  <w:style w:type="character" w:customStyle="1" w:styleId="Heading1Char">
    <w:name w:val="Heading 1 Char"/>
    <w:basedOn w:val="DefaultParagraphFont"/>
    <w:link w:val="Heading1"/>
    <w:uiPriority w:val="9"/>
    <w:rsid w:val="00FF23DB"/>
    <w:rPr>
      <w:rFonts w:asciiTheme="majorHAnsi" w:eastAsiaTheme="majorEastAsia" w:hAnsiTheme="majorHAnsi" w:cstheme="majorBidi"/>
      <w:color w:val="2E74B5" w:themeColor="accent1" w:themeShade="BF"/>
      <w:sz w:val="32"/>
      <w:szCs w:val="32"/>
    </w:rPr>
  </w:style>
  <w:style w:type="paragraph" w:customStyle="1" w:styleId="Default">
    <w:name w:val="Default"/>
    <w:rsid w:val="004044CF"/>
    <w:pPr>
      <w:autoSpaceDE w:val="0"/>
      <w:autoSpaceDN w:val="0"/>
      <w:adjustRightInd w:val="0"/>
      <w:spacing w:after="0" w:line="240" w:lineRule="auto"/>
    </w:pPr>
    <w:rPr>
      <w:rFonts w:ascii="Courier Std" w:hAnsi="Courier Std" w:cs="Courier Std"/>
      <w:color w:val="000000"/>
      <w:sz w:val="24"/>
      <w:szCs w:val="24"/>
    </w:rPr>
  </w:style>
  <w:style w:type="character" w:styleId="Emphasis">
    <w:name w:val="Emphasis"/>
    <w:basedOn w:val="DefaultParagraphFont"/>
    <w:uiPriority w:val="20"/>
    <w:qFormat/>
    <w:rsid w:val="00F956D4"/>
    <w:rPr>
      <w:i/>
      <w:iCs/>
    </w:rPr>
  </w:style>
  <w:style w:type="paragraph" w:styleId="NoSpacing">
    <w:name w:val="No Spacing"/>
    <w:uiPriority w:val="1"/>
    <w:qFormat/>
    <w:rsid w:val="00CC2AD3"/>
    <w:pPr>
      <w:spacing w:after="0"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3021E9"/>
    <w:pPr>
      <w:outlineLvl w:val="9"/>
    </w:pPr>
  </w:style>
  <w:style w:type="paragraph" w:styleId="TOC2">
    <w:name w:val="toc 2"/>
    <w:basedOn w:val="Normal"/>
    <w:next w:val="Normal"/>
    <w:autoRedefine/>
    <w:uiPriority w:val="39"/>
    <w:unhideWhenUsed/>
    <w:rsid w:val="003021E9"/>
    <w:pPr>
      <w:spacing w:after="100"/>
      <w:ind w:left="220"/>
    </w:pPr>
    <w:rPr>
      <w:rFonts w:eastAsiaTheme="minorEastAsia" w:cs="Times New Roman"/>
    </w:rPr>
  </w:style>
  <w:style w:type="paragraph" w:styleId="TOC1">
    <w:name w:val="toc 1"/>
    <w:basedOn w:val="Normal"/>
    <w:next w:val="Normal"/>
    <w:autoRedefine/>
    <w:uiPriority w:val="39"/>
    <w:unhideWhenUsed/>
    <w:rsid w:val="003021E9"/>
    <w:pPr>
      <w:spacing w:after="100"/>
    </w:pPr>
    <w:rPr>
      <w:rFonts w:eastAsiaTheme="minorEastAsia" w:cs="Times New Roman"/>
    </w:rPr>
  </w:style>
  <w:style w:type="paragraph" w:styleId="TOC3">
    <w:name w:val="toc 3"/>
    <w:basedOn w:val="Normal"/>
    <w:next w:val="Normal"/>
    <w:autoRedefine/>
    <w:uiPriority w:val="39"/>
    <w:unhideWhenUsed/>
    <w:rsid w:val="003021E9"/>
    <w:pPr>
      <w:spacing w:after="100"/>
      <w:ind w:left="440"/>
    </w:pPr>
    <w:rPr>
      <w:rFonts w:eastAsiaTheme="minorEastAsia" w:cs="Times New Roman"/>
    </w:rPr>
  </w:style>
  <w:style w:type="character" w:styleId="FollowedHyperlink">
    <w:name w:val="FollowedHyperlink"/>
    <w:basedOn w:val="DefaultParagraphFont"/>
    <w:uiPriority w:val="99"/>
    <w:semiHidden/>
    <w:unhideWhenUsed/>
    <w:rsid w:val="003021E9"/>
    <w:rPr>
      <w:color w:val="954F72" w:themeColor="followedHyperlink"/>
      <w:u w:val="single"/>
    </w:rPr>
  </w:style>
  <w:style w:type="paragraph" w:customStyle="1" w:styleId="yiv7593769586msonormal">
    <w:name w:val="yiv7593769586msonormal"/>
    <w:basedOn w:val="Normal"/>
    <w:rsid w:val="00BE2C66"/>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F23D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13649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6652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360C"/>
    <w:pPr>
      <w:ind w:left="720"/>
      <w:contextualSpacing/>
    </w:pPr>
  </w:style>
  <w:style w:type="character" w:customStyle="1" w:styleId="apple-converted-space">
    <w:name w:val="apple-converted-space"/>
    <w:basedOn w:val="DefaultParagraphFont"/>
    <w:rsid w:val="00CC1A2D"/>
  </w:style>
  <w:style w:type="table" w:styleId="TableGrid">
    <w:name w:val="Table Grid"/>
    <w:basedOn w:val="TableNormal"/>
    <w:uiPriority w:val="39"/>
    <w:rsid w:val="00F507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364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136493"/>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3E14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4AB"/>
  </w:style>
  <w:style w:type="paragraph" w:styleId="Footer">
    <w:name w:val="footer"/>
    <w:basedOn w:val="Normal"/>
    <w:link w:val="FooterChar"/>
    <w:uiPriority w:val="99"/>
    <w:unhideWhenUsed/>
    <w:rsid w:val="003E14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4AB"/>
  </w:style>
  <w:style w:type="character" w:customStyle="1" w:styleId="Heading3Char">
    <w:name w:val="Heading 3 Char"/>
    <w:basedOn w:val="DefaultParagraphFont"/>
    <w:link w:val="Heading3"/>
    <w:uiPriority w:val="9"/>
    <w:rsid w:val="0086652F"/>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rsid w:val="0086652F"/>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86652F"/>
    <w:rPr>
      <w:rFonts w:ascii="Times New Roman" w:eastAsia="Times New Roman" w:hAnsi="Times New Roman" w:cs="Times New Roman"/>
      <w:sz w:val="24"/>
      <w:szCs w:val="20"/>
    </w:rPr>
  </w:style>
  <w:style w:type="paragraph" w:styleId="BodyTextIndent">
    <w:name w:val="Body Text Indent"/>
    <w:basedOn w:val="Normal"/>
    <w:link w:val="BodyTextIndentChar"/>
    <w:uiPriority w:val="99"/>
    <w:unhideWhenUsed/>
    <w:rsid w:val="0086652F"/>
    <w:pPr>
      <w:spacing w:after="120"/>
      <w:ind w:left="360"/>
    </w:pPr>
  </w:style>
  <w:style w:type="character" w:customStyle="1" w:styleId="BodyTextIndentChar">
    <w:name w:val="Body Text Indent Char"/>
    <w:basedOn w:val="DefaultParagraphFont"/>
    <w:link w:val="BodyTextIndent"/>
    <w:uiPriority w:val="99"/>
    <w:rsid w:val="0086652F"/>
  </w:style>
  <w:style w:type="paragraph" w:styleId="BalloonText">
    <w:name w:val="Balloon Text"/>
    <w:basedOn w:val="Normal"/>
    <w:link w:val="BalloonTextChar"/>
    <w:uiPriority w:val="99"/>
    <w:semiHidden/>
    <w:unhideWhenUsed/>
    <w:rsid w:val="00E175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7585"/>
    <w:rPr>
      <w:rFonts w:ascii="Tahoma" w:hAnsi="Tahoma" w:cs="Tahoma"/>
      <w:sz w:val="16"/>
      <w:szCs w:val="16"/>
    </w:rPr>
  </w:style>
  <w:style w:type="character" w:styleId="Hyperlink">
    <w:name w:val="Hyperlink"/>
    <w:basedOn w:val="DefaultParagraphFont"/>
    <w:uiPriority w:val="99"/>
    <w:unhideWhenUsed/>
    <w:rsid w:val="00233261"/>
    <w:rPr>
      <w:color w:val="0563C1" w:themeColor="hyperlink"/>
      <w:u w:val="single"/>
    </w:rPr>
  </w:style>
  <w:style w:type="character" w:styleId="Strong">
    <w:name w:val="Strong"/>
    <w:basedOn w:val="DefaultParagraphFont"/>
    <w:uiPriority w:val="22"/>
    <w:qFormat/>
    <w:rsid w:val="00785C4A"/>
    <w:rPr>
      <w:b/>
      <w:bCs/>
    </w:rPr>
  </w:style>
  <w:style w:type="character" w:customStyle="1" w:styleId="Heading1Char">
    <w:name w:val="Heading 1 Char"/>
    <w:basedOn w:val="DefaultParagraphFont"/>
    <w:link w:val="Heading1"/>
    <w:uiPriority w:val="9"/>
    <w:rsid w:val="00FF23DB"/>
    <w:rPr>
      <w:rFonts w:asciiTheme="majorHAnsi" w:eastAsiaTheme="majorEastAsia" w:hAnsiTheme="majorHAnsi" w:cstheme="majorBidi"/>
      <w:color w:val="2E74B5" w:themeColor="accent1" w:themeShade="BF"/>
      <w:sz w:val="32"/>
      <w:szCs w:val="32"/>
    </w:rPr>
  </w:style>
  <w:style w:type="paragraph" w:customStyle="1" w:styleId="Default">
    <w:name w:val="Default"/>
    <w:rsid w:val="004044CF"/>
    <w:pPr>
      <w:autoSpaceDE w:val="0"/>
      <w:autoSpaceDN w:val="0"/>
      <w:adjustRightInd w:val="0"/>
      <w:spacing w:after="0" w:line="240" w:lineRule="auto"/>
    </w:pPr>
    <w:rPr>
      <w:rFonts w:ascii="Courier Std" w:hAnsi="Courier Std" w:cs="Courier Std"/>
      <w:color w:val="000000"/>
      <w:sz w:val="24"/>
      <w:szCs w:val="24"/>
    </w:rPr>
  </w:style>
  <w:style w:type="character" w:styleId="Emphasis">
    <w:name w:val="Emphasis"/>
    <w:basedOn w:val="DefaultParagraphFont"/>
    <w:uiPriority w:val="20"/>
    <w:qFormat/>
    <w:rsid w:val="00F956D4"/>
    <w:rPr>
      <w:i/>
      <w:iCs/>
    </w:rPr>
  </w:style>
  <w:style w:type="paragraph" w:styleId="NoSpacing">
    <w:name w:val="No Spacing"/>
    <w:uiPriority w:val="1"/>
    <w:qFormat/>
    <w:rsid w:val="00CC2AD3"/>
    <w:pPr>
      <w:spacing w:after="0"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3021E9"/>
    <w:pPr>
      <w:outlineLvl w:val="9"/>
    </w:pPr>
  </w:style>
  <w:style w:type="paragraph" w:styleId="TOC2">
    <w:name w:val="toc 2"/>
    <w:basedOn w:val="Normal"/>
    <w:next w:val="Normal"/>
    <w:autoRedefine/>
    <w:uiPriority w:val="39"/>
    <w:unhideWhenUsed/>
    <w:rsid w:val="003021E9"/>
    <w:pPr>
      <w:spacing w:after="100"/>
      <w:ind w:left="220"/>
    </w:pPr>
    <w:rPr>
      <w:rFonts w:eastAsiaTheme="minorEastAsia" w:cs="Times New Roman"/>
    </w:rPr>
  </w:style>
  <w:style w:type="paragraph" w:styleId="TOC1">
    <w:name w:val="toc 1"/>
    <w:basedOn w:val="Normal"/>
    <w:next w:val="Normal"/>
    <w:autoRedefine/>
    <w:uiPriority w:val="39"/>
    <w:unhideWhenUsed/>
    <w:rsid w:val="003021E9"/>
    <w:pPr>
      <w:spacing w:after="100"/>
    </w:pPr>
    <w:rPr>
      <w:rFonts w:eastAsiaTheme="minorEastAsia" w:cs="Times New Roman"/>
    </w:rPr>
  </w:style>
  <w:style w:type="paragraph" w:styleId="TOC3">
    <w:name w:val="toc 3"/>
    <w:basedOn w:val="Normal"/>
    <w:next w:val="Normal"/>
    <w:autoRedefine/>
    <w:uiPriority w:val="39"/>
    <w:unhideWhenUsed/>
    <w:rsid w:val="003021E9"/>
    <w:pPr>
      <w:spacing w:after="100"/>
      <w:ind w:left="440"/>
    </w:pPr>
    <w:rPr>
      <w:rFonts w:eastAsiaTheme="minorEastAsia" w:cs="Times New Roman"/>
    </w:rPr>
  </w:style>
  <w:style w:type="character" w:styleId="FollowedHyperlink">
    <w:name w:val="FollowedHyperlink"/>
    <w:basedOn w:val="DefaultParagraphFont"/>
    <w:uiPriority w:val="99"/>
    <w:semiHidden/>
    <w:unhideWhenUsed/>
    <w:rsid w:val="003021E9"/>
    <w:rPr>
      <w:color w:val="954F72" w:themeColor="followedHyperlink"/>
      <w:u w:val="single"/>
    </w:rPr>
  </w:style>
  <w:style w:type="paragraph" w:customStyle="1" w:styleId="yiv7593769586msonormal">
    <w:name w:val="yiv7593769586msonormal"/>
    <w:basedOn w:val="Normal"/>
    <w:rsid w:val="00BE2C6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6053">
      <w:bodyDiv w:val="1"/>
      <w:marLeft w:val="0"/>
      <w:marRight w:val="0"/>
      <w:marTop w:val="0"/>
      <w:marBottom w:val="0"/>
      <w:divBdr>
        <w:top w:val="none" w:sz="0" w:space="0" w:color="auto"/>
        <w:left w:val="none" w:sz="0" w:space="0" w:color="auto"/>
        <w:bottom w:val="none" w:sz="0" w:space="0" w:color="auto"/>
        <w:right w:val="none" w:sz="0" w:space="0" w:color="auto"/>
      </w:divBdr>
    </w:div>
    <w:div w:id="443812442">
      <w:bodyDiv w:val="1"/>
      <w:marLeft w:val="0"/>
      <w:marRight w:val="0"/>
      <w:marTop w:val="0"/>
      <w:marBottom w:val="0"/>
      <w:divBdr>
        <w:top w:val="none" w:sz="0" w:space="0" w:color="auto"/>
        <w:left w:val="none" w:sz="0" w:space="0" w:color="auto"/>
        <w:bottom w:val="none" w:sz="0" w:space="0" w:color="auto"/>
        <w:right w:val="none" w:sz="0" w:space="0" w:color="auto"/>
      </w:divBdr>
    </w:div>
    <w:div w:id="464392529">
      <w:bodyDiv w:val="1"/>
      <w:marLeft w:val="0"/>
      <w:marRight w:val="0"/>
      <w:marTop w:val="0"/>
      <w:marBottom w:val="0"/>
      <w:divBdr>
        <w:top w:val="none" w:sz="0" w:space="0" w:color="auto"/>
        <w:left w:val="none" w:sz="0" w:space="0" w:color="auto"/>
        <w:bottom w:val="none" w:sz="0" w:space="0" w:color="auto"/>
        <w:right w:val="none" w:sz="0" w:space="0" w:color="auto"/>
      </w:divBdr>
    </w:div>
    <w:div w:id="710307182">
      <w:bodyDiv w:val="1"/>
      <w:marLeft w:val="0"/>
      <w:marRight w:val="0"/>
      <w:marTop w:val="0"/>
      <w:marBottom w:val="0"/>
      <w:divBdr>
        <w:top w:val="none" w:sz="0" w:space="0" w:color="auto"/>
        <w:left w:val="none" w:sz="0" w:space="0" w:color="auto"/>
        <w:bottom w:val="none" w:sz="0" w:space="0" w:color="auto"/>
        <w:right w:val="none" w:sz="0" w:space="0" w:color="auto"/>
      </w:divBdr>
      <w:divsChild>
        <w:div w:id="1791630519">
          <w:marLeft w:val="0"/>
          <w:marRight w:val="0"/>
          <w:marTop w:val="0"/>
          <w:marBottom w:val="0"/>
          <w:divBdr>
            <w:top w:val="none" w:sz="0" w:space="0" w:color="auto"/>
            <w:left w:val="none" w:sz="0" w:space="0" w:color="auto"/>
            <w:bottom w:val="none" w:sz="0" w:space="0" w:color="auto"/>
            <w:right w:val="none" w:sz="0" w:space="0" w:color="auto"/>
          </w:divBdr>
          <w:divsChild>
            <w:div w:id="1303346377">
              <w:marLeft w:val="0"/>
              <w:marRight w:val="0"/>
              <w:marTop w:val="0"/>
              <w:marBottom w:val="0"/>
              <w:divBdr>
                <w:top w:val="none" w:sz="0" w:space="0" w:color="auto"/>
                <w:left w:val="none" w:sz="0" w:space="0" w:color="auto"/>
                <w:bottom w:val="none" w:sz="0" w:space="0" w:color="auto"/>
                <w:right w:val="none" w:sz="0" w:space="0" w:color="auto"/>
              </w:divBdr>
              <w:divsChild>
                <w:div w:id="1517230454">
                  <w:marLeft w:val="0"/>
                  <w:marRight w:val="0"/>
                  <w:marTop w:val="0"/>
                  <w:marBottom w:val="0"/>
                  <w:divBdr>
                    <w:top w:val="none" w:sz="0" w:space="0" w:color="auto"/>
                    <w:left w:val="none" w:sz="0" w:space="0" w:color="auto"/>
                    <w:bottom w:val="none" w:sz="0" w:space="0" w:color="auto"/>
                    <w:right w:val="none" w:sz="0" w:space="0" w:color="auto"/>
                  </w:divBdr>
                  <w:divsChild>
                    <w:div w:id="448856840">
                      <w:marLeft w:val="0"/>
                      <w:marRight w:val="0"/>
                      <w:marTop w:val="0"/>
                      <w:marBottom w:val="0"/>
                      <w:divBdr>
                        <w:top w:val="none" w:sz="0" w:space="0" w:color="auto"/>
                        <w:left w:val="none" w:sz="0" w:space="0" w:color="auto"/>
                        <w:bottom w:val="none" w:sz="0" w:space="0" w:color="auto"/>
                        <w:right w:val="none" w:sz="0" w:space="0" w:color="auto"/>
                      </w:divBdr>
                      <w:divsChild>
                        <w:div w:id="34739649">
                          <w:marLeft w:val="0"/>
                          <w:marRight w:val="0"/>
                          <w:marTop w:val="0"/>
                          <w:marBottom w:val="0"/>
                          <w:divBdr>
                            <w:top w:val="none" w:sz="0" w:space="0" w:color="auto"/>
                            <w:left w:val="none" w:sz="0" w:space="0" w:color="auto"/>
                            <w:bottom w:val="none" w:sz="0" w:space="0" w:color="auto"/>
                            <w:right w:val="none" w:sz="0" w:space="0" w:color="auto"/>
                          </w:divBdr>
                          <w:divsChild>
                            <w:div w:id="616565500">
                              <w:marLeft w:val="0"/>
                              <w:marRight w:val="0"/>
                              <w:marTop w:val="0"/>
                              <w:marBottom w:val="0"/>
                              <w:divBdr>
                                <w:top w:val="none" w:sz="0" w:space="0" w:color="auto"/>
                                <w:left w:val="none" w:sz="0" w:space="0" w:color="auto"/>
                                <w:bottom w:val="none" w:sz="0" w:space="0" w:color="auto"/>
                                <w:right w:val="none" w:sz="0" w:space="0" w:color="auto"/>
                              </w:divBdr>
                              <w:divsChild>
                                <w:div w:id="315694210">
                                  <w:marLeft w:val="0"/>
                                  <w:marRight w:val="0"/>
                                  <w:marTop w:val="0"/>
                                  <w:marBottom w:val="0"/>
                                  <w:divBdr>
                                    <w:top w:val="none" w:sz="0" w:space="0" w:color="auto"/>
                                    <w:left w:val="none" w:sz="0" w:space="0" w:color="auto"/>
                                    <w:bottom w:val="none" w:sz="0" w:space="0" w:color="auto"/>
                                    <w:right w:val="none" w:sz="0" w:space="0" w:color="auto"/>
                                  </w:divBdr>
                                  <w:divsChild>
                                    <w:div w:id="520554830">
                                      <w:marLeft w:val="0"/>
                                      <w:marRight w:val="0"/>
                                      <w:marTop w:val="0"/>
                                      <w:marBottom w:val="0"/>
                                      <w:divBdr>
                                        <w:top w:val="none" w:sz="0" w:space="0" w:color="auto"/>
                                        <w:left w:val="none" w:sz="0" w:space="0" w:color="auto"/>
                                        <w:bottom w:val="none" w:sz="0" w:space="0" w:color="auto"/>
                                        <w:right w:val="none" w:sz="0" w:space="0" w:color="auto"/>
                                      </w:divBdr>
                                      <w:divsChild>
                                        <w:div w:id="1425227484">
                                          <w:marLeft w:val="0"/>
                                          <w:marRight w:val="0"/>
                                          <w:marTop w:val="0"/>
                                          <w:marBottom w:val="0"/>
                                          <w:divBdr>
                                            <w:top w:val="none" w:sz="0" w:space="0" w:color="auto"/>
                                            <w:left w:val="none" w:sz="0" w:space="0" w:color="auto"/>
                                            <w:bottom w:val="none" w:sz="0" w:space="0" w:color="auto"/>
                                            <w:right w:val="none" w:sz="0" w:space="0" w:color="auto"/>
                                          </w:divBdr>
                                          <w:divsChild>
                                            <w:div w:id="1607346995">
                                              <w:marLeft w:val="0"/>
                                              <w:marRight w:val="0"/>
                                              <w:marTop w:val="0"/>
                                              <w:marBottom w:val="0"/>
                                              <w:divBdr>
                                                <w:top w:val="none" w:sz="0" w:space="0" w:color="auto"/>
                                                <w:left w:val="none" w:sz="0" w:space="0" w:color="auto"/>
                                                <w:bottom w:val="none" w:sz="0" w:space="0" w:color="auto"/>
                                                <w:right w:val="none" w:sz="0" w:space="0" w:color="auto"/>
                                              </w:divBdr>
                                              <w:divsChild>
                                                <w:div w:id="984819714">
                                                  <w:marLeft w:val="0"/>
                                                  <w:marRight w:val="0"/>
                                                  <w:marTop w:val="0"/>
                                                  <w:marBottom w:val="0"/>
                                                  <w:divBdr>
                                                    <w:top w:val="none" w:sz="0" w:space="0" w:color="auto"/>
                                                    <w:left w:val="none" w:sz="0" w:space="0" w:color="auto"/>
                                                    <w:bottom w:val="none" w:sz="0" w:space="0" w:color="auto"/>
                                                    <w:right w:val="none" w:sz="0" w:space="0" w:color="auto"/>
                                                  </w:divBdr>
                                                  <w:divsChild>
                                                    <w:div w:id="1568570598">
                                                      <w:marLeft w:val="0"/>
                                                      <w:marRight w:val="0"/>
                                                      <w:marTop w:val="0"/>
                                                      <w:marBottom w:val="0"/>
                                                      <w:divBdr>
                                                        <w:top w:val="none" w:sz="0" w:space="0" w:color="auto"/>
                                                        <w:left w:val="none" w:sz="0" w:space="0" w:color="auto"/>
                                                        <w:bottom w:val="none" w:sz="0" w:space="0" w:color="auto"/>
                                                        <w:right w:val="none" w:sz="0" w:space="0" w:color="auto"/>
                                                      </w:divBdr>
                                                      <w:divsChild>
                                                        <w:div w:id="24142387">
                                                          <w:marLeft w:val="0"/>
                                                          <w:marRight w:val="0"/>
                                                          <w:marTop w:val="0"/>
                                                          <w:marBottom w:val="0"/>
                                                          <w:divBdr>
                                                            <w:top w:val="none" w:sz="0" w:space="0" w:color="auto"/>
                                                            <w:left w:val="none" w:sz="0" w:space="0" w:color="auto"/>
                                                            <w:bottom w:val="none" w:sz="0" w:space="0" w:color="auto"/>
                                                            <w:right w:val="none" w:sz="0" w:space="0" w:color="auto"/>
                                                          </w:divBdr>
                                                          <w:divsChild>
                                                            <w:div w:id="56029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83194956">
      <w:bodyDiv w:val="1"/>
      <w:marLeft w:val="0"/>
      <w:marRight w:val="0"/>
      <w:marTop w:val="0"/>
      <w:marBottom w:val="0"/>
      <w:divBdr>
        <w:top w:val="none" w:sz="0" w:space="0" w:color="auto"/>
        <w:left w:val="none" w:sz="0" w:space="0" w:color="auto"/>
        <w:bottom w:val="none" w:sz="0" w:space="0" w:color="auto"/>
        <w:right w:val="none" w:sz="0" w:space="0" w:color="auto"/>
      </w:divBdr>
    </w:div>
    <w:div w:id="1437479684">
      <w:bodyDiv w:val="1"/>
      <w:marLeft w:val="0"/>
      <w:marRight w:val="0"/>
      <w:marTop w:val="0"/>
      <w:marBottom w:val="0"/>
      <w:divBdr>
        <w:top w:val="none" w:sz="0" w:space="0" w:color="auto"/>
        <w:left w:val="none" w:sz="0" w:space="0" w:color="auto"/>
        <w:bottom w:val="none" w:sz="0" w:space="0" w:color="auto"/>
        <w:right w:val="none" w:sz="0" w:space="0" w:color="auto"/>
      </w:divBdr>
    </w:div>
    <w:div w:id="1590502822">
      <w:bodyDiv w:val="1"/>
      <w:marLeft w:val="0"/>
      <w:marRight w:val="0"/>
      <w:marTop w:val="0"/>
      <w:marBottom w:val="0"/>
      <w:divBdr>
        <w:top w:val="none" w:sz="0" w:space="0" w:color="auto"/>
        <w:left w:val="none" w:sz="0" w:space="0" w:color="auto"/>
        <w:bottom w:val="none" w:sz="0" w:space="0" w:color="auto"/>
        <w:right w:val="none" w:sz="0" w:space="0" w:color="auto"/>
      </w:divBdr>
    </w:div>
    <w:div w:id="1605651399">
      <w:bodyDiv w:val="1"/>
      <w:marLeft w:val="0"/>
      <w:marRight w:val="0"/>
      <w:marTop w:val="0"/>
      <w:marBottom w:val="0"/>
      <w:divBdr>
        <w:top w:val="none" w:sz="0" w:space="0" w:color="auto"/>
        <w:left w:val="none" w:sz="0" w:space="0" w:color="auto"/>
        <w:bottom w:val="none" w:sz="0" w:space="0" w:color="auto"/>
        <w:right w:val="none" w:sz="0" w:space="0" w:color="auto"/>
      </w:divBdr>
    </w:div>
    <w:div w:id="1959675482">
      <w:bodyDiv w:val="1"/>
      <w:marLeft w:val="0"/>
      <w:marRight w:val="0"/>
      <w:marTop w:val="0"/>
      <w:marBottom w:val="0"/>
      <w:divBdr>
        <w:top w:val="none" w:sz="0" w:space="0" w:color="auto"/>
        <w:left w:val="none" w:sz="0" w:space="0" w:color="auto"/>
        <w:bottom w:val="none" w:sz="0" w:space="0" w:color="auto"/>
        <w:right w:val="none" w:sz="0" w:space="0" w:color="auto"/>
      </w:divBdr>
    </w:div>
    <w:div w:id="2144614937">
      <w:bodyDiv w:val="1"/>
      <w:marLeft w:val="0"/>
      <w:marRight w:val="0"/>
      <w:marTop w:val="0"/>
      <w:marBottom w:val="0"/>
      <w:divBdr>
        <w:top w:val="none" w:sz="0" w:space="0" w:color="auto"/>
        <w:left w:val="none" w:sz="0" w:space="0" w:color="auto"/>
        <w:bottom w:val="none" w:sz="0" w:space="0" w:color="auto"/>
        <w:right w:val="none" w:sz="0" w:space="0" w:color="auto"/>
      </w:divBdr>
      <w:divsChild>
        <w:div w:id="139886090">
          <w:marLeft w:val="0"/>
          <w:marRight w:val="0"/>
          <w:marTop w:val="0"/>
          <w:marBottom w:val="0"/>
          <w:divBdr>
            <w:top w:val="none" w:sz="0" w:space="0" w:color="auto"/>
            <w:left w:val="none" w:sz="0" w:space="0" w:color="auto"/>
            <w:bottom w:val="none" w:sz="0" w:space="0" w:color="auto"/>
            <w:right w:val="none" w:sz="0" w:space="0" w:color="auto"/>
          </w:divBdr>
          <w:divsChild>
            <w:div w:id="1687515531">
              <w:marLeft w:val="0"/>
              <w:marRight w:val="0"/>
              <w:marTop w:val="0"/>
              <w:marBottom w:val="0"/>
              <w:divBdr>
                <w:top w:val="none" w:sz="0" w:space="0" w:color="auto"/>
                <w:left w:val="none" w:sz="0" w:space="0" w:color="auto"/>
                <w:bottom w:val="none" w:sz="0" w:space="0" w:color="auto"/>
                <w:right w:val="none" w:sz="0" w:space="0" w:color="auto"/>
              </w:divBdr>
              <w:divsChild>
                <w:div w:id="381248428">
                  <w:marLeft w:val="0"/>
                  <w:marRight w:val="0"/>
                  <w:marTop w:val="0"/>
                  <w:marBottom w:val="0"/>
                  <w:divBdr>
                    <w:top w:val="none" w:sz="0" w:space="0" w:color="auto"/>
                    <w:left w:val="none" w:sz="0" w:space="0" w:color="auto"/>
                    <w:bottom w:val="none" w:sz="0" w:space="0" w:color="auto"/>
                    <w:right w:val="none" w:sz="0" w:space="0" w:color="auto"/>
                  </w:divBdr>
                  <w:divsChild>
                    <w:div w:id="1216506558">
                      <w:marLeft w:val="0"/>
                      <w:marRight w:val="0"/>
                      <w:marTop w:val="0"/>
                      <w:marBottom w:val="0"/>
                      <w:divBdr>
                        <w:top w:val="none" w:sz="0" w:space="0" w:color="auto"/>
                        <w:left w:val="none" w:sz="0" w:space="0" w:color="auto"/>
                        <w:bottom w:val="none" w:sz="0" w:space="0" w:color="auto"/>
                        <w:right w:val="none" w:sz="0" w:space="0" w:color="auto"/>
                      </w:divBdr>
                      <w:divsChild>
                        <w:div w:id="36379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477069">
          <w:marLeft w:val="0"/>
          <w:marRight w:val="0"/>
          <w:marTop w:val="0"/>
          <w:marBottom w:val="0"/>
          <w:divBdr>
            <w:top w:val="none" w:sz="0" w:space="0" w:color="auto"/>
            <w:left w:val="none" w:sz="0" w:space="0" w:color="auto"/>
            <w:bottom w:val="none" w:sz="0" w:space="0" w:color="auto"/>
            <w:right w:val="none" w:sz="0" w:space="0" w:color="auto"/>
          </w:divBdr>
          <w:divsChild>
            <w:div w:id="1307933276">
              <w:marLeft w:val="0"/>
              <w:marRight w:val="0"/>
              <w:marTop w:val="0"/>
              <w:marBottom w:val="0"/>
              <w:divBdr>
                <w:top w:val="none" w:sz="0" w:space="0" w:color="auto"/>
                <w:left w:val="none" w:sz="0" w:space="0" w:color="auto"/>
                <w:bottom w:val="none" w:sz="0" w:space="0" w:color="auto"/>
                <w:right w:val="none" w:sz="0" w:space="0" w:color="auto"/>
              </w:divBdr>
              <w:divsChild>
                <w:div w:id="57652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hyperlink" Target="mailto:aosadams@yahoo.com" TargetMode="External"/><Relationship Id="rId47" Type="http://schemas.openxmlformats.org/officeDocument/2006/relationships/hyperlink" Target="mailto:garvin.cummings@gmail.com" TargetMode="External"/><Relationship Id="rId63" Type="http://schemas.openxmlformats.org/officeDocument/2006/relationships/hyperlink" Target="mailto:cpafrr.chpd@embrapa.br" TargetMode="External"/><Relationship Id="rId68" Type="http://schemas.openxmlformats.org/officeDocument/2006/relationships/customXml" Target="../customXml/item3.xml"/><Relationship Id="rId7" Type="http://schemas.openxmlformats.org/officeDocument/2006/relationships/footnotes" Target="footnotes.xml"/><Relationship Id="rId71" Type="http://schemas.openxmlformats.org/officeDocument/2006/relationships/customXml" Target="../customXml/item6.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footer" Target="footer3.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footer" Target="footer6.xml"/><Relationship Id="rId37" Type="http://schemas.openxmlformats.org/officeDocument/2006/relationships/footer" Target="footer11.xml"/><Relationship Id="rId40" Type="http://schemas.openxmlformats.org/officeDocument/2006/relationships/hyperlink" Target="http://52.0.15.52/sites/default/files/attach/legacy/site/Lookup/WRFallWinter05-Page8-9-TrainingandTechnology/$file/WRFallWinter05-Page8-9-TrainingandTechnology.pdf" TargetMode="External"/><Relationship Id="rId45" Type="http://schemas.openxmlformats.org/officeDocument/2006/relationships/hyperlink" Target="mailto:Patrick.chesney@undp.org" TargetMode="External"/><Relationship Id="rId53" Type="http://schemas.openxmlformats.org/officeDocument/2006/relationships/hyperlink" Target="mailto:nhassan@grdb.gy" TargetMode="External"/><Relationship Id="rId58" Type="http://schemas.openxmlformats.org/officeDocument/2006/relationships/hyperlink" Target="mailto:m.kenyon89@yahoo.com" TargetMode="External"/><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mailto:persaram84@yahoo.com" TargetMode="External"/><Relationship Id="rId19" Type="http://schemas.openxmlformats.org/officeDocument/2006/relationships/chart" Target="charts/chart2.xml"/><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oter" Target="footer4.xml"/><Relationship Id="rId35" Type="http://schemas.openxmlformats.org/officeDocument/2006/relationships/footer" Target="footer9.xml"/><Relationship Id="rId43" Type="http://schemas.openxmlformats.org/officeDocument/2006/relationships/hyperlink" Target="mailto:ashleya@guysuco.com" TargetMode="External"/><Relationship Id="rId48" Type="http://schemas.openxmlformats.org/officeDocument/2006/relationships/hyperlink" Target="mailto:rupununilivestock@gmail.com" TargetMode="External"/><Relationship Id="rId56" Type="http://schemas.openxmlformats.org/officeDocument/2006/relationships/hyperlink" Target="mailto:ganpatj@guysuco.com" TargetMode="External"/><Relationship Id="rId64" Type="http://schemas.openxmlformats.org/officeDocument/2006/relationships/image" Target="media/image17.png"/><Relationship Id="rId69"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hyperlink" Target="mailto:wilmont.garnett@iica.int"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footer" Target="footer7.xml"/><Relationship Id="rId38" Type="http://schemas.openxmlformats.org/officeDocument/2006/relationships/image" Target="media/image16.png"/><Relationship Id="rId46" Type="http://schemas.openxmlformats.org/officeDocument/2006/relationships/hyperlink" Target="mailto:richnigcumb@yahoo.com" TargetMode="External"/><Relationship Id="rId59" Type="http://schemas.openxmlformats.org/officeDocument/2006/relationships/hyperlink" Target="mailto:jerray25@yahoo.com" TargetMode="External"/><Relationship Id="rId67" Type="http://schemas.openxmlformats.org/officeDocument/2006/relationships/customXml" Target="../customXml/item2.xml"/><Relationship Id="rId20" Type="http://schemas.openxmlformats.org/officeDocument/2006/relationships/image" Target="media/image7.jpeg"/><Relationship Id="rId41" Type="http://schemas.openxmlformats.org/officeDocument/2006/relationships/hyperlink" Target="http://www.narei.org.gy" TargetMode="External"/><Relationship Id="rId54" Type="http://schemas.openxmlformats.org/officeDocument/2006/relationships/hyperlink" Target="mailto:oudhohomenauth@gmail.com" TargetMode="External"/><Relationship Id="rId62" Type="http://schemas.openxmlformats.org/officeDocument/2006/relationships/hyperlink" Target="mailto:reuben.robertson@fao.org" TargetMode="External"/><Relationship Id="rId7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oter" Target="footer10.xml"/><Relationship Id="rId49" Type="http://schemas.openxmlformats.org/officeDocument/2006/relationships/hyperlink" Target="mailto:beckyfaria@gmail.com" TargetMode="External"/><Relationship Id="rId57" Type="http://schemas.openxmlformats.org/officeDocument/2006/relationships/hyperlink" Target="mailto:ps.moagy@gmail.com" TargetMode="External"/><Relationship Id="rId10" Type="http://schemas.openxmlformats.org/officeDocument/2006/relationships/image" Target="media/image1.jpeg"/><Relationship Id="rId31" Type="http://schemas.openxmlformats.org/officeDocument/2006/relationships/footer" Target="footer5.xml"/><Relationship Id="rId44" Type="http://schemas.openxmlformats.org/officeDocument/2006/relationships/hyperlink" Target="mailto:khemlall.alvin@gmail.com" TargetMode="External"/><Relationship Id="rId52" Type="http://schemas.openxmlformats.org/officeDocument/2006/relationships/hyperlink" Target="mailto:dr.halley@yahoo.com" TargetMode="External"/><Relationship Id="rId60" Type="http://schemas.openxmlformats.org/officeDocument/2006/relationships/hyperlink" Target="mailto:sharonm@iadb.org"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embrapa.br/" TargetMode="External"/><Relationship Id="rId13" Type="http://schemas.openxmlformats.org/officeDocument/2006/relationships/chart" Target="charts/chart1.xml"/><Relationship Id="rId18" Type="http://schemas.openxmlformats.org/officeDocument/2006/relationships/image" Target="media/image6.jpeg"/><Relationship Id="rId39" Type="http://schemas.openxmlformats.org/officeDocument/2006/relationships/hyperlink" Target="https://twitter.com/whatisdotcom" TargetMode="External"/><Relationship Id="rId34" Type="http://schemas.openxmlformats.org/officeDocument/2006/relationships/footer" Target="footer8.xml"/><Relationship Id="rId50" Type="http://schemas.openxmlformats.org/officeDocument/2006/relationships/hyperlink" Target="mailto:fredericks_david@yahoo.com" TargetMode="External"/><Relationship Id="rId55" Type="http://schemas.openxmlformats.org/officeDocument/2006/relationships/hyperlink" Target="mailto:shulinahleroy@yahoo.co.uk"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C:\Users\Leslie%20Simpson\Desktop\IDB%20Guyana\Source%20Documents\NAREI\Copy%20of%20ebini%20(1)%20(556017198).xls"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C:\Users\Leslie%20Simpson\Desktop\IDB%20Guyana\Source%20Documents\Rupununi\Copy%20of%20Lethem%202006-2015%20(1)%20(5560171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Ebini Station</a:t>
            </a:r>
          </a:p>
        </c:rich>
      </c:tx>
      <c:overlay val="0"/>
      <c:spPr>
        <a:noFill/>
        <a:ln>
          <a:noFill/>
        </a:ln>
        <a:effectLst/>
      </c:spPr>
    </c:title>
    <c:autoTitleDeleted val="0"/>
    <c:plotArea>
      <c:layout/>
      <c:lineChart>
        <c:grouping val="standard"/>
        <c:varyColors val="0"/>
        <c:ser>
          <c:idx val="0"/>
          <c:order val="0"/>
          <c:tx>
            <c:strRef>
              <c:f>Sheet1!$B$47</c:f>
              <c:strCache>
                <c:ptCount val="1"/>
                <c:pt idx="0">
                  <c:v>Ebini</c:v>
                </c:pt>
              </c:strCache>
            </c:strRef>
          </c:tx>
          <c:spPr>
            <a:ln w="28575" cap="rnd">
              <a:solidFill>
                <a:schemeClr val="accent1"/>
              </a:solidFill>
              <a:round/>
            </a:ln>
            <a:effectLst/>
          </c:spPr>
          <c:marker>
            <c:symbol val="none"/>
          </c:marker>
          <c:cat>
            <c:strRef>
              <c:f>Sheet1!$C$46:$N$46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Sheet1!$C$47:$N$47</c:f>
              <c:numCache>
                <c:formatCode>General</c:formatCode>
                <c:ptCount val="12"/>
                <c:pt idx="0">
                  <c:v>152.6</c:v>
                </c:pt>
                <c:pt idx="1">
                  <c:v>97.5</c:v>
                </c:pt>
                <c:pt idx="2">
                  <c:v>93.7</c:v>
                </c:pt>
                <c:pt idx="3">
                  <c:v>188.9</c:v>
                </c:pt>
                <c:pt idx="4">
                  <c:v>277</c:v>
                </c:pt>
                <c:pt idx="5">
                  <c:v>280.39999999999998</c:v>
                </c:pt>
                <c:pt idx="6">
                  <c:v>285</c:v>
                </c:pt>
                <c:pt idx="7">
                  <c:v>197.7</c:v>
                </c:pt>
                <c:pt idx="8">
                  <c:v>117.8</c:v>
                </c:pt>
                <c:pt idx="9">
                  <c:v>87.4</c:v>
                </c:pt>
                <c:pt idx="10">
                  <c:v>113.4</c:v>
                </c:pt>
                <c:pt idx="11">
                  <c:v>179.7</c:v>
                </c:pt>
              </c:numCache>
            </c:numRef>
          </c:val>
          <c:smooth val="0"/>
        </c:ser>
        <c:dLbls>
          <c:showLegendKey val="0"/>
          <c:showVal val="0"/>
          <c:showCatName val="0"/>
          <c:showSerName val="0"/>
          <c:showPercent val="0"/>
          <c:showBubbleSize val="0"/>
        </c:dLbls>
        <c:marker val="1"/>
        <c:smooth val="0"/>
        <c:axId val="179616384"/>
        <c:axId val="180458240"/>
      </c:lineChart>
      <c:catAx>
        <c:axId val="179616384"/>
        <c:scaling>
          <c:orientation val="minMax"/>
        </c:scaling>
        <c:delete val="0"/>
        <c:axPos val="b"/>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600" b="1"/>
                  <a:t>Months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458240"/>
        <c:crosses val="autoZero"/>
        <c:auto val="1"/>
        <c:lblAlgn val="ctr"/>
        <c:lblOffset val="100"/>
        <c:noMultiLvlLbl val="0"/>
      </c:catAx>
      <c:valAx>
        <c:axId val="180458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600" b="1"/>
                  <a:t>Rainfall (mm)</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616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en-US" sz="1600" b="1"/>
              <a:t>Lethem Station</a:t>
            </a:r>
          </a:p>
        </c:rich>
      </c:tx>
      <c:overlay val="0"/>
      <c:spPr>
        <a:noFill/>
        <a:ln>
          <a:noFill/>
        </a:ln>
        <a:effectLst/>
      </c:spPr>
    </c:title>
    <c:autoTitleDeleted val="0"/>
    <c:plotArea>
      <c:layout/>
      <c:lineChart>
        <c:grouping val="standard"/>
        <c:varyColors val="0"/>
        <c:ser>
          <c:idx val="0"/>
          <c:order val="0"/>
          <c:tx>
            <c:strRef>
              <c:f>Sheet3!$B$43</c:f>
              <c:strCache>
                <c:ptCount val="1"/>
                <c:pt idx="0">
                  <c:v>Ebini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Sheet3!$C$42:$N$42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Sheet3!$C$43:$N$43</c:f>
            </c:numRef>
          </c:val>
          <c:smooth val="0"/>
        </c:ser>
        <c:ser>
          <c:idx val="1"/>
          <c:order val="1"/>
          <c:tx>
            <c:strRef>
              <c:f>Sheet3!$B$44</c:f>
              <c:strCache>
                <c:ptCount val="1"/>
                <c:pt idx="0">
                  <c:v>Lethem</c:v>
                </c:pt>
              </c:strCache>
            </c:strRef>
          </c:tx>
          <c:spPr>
            <a:ln w="28575" cap="rnd">
              <a:solidFill>
                <a:schemeClr val="accent2"/>
              </a:solidFill>
              <a:round/>
            </a:ln>
            <a:effectLst/>
          </c:spPr>
          <c:marker>
            <c:symbol val="none"/>
          </c:marker>
          <c:cat>
            <c:strRef>
              <c:f>Sheet3!$C$42:$N$42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Sheet3!$C$44:$N$44</c:f>
              <c:numCache>
                <c:formatCode>General</c:formatCode>
                <c:ptCount val="12"/>
                <c:pt idx="0">
                  <c:v>17.2</c:v>
                </c:pt>
                <c:pt idx="1">
                  <c:v>18.8</c:v>
                </c:pt>
                <c:pt idx="2">
                  <c:v>18.899999999999999</c:v>
                </c:pt>
                <c:pt idx="3">
                  <c:v>89</c:v>
                </c:pt>
                <c:pt idx="4">
                  <c:v>274.5</c:v>
                </c:pt>
                <c:pt idx="5">
                  <c:v>288.5</c:v>
                </c:pt>
                <c:pt idx="6">
                  <c:v>256.7</c:v>
                </c:pt>
                <c:pt idx="7">
                  <c:v>145.69999999999999</c:v>
                </c:pt>
                <c:pt idx="8">
                  <c:v>86.3</c:v>
                </c:pt>
                <c:pt idx="9">
                  <c:v>54.6</c:v>
                </c:pt>
                <c:pt idx="10">
                  <c:v>33.799999999999997</c:v>
                </c:pt>
                <c:pt idx="11">
                  <c:v>40.799999999999997</c:v>
                </c:pt>
              </c:numCache>
            </c:numRef>
          </c:val>
          <c:smooth val="0"/>
        </c:ser>
        <c:dLbls>
          <c:showLegendKey val="0"/>
          <c:showVal val="0"/>
          <c:showCatName val="0"/>
          <c:showSerName val="0"/>
          <c:showPercent val="0"/>
          <c:showBubbleSize val="0"/>
        </c:dLbls>
        <c:marker val="1"/>
        <c:smooth val="0"/>
        <c:axId val="193660800"/>
        <c:axId val="211126144"/>
      </c:lineChart>
      <c:catAx>
        <c:axId val="193660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600" b="1"/>
                  <a:t>Month</a:t>
                </a:r>
                <a:r>
                  <a:rPr lang="en-US" sz="1600"/>
                  <a:t>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126144"/>
        <c:crosses val="autoZero"/>
        <c:auto val="1"/>
        <c:lblAlgn val="ctr"/>
        <c:lblOffset val="100"/>
        <c:noMultiLvlLbl val="0"/>
      </c:catAx>
      <c:valAx>
        <c:axId val="211126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600" b="1"/>
                  <a:t>Rainfall</a:t>
                </a:r>
                <a:r>
                  <a:rPr lang="en-US" sz="1600" b="1" baseline="0"/>
                  <a:t> (mm)</a:t>
                </a:r>
                <a:endParaRPr lang="en-US" sz="1600" b="1"/>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660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f0be0ad-272c-4e7f-a157-3f0abda6cde5" ContentTypeId="0x01010046CF21643EE8D14686A648AA6DAD0892"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file>

<file path=customXml/item5.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A02C774B83734F46B1C117A6105DA038" ma:contentTypeVersion="0" ma:contentTypeDescription="A content type to manage public (operations) IDB documents" ma:contentTypeScope="" ma:versionID="2217455f039d1a3093586b2e5d0499b9">
  <xsd:schema xmlns:xsd="http://www.w3.org/2001/XMLSchema" xmlns:xs="http://www.w3.org/2001/XMLSchema" xmlns:p="http://schemas.microsoft.com/office/2006/metadata/properties" xmlns:ns2="9c571b2f-e523-4ab2-ba2e-09e151a03ef4" targetNamespace="http://schemas.microsoft.com/office/2006/metadata/properties" ma:root="true" ma:fieldsID="bed0c60aee55836dee446e400aadbc64"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6b746e2-960d-40fc-9055-2aaee7227fec}" ma:internalName="TaxCatchAll" ma:showField="CatchAllData" ma:web="ca17b81a-716b-4c53-9a6c-46fd54eb1c9d">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6b746e2-960d-40fc-9055-2aaee7227fec}" ma:internalName="TaxCatchAllLabel" ma:readOnly="true" ma:showField="CatchAllDataLabel" ma:web="ca17b81a-716b-4c53-9a6c-46fd54eb1c9d">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c456731dbc904a5fb605ec556c33e883 xmlns="9c571b2f-e523-4ab2-ba2e-09e151a03ef4">
      <Terms xmlns="http://schemas.microsoft.com/office/infopath/2007/PartnerControls"/>
    </c456731dbc904a5fb605ec556c33e883>
    <Project_x0020_Document_x0020_Type xmlns="9c571b2f-e523-4ab2-ba2e-09e151a03ef4" xsi:nil="true"/>
    <Business_x0020_Area xmlns="9c571b2f-e523-4ab2-ba2e-09e151a03ef4" xsi:nil="true"/>
    <IDBDocs_x0020_Number xmlns="9c571b2f-e523-4ab2-ba2e-09e151a03ef4">40588762</IDBDocs_x0020_Number>
    <TaxCatchAll xmlns="9c571b2f-e523-4ab2-ba2e-09e151a03ef4">
      <Value>5</Value>
      <Value>4</Value>
    </TaxCatchAll>
    <Phase xmlns="9c571b2f-e523-4ab2-ba2e-09e151a03ef4" xsi:nil="true"/>
    <SISCOR_x0020_Number xmlns="9c571b2f-e523-4ab2-ba2e-09e151a03ef4" xsi:nil="true"/>
    <Division_x0020_or_x0020_Unit xmlns="9c571b2f-e523-4ab2-ba2e-09e151a03ef4">CSD/RND</Division_x0020_or_x0020_Unit>
    <o5138a91267540169645e33d09c9ddc6 xmlns="9c571b2f-e523-4ab2-ba2e-09e151a03ef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a6dff32e-d477-44cd-a56b-85efe9e0a56c</TermId>
        </TermInfo>
      </Terms>
    </o5138a91267540169645e33d09c9ddc6>
    <Approval_x0020_Number xmlns="9c571b2f-e523-4ab2-ba2e-09e151a03ef4" xsi:nil="true"/>
    <Document_x0020_Author xmlns="9c571b2f-e523-4ab2-ba2e-09e151a03ef4">Mattos, Juan de Dios</Document_x0020_Author>
    <e559ffcc31d34167856647188be35015 xmlns="9c571b2f-e523-4ab2-ba2e-09e151a03ef4">
      <Terms xmlns="http://schemas.microsoft.com/office/infopath/2007/PartnerControls"/>
    </e559ffcc31d34167856647188be35015>
    <Fiscal_x0020_Year_x0020_IDB xmlns="9c571b2f-e523-4ab2-ba2e-09e151a03ef4">2016</Fiscal_x0020_Year_x0020_IDB>
    <Other_x0020_Author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IDBDocs</TermName>
          <TermId xmlns="http://schemas.microsoft.com/office/infopath/2007/PartnerControls">cca77002-e150-4b2d-ab1f-1d7a7cdcae16</TermId>
        </TermInfo>
      </Terms>
    </fd0e48b6a66848a9885f717e5bbf40c4>
    <Project_x0020_Number xmlns="9c571b2f-e523-4ab2-ba2e-09e151a03ef4">GY-L1060</Project_x0020_Number>
    <Access_x0020_to_x0020_Information_x00a0_Policy xmlns="9c571b2f-e523-4ab2-ba2e-09e151a03ef4">Public</Access_x0020_to_x0020_Information_x00a0_Policy>
    <Package_x0020_Code xmlns="9c571b2f-e523-4ab2-ba2e-09e151a03ef4" xsi:nil="true"/>
    <m555d3814edf4817b4410a4e57f94ce9 xmlns="9c571b2f-e523-4ab2-ba2e-09e151a03ef4">
      <Terms xmlns="http://schemas.microsoft.com/office/infopath/2007/PartnerControls"/>
    </m555d3814edf4817b4410a4e57f94ce9>
    <Key_x0020_Document xmlns="9c571b2f-e523-4ab2-ba2e-09e151a03ef4">false</Key_x0020_Document>
    <j8b96605ee2f4c4e988849e658583fee xmlns="9c571b2f-e523-4ab2-ba2e-09e151a03ef4">
      <Terms xmlns="http://schemas.microsoft.com/office/infopath/2007/PartnerControls"/>
    </j8b96605ee2f4c4e988849e658583fee>
    <Migration_x0020_Info xmlns="9c571b2f-e523-4ab2-ba2e-09e151a03ef4">&lt;Data&gt;&lt;APPLICATION&gt;MS WORD&lt;/APPLICATION&gt;&lt;USER_STAGE&gt;Loan Proposal&lt;/USER_STAGE&gt;&lt;PD_OBJ_TYPE&gt;0&lt;/PD_OBJ_TYPE&gt;&lt;MAKERECORD&gt;N&lt;/MAKERECORD&gt;&lt;/Data&gt;</Migration_x0020_Info>
    <Operation_x0020_Type xmlns="9c571b2f-e523-4ab2-ba2e-09e151a03ef4" xsi:nil="true"/>
    <Document_x0020_Language_x0020_IDB xmlns="9c571b2f-e523-4ab2-ba2e-09e151a03ef4">English</Document_x0020_Language_x0020_IDB>
    <Identifier xmlns="9c571b2f-e523-4ab2-ba2e-09e151a03ef4"> TECFILE</Identifier>
    <Disclosure_x0020_Activity xmlns="9c571b2f-e523-4ab2-ba2e-09e151a03ef4">Loan Proposal</Disclosure_x0020_Activity>
    <Webtopic xmlns="9c571b2f-e523-4ab2-ba2e-09e151a03ef4">AG-ADR</Webtopic>
    <Issue_x0020_Date xmlns="9c571b2f-e523-4ab2-ba2e-09e151a03ef4" xsi:nil="true"/>
    <Publication_x0020_Type xmlns="9c571b2f-e523-4ab2-ba2e-09e151a03ef4" xsi:nil="true"/>
    <Abstract xmlns="9c571b2f-e523-4ab2-ba2e-09e151a03ef4" xsi:nil="true"/>
    <KP_x0020_Topics xmlns="9c571b2f-e523-4ab2-ba2e-09e151a03ef4" xsi:nil="true"/>
    <Editor1 xmlns="9c571b2f-e523-4ab2-ba2e-09e151a03ef4" xsi:nil="true"/>
    <Region xmlns="9c571b2f-e523-4ab2-ba2e-09e151a03ef4" xsi:nil="true"/>
    <Publishing_x0020_House xmlns="9c571b2f-e523-4ab2-ba2e-09e151a03ef4" xsi:nil="true"/>
  </documentManagement>
</p:properties>
</file>

<file path=customXml/itemProps1.xml><?xml version="1.0" encoding="utf-8"?>
<ds:datastoreItem xmlns:ds="http://schemas.openxmlformats.org/officeDocument/2006/customXml" ds:itemID="{53B5BC51-E1F7-4B91-BB60-3F0B04D24E23}"/>
</file>

<file path=customXml/itemProps2.xml><?xml version="1.0" encoding="utf-8"?>
<ds:datastoreItem xmlns:ds="http://schemas.openxmlformats.org/officeDocument/2006/customXml" ds:itemID="{62229F28-53A1-44C6-BB76-E9855F5D6231}"/>
</file>

<file path=customXml/itemProps3.xml><?xml version="1.0" encoding="utf-8"?>
<ds:datastoreItem xmlns:ds="http://schemas.openxmlformats.org/officeDocument/2006/customXml" ds:itemID="{634A4B95-AA46-4336-895B-EA1DE0757C6E}"/>
</file>

<file path=customXml/itemProps4.xml><?xml version="1.0" encoding="utf-8"?>
<ds:datastoreItem xmlns:ds="http://schemas.openxmlformats.org/officeDocument/2006/customXml" ds:itemID="{91385856-9D8A-4E1E-B532-B1AE81FF9DAC}"/>
</file>

<file path=customXml/itemProps5.xml><?xml version="1.0" encoding="utf-8"?>
<ds:datastoreItem xmlns:ds="http://schemas.openxmlformats.org/officeDocument/2006/customXml" ds:itemID="{D02073FD-6CBB-4E2B-AB88-2F1E9B011EB9}"/>
</file>

<file path=customXml/itemProps6.xml><?xml version="1.0" encoding="utf-8"?>
<ds:datastoreItem xmlns:ds="http://schemas.openxmlformats.org/officeDocument/2006/customXml" ds:itemID="{9FC1ACF8-A8A6-4263-8326-902B58C3F8F6}"/>
</file>

<file path=docProps/app.xml><?xml version="1.0" encoding="utf-8"?>
<Properties xmlns="http://schemas.openxmlformats.org/officeDocument/2006/extended-properties" xmlns:vt="http://schemas.openxmlformats.org/officeDocument/2006/docPropsVTypes">
  <Template>Normal.dotm</Template>
  <TotalTime>2</TotalTime>
  <Pages>36</Pages>
  <Words>20854</Words>
  <Characters>118868</Characters>
  <Application>Microsoft Office Word</Application>
  <DocSecurity>4</DocSecurity>
  <Lines>990</Lines>
  <Paragraphs>278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139444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LP - Optional Link 1 - Strengthening of the agricutural innovation and extension system (GY-L1060) </dc:title>
  <dc:creator>Leslie Simpson</dc:creator>
  <cp:lastModifiedBy>Inter-American Development Bank</cp:lastModifiedBy>
  <cp:revision>2</cp:revision>
  <dcterms:created xsi:type="dcterms:W3CDTF">2016-08-31T13:37:00Z</dcterms:created>
  <dcterms:modified xsi:type="dcterms:W3CDTF">2016-08-31T13:37:00Z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0x01010046CF21643EE8D14686A648AA6DAD089200A02C774B83734F46B1C117A6105DA038</vt:lpwstr>
  </property>
  <property fmtid="{D5CDD505-2E9C-101B-9397-08002B2CF9AE}" pid="3" name="TaxKeyword">
    <vt:lpwstr/>
  </property>
  <property fmtid="{D5CDD505-2E9C-101B-9397-08002B2CF9AE}" pid="4" name="Function Operations IDB">
    <vt:lpwstr>5;#IDBDocs|cca77002-e150-4b2d-ab1f-1d7a7cdcae16</vt:lpwstr>
  </property>
  <property fmtid="{D5CDD505-2E9C-101B-9397-08002B2CF9AE}" pid="5" name="Sub_x002d_Sector">
    <vt:lpwstr/>
  </property>
  <property fmtid="{D5CDD505-2E9C-101B-9397-08002B2CF9AE}" pid="6" name="TaxKeywordTaxHTField">
    <vt:lpwstr/>
  </property>
  <property fmtid="{D5CDD505-2E9C-101B-9397-08002B2CF9AE}" pid="7" name="Series Operations IDB">
    <vt:lpwstr>4;#Unclassified|a6dff32e-d477-44cd-a56b-85efe9e0a56c</vt:lpwstr>
  </property>
  <property fmtid="{D5CDD505-2E9C-101B-9397-08002B2CF9AE}" pid="9" name="Country">
    <vt:lpwstr/>
  </property>
  <property fmtid="{D5CDD505-2E9C-101B-9397-08002B2CF9AE}" pid="10" name="Fund IDB">
    <vt:lpwstr/>
  </property>
  <property fmtid="{D5CDD505-2E9C-101B-9397-08002B2CF9AE}" pid="11" name="Series_x0020_Operations_x0020_IDB">
    <vt:lpwstr>4;#Unclassified|a6dff32e-d477-44cd-a56b-85efe9e0a56c</vt:lpwstr>
  </property>
  <property fmtid="{D5CDD505-2E9C-101B-9397-08002B2CF9AE}" pid="12" name="To:">
    <vt:lpwstr/>
  </property>
  <property fmtid="{D5CDD505-2E9C-101B-9397-08002B2CF9AE}" pid="13" name="From:">
    <vt:lpwstr/>
  </property>
  <property fmtid="{D5CDD505-2E9C-101B-9397-08002B2CF9AE}" pid="14" name="Sector IDB">
    <vt:lpwstr/>
  </property>
  <property fmtid="{D5CDD505-2E9C-101B-9397-08002B2CF9AE}" pid="15" name="Sub-Sector">
    <vt:lpwstr/>
  </property>
</Properties>
</file>